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1DB" w:rsidRPr="005901DB" w:rsidRDefault="005901DB" w:rsidP="009F4C6B">
      <w:pPr>
        <w:jc w:val="right"/>
        <w:rPr>
          <w:b/>
        </w:rPr>
      </w:pPr>
      <w:bookmarkStart w:id="0" w:name="_Toc145851195"/>
      <w:bookmarkStart w:id="1" w:name="_Toc150831600"/>
      <w:bookmarkStart w:id="2" w:name="_Toc145851203"/>
      <w:r>
        <w:rPr>
          <w:bCs/>
          <w:sz w:val="32"/>
          <w:szCs w:val="32"/>
        </w:rPr>
        <w:t xml:space="preserve">                                                                                    </w:t>
      </w:r>
    </w:p>
    <w:p w:rsidR="005901DB" w:rsidRDefault="005901DB" w:rsidP="00DA38A0">
      <w:pPr>
        <w:ind w:left="7090"/>
        <w:rPr>
          <w:bCs/>
          <w:sz w:val="32"/>
          <w:szCs w:val="32"/>
        </w:rPr>
      </w:pPr>
    </w:p>
    <w:p w:rsidR="00853BA3" w:rsidRPr="007373FF" w:rsidRDefault="00853BA3" w:rsidP="00853BA3">
      <w:pPr>
        <w:spacing w:line="360" w:lineRule="auto"/>
        <w:jc w:val="center"/>
        <w:rPr>
          <w:b/>
          <w:sz w:val="52"/>
          <w:szCs w:val="52"/>
        </w:rPr>
      </w:pPr>
    </w:p>
    <w:p w:rsidR="00853BA3" w:rsidRDefault="00853BA3" w:rsidP="00853BA3">
      <w:pPr>
        <w:spacing w:line="360" w:lineRule="auto"/>
        <w:jc w:val="center"/>
        <w:rPr>
          <w:b/>
        </w:rPr>
      </w:pPr>
    </w:p>
    <w:p w:rsidR="00910151" w:rsidRDefault="00910151" w:rsidP="00853BA3">
      <w:pPr>
        <w:spacing w:line="360" w:lineRule="auto"/>
        <w:jc w:val="center"/>
        <w:rPr>
          <w:b/>
        </w:rPr>
      </w:pPr>
    </w:p>
    <w:p w:rsidR="00910151" w:rsidRDefault="00910151" w:rsidP="00853BA3">
      <w:pPr>
        <w:spacing w:line="360" w:lineRule="auto"/>
        <w:jc w:val="center"/>
        <w:rPr>
          <w:b/>
        </w:rPr>
      </w:pPr>
    </w:p>
    <w:p w:rsidR="00910151" w:rsidRPr="007373FF" w:rsidRDefault="00910151" w:rsidP="00853BA3">
      <w:pPr>
        <w:spacing w:line="360" w:lineRule="auto"/>
        <w:jc w:val="center"/>
        <w:rPr>
          <w:b/>
        </w:rPr>
      </w:pPr>
    </w:p>
    <w:p w:rsidR="00853BA3" w:rsidRPr="007373FF" w:rsidRDefault="00853BA3" w:rsidP="00853BA3">
      <w:pPr>
        <w:spacing w:line="360" w:lineRule="auto"/>
        <w:jc w:val="center"/>
        <w:rPr>
          <w:b/>
        </w:rPr>
      </w:pPr>
    </w:p>
    <w:p w:rsidR="00853BA3" w:rsidRPr="007373FF" w:rsidRDefault="00853BA3" w:rsidP="00853BA3">
      <w:pPr>
        <w:spacing w:line="360" w:lineRule="auto"/>
        <w:jc w:val="center"/>
        <w:rPr>
          <w:b/>
        </w:rPr>
      </w:pPr>
    </w:p>
    <w:p w:rsidR="00853BA3" w:rsidRPr="00CD1BD8" w:rsidRDefault="00853BA3" w:rsidP="00853BA3">
      <w:pPr>
        <w:spacing w:line="360" w:lineRule="auto"/>
        <w:jc w:val="center"/>
        <w:rPr>
          <w:b/>
          <w:sz w:val="52"/>
          <w:szCs w:val="52"/>
        </w:rPr>
      </w:pPr>
      <w:r w:rsidRPr="00CD1BD8">
        <w:rPr>
          <w:b/>
          <w:sz w:val="52"/>
          <w:szCs w:val="52"/>
        </w:rPr>
        <w:t xml:space="preserve">Схема </w:t>
      </w:r>
    </w:p>
    <w:p w:rsidR="00853BA3" w:rsidRPr="00CD1BD8" w:rsidRDefault="00853BA3" w:rsidP="00853BA3">
      <w:pPr>
        <w:spacing w:line="360" w:lineRule="auto"/>
        <w:jc w:val="center"/>
        <w:rPr>
          <w:b/>
          <w:sz w:val="52"/>
          <w:szCs w:val="52"/>
        </w:rPr>
      </w:pPr>
      <w:r w:rsidRPr="00CD1BD8">
        <w:rPr>
          <w:b/>
          <w:sz w:val="52"/>
          <w:szCs w:val="52"/>
        </w:rPr>
        <w:t>теплоснабжения</w:t>
      </w:r>
    </w:p>
    <w:p w:rsidR="00853BA3" w:rsidRPr="00CD1BD8" w:rsidRDefault="00FE7547" w:rsidP="007770C5">
      <w:pPr>
        <w:spacing w:line="360" w:lineRule="auto"/>
        <w:jc w:val="center"/>
        <w:rPr>
          <w:b/>
          <w:sz w:val="36"/>
          <w:szCs w:val="36"/>
        </w:rPr>
      </w:pPr>
      <w:r>
        <w:rPr>
          <w:b/>
          <w:sz w:val="36"/>
          <w:szCs w:val="36"/>
        </w:rPr>
        <w:t>сельского поселения «Благовещенское»</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r w:rsidRPr="00CD1BD8">
        <w:rPr>
          <w:b/>
          <w:sz w:val="36"/>
          <w:szCs w:val="36"/>
        </w:rPr>
        <w:t>Обосновывающие материалы</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F31FBC" w:rsidP="00853BA3">
      <w:pPr>
        <w:spacing w:line="360" w:lineRule="auto"/>
        <w:jc w:val="center"/>
        <w:rPr>
          <w:b/>
          <w:sz w:val="36"/>
          <w:szCs w:val="36"/>
        </w:rPr>
      </w:pPr>
      <w:r>
        <w:rPr>
          <w:b/>
          <w:noProof/>
          <w:sz w:val="36"/>
          <w:szCs w:val="36"/>
        </w:rPr>
        <w:pict>
          <v:rect id="Прямоугольник 7" o:spid="_x0000_s1026" style="position:absolute;left:0;text-align:left;margin-left:-13.1pt;margin-top:28pt;width:508.75pt;height:40.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" strokecolor="white [3212]"/>
        </w:pict>
      </w:r>
    </w:p>
    <w:p w:rsidR="00853BA3" w:rsidRPr="00CD1BD8" w:rsidRDefault="00853BA3" w:rsidP="00853BA3">
      <w:pPr>
        <w:spacing w:line="360" w:lineRule="auto"/>
      </w:pPr>
    </w:p>
    <w:p w:rsidR="00853BA3" w:rsidRPr="00CD1BD8" w:rsidRDefault="00853BA3" w:rsidP="00853BA3">
      <w:pPr>
        <w:spacing w:line="360" w:lineRule="auto"/>
      </w:pPr>
    </w:p>
    <w:p w:rsidR="00910151" w:rsidRPr="00CD1BD8" w:rsidRDefault="00910151" w:rsidP="00853BA3">
      <w:pPr>
        <w:spacing w:line="360" w:lineRule="auto"/>
      </w:pPr>
    </w:p>
    <w:p w:rsidR="00910151" w:rsidRPr="00CD1BD8" w:rsidRDefault="00910151" w:rsidP="00853BA3">
      <w:pPr>
        <w:spacing w:line="360" w:lineRule="auto"/>
      </w:pPr>
    </w:p>
    <w:p w:rsidR="00853BA3" w:rsidRPr="00CD1BD8" w:rsidRDefault="00853BA3" w:rsidP="00853BA3">
      <w:pPr>
        <w:spacing w:line="360" w:lineRule="auto"/>
      </w:pPr>
    </w:p>
    <w:p w:rsidR="00853BA3" w:rsidRPr="00CD1BD8" w:rsidRDefault="00853BA3" w:rsidP="00853BA3">
      <w:pPr>
        <w:spacing w:line="360" w:lineRule="auto"/>
      </w:pPr>
    </w:p>
    <w:p w:rsidR="00853BA3" w:rsidRPr="00CD1BD8" w:rsidRDefault="00853BA3" w:rsidP="00853BA3">
      <w:pPr>
        <w:spacing w:line="360" w:lineRule="auto"/>
        <w:jc w:val="center"/>
        <w:rPr>
          <w:b/>
          <w:sz w:val="52"/>
          <w:szCs w:val="52"/>
        </w:rPr>
      </w:pPr>
    </w:p>
    <w:p w:rsidR="00910151" w:rsidRPr="00CD1BD8" w:rsidRDefault="00910151" w:rsidP="00910151">
      <w:pPr>
        <w:spacing w:line="360" w:lineRule="auto"/>
        <w:jc w:val="center"/>
        <w:rPr>
          <w:b/>
          <w:sz w:val="52"/>
          <w:szCs w:val="52"/>
        </w:rPr>
      </w:pPr>
      <w:r w:rsidRPr="00CD1BD8">
        <w:rPr>
          <w:b/>
          <w:sz w:val="52"/>
          <w:szCs w:val="52"/>
        </w:rPr>
        <w:t xml:space="preserve">Схема </w:t>
      </w:r>
    </w:p>
    <w:p w:rsidR="00910151" w:rsidRPr="00CD1BD8" w:rsidRDefault="00910151" w:rsidP="00910151">
      <w:pPr>
        <w:spacing w:line="360" w:lineRule="auto"/>
        <w:jc w:val="center"/>
        <w:rPr>
          <w:b/>
          <w:sz w:val="52"/>
          <w:szCs w:val="52"/>
        </w:rPr>
      </w:pPr>
      <w:r w:rsidRPr="00CD1BD8">
        <w:rPr>
          <w:b/>
          <w:sz w:val="52"/>
          <w:szCs w:val="52"/>
        </w:rPr>
        <w:t>теплоснабжения</w:t>
      </w:r>
    </w:p>
    <w:p w:rsidR="00853BA3" w:rsidRPr="00CD1BD8" w:rsidRDefault="00FE7547" w:rsidP="007770C5">
      <w:pPr>
        <w:spacing w:line="360" w:lineRule="auto"/>
        <w:jc w:val="center"/>
        <w:rPr>
          <w:b/>
          <w:sz w:val="36"/>
          <w:szCs w:val="36"/>
        </w:rPr>
      </w:pPr>
      <w:r>
        <w:rPr>
          <w:b/>
          <w:sz w:val="36"/>
          <w:szCs w:val="36"/>
        </w:rPr>
        <w:t>сельского поселения «Благовещенское»</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rPr>
          <w:b/>
        </w:rPr>
      </w:pPr>
    </w:p>
    <w:p w:rsidR="00853BA3" w:rsidRPr="00CD1BD8" w:rsidRDefault="00853BA3" w:rsidP="00853BA3">
      <w:pPr>
        <w:spacing w:line="360" w:lineRule="auto"/>
        <w:jc w:val="center"/>
        <w:rPr>
          <w:b/>
          <w:sz w:val="36"/>
          <w:szCs w:val="36"/>
        </w:rPr>
      </w:pPr>
      <w:r w:rsidRPr="00CD1BD8">
        <w:rPr>
          <w:b/>
          <w:sz w:val="36"/>
          <w:szCs w:val="36"/>
        </w:rPr>
        <w:t>Обосновывающие материалы</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97EAA" w:rsidRDefault="00897EAA" w:rsidP="009D09F5">
      <w:pPr>
        <w:pStyle w:val="affff6"/>
        <w:jc w:val="center"/>
        <w:rPr>
          <w:rFonts w:ascii="Times New Roman" w:hAnsi="Times New Roman"/>
          <w:b/>
          <w:sz w:val="24"/>
          <w:szCs w:val="24"/>
        </w:rPr>
      </w:pPr>
    </w:p>
    <w:p w:rsidR="00106E14" w:rsidRPr="00CD1BD8" w:rsidRDefault="00F31FBC" w:rsidP="009D09F5">
      <w:pPr>
        <w:pStyle w:val="affff6"/>
        <w:jc w:val="center"/>
        <w:rPr>
          <w:rFonts w:ascii="Times New Roman" w:hAnsi="Times New Roman"/>
          <w:b/>
          <w:sz w:val="24"/>
          <w:szCs w:val="24"/>
        </w:rPr>
      </w:pPr>
      <w:r>
        <w:rPr>
          <w:noProof/>
          <w:lang w:eastAsia="ru-RU"/>
        </w:rPr>
        <w:pict>
          <v:rect id="Прямоугольник 6" o:spid="_x0000_s1031" style="position:absolute;left:0;text-align:left;margin-left:-4.4pt;margin-top:126.6pt;width:508.75pt;height:40.4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" strokecolor="white [3212]"/>
        </w:pict>
      </w:r>
      <w:r>
        <w:rPr>
          <w:rFonts w:ascii="TextBook" w:hAnsi="TextBook"/>
          <w:caps/>
          <w:noProof/>
          <w:spacing w:val="20"/>
          <w:lang w:eastAsia="ru-RU"/>
        </w:rPr>
        <w:pict>
          <v:rect id="Rectangle 229" o:spid="_x0000_s1030" style="position:absolute;left:0;text-align:left;margin-left:-4.85pt;margin-top:201.85pt;width:508.75pt;height:40.4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" strokecolor="white [3212]"/>
        </w:pict>
      </w:r>
      <w:bookmarkStart w:id="3" w:name="_Toc241902311"/>
      <w:bookmarkStart w:id="4" w:name="_Toc289179269"/>
      <w:bookmarkStart w:id="5" w:name="_Toc165884969"/>
    </w:p>
    <w:p w:rsidR="0022643E" w:rsidRPr="00CD1BD8" w:rsidRDefault="0022643E" w:rsidP="006A2618">
      <w:pPr>
        <w:pStyle w:val="affff5"/>
        <w:pageBreakBefore/>
        <w:spacing w:before="0"/>
        <w:jc w:val="center"/>
        <w:rPr>
          <w:color w:val="000000"/>
          <w:sz w:val="32"/>
          <w:szCs w:val="32"/>
        </w:rPr>
      </w:pPr>
      <w:r w:rsidRPr="00CD1BD8">
        <w:rPr>
          <w:color w:val="000000"/>
          <w:sz w:val="32"/>
          <w:szCs w:val="32"/>
        </w:rPr>
        <w:lastRenderedPageBreak/>
        <w:t>Оглавление</w:t>
      </w:r>
    </w:p>
    <w:p w:rsidR="00356243" w:rsidRPr="00CD1BD8" w:rsidRDefault="0042681B">
      <w:pPr>
        <w:pStyle w:val="11"/>
        <w:rPr>
          <w:rFonts w:asciiTheme="minorHAnsi" w:eastAsiaTheme="minorEastAsia" w:hAnsiTheme="minorHAnsi" w:cstheme="minorBidi"/>
          <w:b w:val="0"/>
          <w:caps w:val="0"/>
          <w:sz w:val="22"/>
          <w:szCs w:val="22"/>
        </w:rPr>
      </w:pPr>
      <w:r w:rsidRPr="00CD1BD8">
        <w:rPr>
          <w:sz w:val="28"/>
          <w:szCs w:val="28"/>
        </w:rPr>
        <w:fldChar w:fldCharType="begin"/>
      </w:r>
      <w:r w:rsidR="000628F5" w:rsidRPr="00CD1BD8">
        <w:rPr>
          <w:sz w:val="28"/>
          <w:szCs w:val="28"/>
        </w:rPr>
        <w:instrText xml:space="preserve"> TOC \o "1-3" \h \z \t "1-й уровень;1" </w:instrText>
      </w:r>
      <w:r w:rsidRPr="00CD1BD8">
        <w:rPr>
          <w:sz w:val="28"/>
          <w:szCs w:val="28"/>
        </w:rPr>
        <w:fldChar w:fldCharType="separate"/>
      </w:r>
      <w:hyperlink w:anchor="_Toc530747789" w:history="1">
        <w:r w:rsidR="00356243" w:rsidRPr="00CD1BD8">
          <w:rPr>
            <w:rStyle w:val="a7"/>
            <w:rFonts w:asciiTheme="majorHAnsi" w:hAnsiTheme="majorHAnsi"/>
            <w:spacing w:val="20"/>
          </w:rPr>
          <w:t>Введение</w:t>
        </w:r>
        <w:r w:rsidR="00356243" w:rsidRPr="00CD1BD8">
          <w:rPr>
            <w:webHidden/>
          </w:rPr>
          <w:tab/>
        </w:r>
        <w:r w:rsidRPr="00CD1BD8">
          <w:rPr>
            <w:webHidden/>
          </w:rPr>
          <w:fldChar w:fldCharType="begin"/>
        </w:r>
        <w:r w:rsidR="00356243" w:rsidRPr="00CD1BD8">
          <w:rPr>
            <w:webHidden/>
          </w:rPr>
          <w:instrText xml:space="preserve"> PAGEREF _Toc530747789 \h </w:instrText>
        </w:r>
        <w:r w:rsidRPr="00CD1BD8">
          <w:rPr>
            <w:webHidden/>
          </w:rPr>
        </w:r>
        <w:r w:rsidRPr="00CD1BD8">
          <w:rPr>
            <w:webHidden/>
          </w:rPr>
          <w:fldChar w:fldCharType="separate"/>
        </w:r>
        <w:r w:rsidR="007C0FE6">
          <w:rPr>
            <w:webHidden/>
          </w:rPr>
          <w:t>5</w:t>
        </w:r>
        <w:r w:rsidRPr="00CD1BD8">
          <w:rPr>
            <w:webHidden/>
          </w:rPr>
          <w:fldChar w:fldCharType="end"/>
        </w:r>
      </w:hyperlink>
    </w:p>
    <w:p w:rsidR="00356243" w:rsidRPr="00CD1BD8" w:rsidRDefault="00F31FBC">
      <w:pPr>
        <w:pStyle w:val="11"/>
        <w:rPr>
          <w:rFonts w:asciiTheme="minorHAnsi" w:eastAsiaTheme="minorEastAsia" w:hAnsiTheme="minorHAnsi" w:cstheme="minorBidi"/>
          <w:b w:val="0"/>
          <w:caps w:val="0"/>
          <w:sz w:val="22"/>
          <w:szCs w:val="22"/>
        </w:rPr>
      </w:pPr>
      <w:hyperlink w:anchor="_Toc530747790" w:history="1">
        <w:r w:rsidR="00356243" w:rsidRPr="00CD1BD8">
          <w:rPr>
            <w:rStyle w:val="a7"/>
            <w:rFonts w:asciiTheme="majorHAnsi" w:hAnsiTheme="majorHAnsi"/>
            <w:spacing w:val="20"/>
          </w:rPr>
          <w:t>Глава 1. Существующее положение в сфере производства, передачи и потребления тепловой энергии для целей теплоснабжения</w:t>
        </w:r>
        <w:r w:rsidR="00356243" w:rsidRPr="00CD1BD8">
          <w:rPr>
            <w:webHidden/>
          </w:rPr>
          <w:tab/>
        </w:r>
        <w:r w:rsidR="0042681B" w:rsidRPr="00CD1BD8">
          <w:rPr>
            <w:webHidden/>
          </w:rPr>
          <w:fldChar w:fldCharType="begin"/>
        </w:r>
        <w:r w:rsidR="00356243" w:rsidRPr="00CD1BD8">
          <w:rPr>
            <w:webHidden/>
          </w:rPr>
          <w:instrText xml:space="preserve"> PAGEREF _Toc530747790 \h </w:instrText>
        </w:r>
        <w:r w:rsidR="0042681B" w:rsidRPr="00CD1BD8">
          <w:rPr>
            <w:webHidden/>
          </w:rPr>
        </w:r>
        <w:r w:rsidR="0042681B" w:rsidRPr="00CD1BD8">
          <w:rPr>
            <w:webHidden/>
          </w:rPr>
          <w:fldChar w:fldCharType="separate"/>
        </w:r>
        <w:r w:rsidR="007C0FE6">
          <w:rPr>
            <w:webHidden/>
          </w:rPr>
          <w:t>6</w:t>
        </w:r>
        <w:r w:rsidR="0042681B" w:rsidRPr="00CD1BD8">
          <w:rPr>
            <w:webHidden/>
          </w:rPr>
          <w:fldChar w:fldCharType="end"/>
        </w:r>
      </w:hyperlink>
    </w:p>
    <w:p w:rsidR="00356243" w:rsidRPr="00CD1BD8" w:rsidRDefault="00F31FBC">
      <w:pPr>
        <w:pStyle w:val="25"/>
        <w:rPr>
          <w:rFonts w:asciiTheme="minorHAnsi" w:eastAsiaTheme="minorEastAsia" w:hAnsiTheme="minorHAnsi" w:cstheme="minorBidi"/>
          <w:sz w:val="22"/>
          <w:szCs w:val="22"/>
        </w:rPr>
      </w:pPr>
      <w:hyperlink w:anchor="_Toc530747791" w:history="1">
        <w:r w:rsidR="00356243" w:rsidRPr="00CD1BD8">
          <w:rPr>
            <w:rStyle w:val="a7"/>
            <w:rFonts w:ascii="Cambria" w:hAnsi="Cambria"/>
          </w:rPr>
          <w:t>Функциональная структура теплоснабжения</w:t>
        </w:r>
        <w:r w:rsidR="00356243" w:rsidRPr="00CD1BD8">
          <w:rPr>
            <w:webHidden/>
          </w:rPr>
          <w:tab/>
        </w:r>
        <w:r w:rsidR="0042681B" w:rsidRPr="00CD1BD8">
          <w:rPr>
            <w:webHidden/>
          </w:rPr>
          <w:fldChar w:fldCharType="begin"/>
        </w:r>
        <w:r w:rsidR="00356243" w:rsidRPr="00CD1BD8">
          <w:rPr>
            <w:webHidden/>
          </w:rPr>
          <w:instrText xml:space="preserve"> PAGEREF _Toc530747791 \h </w:instrText>
        </w:r>
        <w:r w:rsidR="0042681B" w:rsidRPr="00CD1BD8">
          <w:rPr>
            <w:webHidden/>
          </w:rPr>
        </w:r>
        <w:r w:rsidR="0042681B" w:rsidRPr="00CD1BD8">
          <w:rPr>
            <w:webHidden/>
          </w:rPr>
          <w:fldChar w:fldCharType="separate"/>
        </w:r>
        <w:r w:rsidR="007C0FE6">
          <w:rPr>
            <w:webHidden/>
          </w:rPr>
          <w:t>6</w:t>
        </w:r>
        <w:r w:rsidR="0042681B" w:rsidRPr="00CD1BD8">
          <w:rPr>
            <w:webHidden/>
          </w:rPr>
          <w:fldChar w:fldCharType="end"/>
        </w:r>
      </w:hyperlink>
    </w:p>
    <w:p w:rsidR="00356243" w:rsidRPr="00CD1BD8" w:rsidRDefault="00F31FBC">
      <w:pPr>
        <w:pStyle w:val="25"/>
        <w:rPr>
          <w:rFonts w:asciiTheme="minorHAnsi" w:eastAsiaTheme="minorEastAsia" w:hAnsiTheme="minorHAnsi" w:cstheme="minorBidi"/>
          <w:sz w:val="22"/>
          <w:szCs w:val="22"/>
        </w:rPr>
      </w:pPr>
      <w:hyperlink w:anchor="_Toc530747792" w:history="1">
        <w:r w:rsidR="00356243" w:rsidRPr="00CD1BD8">
          <w:rPr>
            <w:rStyle w:val="a7"/>
            <w:rFonts w:ascii="Cambria" w:hAnsi="Cambria"/>
          </w:rPr>
          <w:t>Источники тепловой энергии</w:t>
        </w:r>
        <w:r w:rsidR="00356243" w:rsidRPr="00CD1BD8">
          <w:rPr>
            <w:webHidden/>
          </w:rPr>
          <w:tab/>
        </w:r>
        <w:r w:rsidR="0042681B" w:rsidRPr="00CD1BD8">
          <w:rPr>
            <w:webHidden/>
          </w:rPr>
          <w:fldChar w:fldCharType="begin"/>
        </w:r>
        <w:r w:rsidR="00356243" w:rsidRPr="00CD1BD8">
          <w:rPr>
            <w:webHidden/>
          </w:rPr>
          <w:instrText xml:space="preserve"> PAGEREF _Toc530747792 \h </w:instrText>
        </w:r>
        <w:r w:rsidR="0042681B" w:rsidRPr="00CD1BD8">
          <w:rPr>
            <w:webHidden/>
          </w:rPr>
        </w:r>
        <w:r w:rsidR="0042681B" w:rsidRPr="00CD1BD8">
          <w:rPr>
            <w:webHidden/>
          </w:rPr>
          <w:fldChar w:fldCharType="separate"/>
        </w:r>
        <w:r w:rsidR="007C0FE6">
          <w:rPr>
            <w:webHidden/>
          </w:rPr>
          <w:t>6</w:t>
        </w:r>
        <w:r w:rsidR="0042681B" w:rsidRPr="00CD1BD8">
          <w:rPr>
            <w:webHidden/>
          </w:rPr>
          <w:fldChar w:fldCharType="end"/>
        </w:r>
      </w:hyperlink>
    </w:p>
    <w:p w:rsidR="00356243" w:rsidRPr="00CD1BD8" w:rsidRDefault="00F31FBC" w:rsidP="008550B2">
      <w:pPr>
        <w:pStyle w:val="25"/>
        <w:rPr>
          <w:rFonts w:asciiTheme="minorHAnsi" w:eastAsiaTheme="minorEastAsia" w:hAnsiTheme="minorHAnsi" w:cstheme="minorBidi"/>
          <w:sz w:val="22"/>
          <w:szCs w:val="22"/>
        </w:rPr>
      </w:pPr>
      <w:hyperlink w:anchor="_Toc530747793" w:history="1">
        <w:r w:rsidR="00356243" w:rsidRPr="00CD1BD8">
          <w:rPr>
            <w:rStyle w:val="a7"/>
            <w:rFonts w:ascii="Cambria" w:hAnsi="Cambria"/>
          </w:rPr>
          <w:t>Тепловые сети, сооружения на них</w:t>
        </w:r>
        <w:r w:rsidR="00356243" w:rsidRPr="00CD1BD8">
          <w:rPr>
            <w:webHidden/>
          </w:rPr>
          <w:tab/>
        </w:r>
        <w:r w:rsidR="008550B2">
          <w:rPr>
            <w:webHidden/>
          </w:rPr>
          <w:t>9</w:t>
        </w:r>
      </w:hyperlink>
    </w:p>
    <w:p w:rsidR="00356243" w:rsidRPr="00CD1BD8" w:rsidRDefault="00F31FBC" w:rsidP="008550B2">
      <w:pPr>
        <w:pStyle w:val="25"/>
        <w:rPr>
          <w:rFonts w:asciiTheme="minorHAnsi" w:eastAsiaTheme="minorEastAsia" w:hAnsiTheme="minorHAnsi" w:cstheme="minorBidi"/>
          <w:sz w:val="22"/>
          <w:szCs w:val="22"/>
        </w:rPr>
      </w:pPr>
      <w:hyperlink w:anchor="_Toc530747794" w:history="1">
        <w:r w:rsidR="00356243" w:rsidRPr="00CD1BD8">
          <w:rPr>
            <w:rStyle w:val="a7"/>
            <w:rFonts w:ascii="Cambria" w:hAnsi="Cambria"/>
          </w:rPr>
          <w:t>Зоны действия источников тепловой энергии</w:t>
        </w:r>
        <w:r w:rsidR="00356243" w:rsidRPr="00CD1BD8">
          <w:rPr>
            <w:webHidden/>
          </w:rPr>
          <w:tab/>
        </w:r>
        <w:r w:rsidR="008550B2">
          <w:rPr>
            <w:webHidden/>
          </w:rPr>
          <w:t>12</w:t>
        </w:r>
      </w:hyperlink>
    </w:p>
    <w:p w:rsidR="00356243" w:rsidRPr="00CD1BD8" w:rsidRDefault="00F31FBC" w:rsidP="008550B2">
      <w:pPr>
        <w:pStyle w:val="25"/>
        <w:rPr>
          <w:rFonts w:asciiTheme="minorHAnsi" w:eastAsiaTheme="minorEastAsia" w:hAnsiTheme="minorHAnsi" w:cstheme="minorBidi"/>
          <w:sz w:val="22"/>
          <w:szCs w:val="22"/>
        </w:rPr>
      </w:pPr>
      <w:hyperlink w:anchor="_Toc530747795" w:history="1">
        <w:r w:rsidR="00356243" w:rsidRPr="00CD1BD8">
          <w:rPr>
            <w:rStyle w:val="a7"/>
            <w:rFonts w:ascii="Cambria" w:hAnsi="Cambria"/>
          </w:rPr>
          <w:t>Тепловые нагрузки потребителей тепловой энергии, групп потребителей тепловой энергии в зонах действия источников тепловой энергии</w:t>
        </w:r>
        <w:r w:rsidR="00356243" w:rsidRPr="00CD1BD8">
          <w:rPr>
            <w:webHidden/>
          </w:rPr>
          <w:tab/>
        </w:r>
        <w:r w:rsidR="008550B2">
          <w:rPr>
            <w:webHidden/>
          </w:rPr>
          <w:t>12</w:t>
        </w:r>
      </w:hyperlink>
    </w:p>
    <w:p w:rsidR="00356243" w:rsidRPr="00CD1BD8" w:rsidRDefault="00F31FBC" w:rsidP="008550B2">
      <w:pPr>
        <w:pStyle w:val="25"/>
        <w:rPr>
          <w:rFonts w:asciiTheme="minorHAnsi" w:eastAsiaTheme="minorEastAsia" w:hAnsiTheme="minorHAnsi" w:cstheme="minorBidi"/>
          <w:sz w:val="22"/>
          <w:szCs w:val="22"/>
        </w:rPr>
      </w:pPr>
      <w:hyperlink w:anchor="_Toc530747796" w:history="1">
        <w:r w:rsidR="00356243" w:rsidRPr="00CD1BD8">
          <w:rPr>
            <w:rStyle w:val="a7"/>
            <w:rFonts w:ascii="Cambria" w:hAnsi="Cambria"/>
          </w:rPr>
          <w:t>Баланс тепловой мощности и тепловой нагрузки в зонах действия источников тепловой энергии</w:t>
        </w:r>
        <w:r w:rsidR="00356243" w:rsidRPr="00CD1BD8">
          <w:rPr>
            <w:webHidden/>
          </w:rPr>
          <w:tab/>
        </w:r>
        <w:r w:rsidR="008550B2">
          <w:rPr>
            <w:webHidden/>
          </w:rPr>
          <w:t>14</w:t>
        </w:r>
      </w:hyperlink>
    </w:p>
    <w:p w:rsidR="00356243" w:rsidRPr="00CD1BD8" w:rsidRDefault="00F31FBC" w:rsidP="008550B2">
      <w:pPr>
        <w:pStyle w:val="25"/>
        <w:rPr>
          <w:rFonts w:asciiTheme="minorHAnsi" w:eastAsiaTheme="minorEastAsia" w:hAnsiTheme="minorHAnsi" w:cstheme="minorBidi"/>
          <w:sz w:val="22"/>
          <w:szCs w:val="22"/>
        </w:rPr>
      </w:pPr>
      <w:hyperlink w:anchor="_Toc530747797" w:history="1">
        <w:r w:rsidR="00356243" w:rsidRPr="00CD1BD8">
          <w:rPr>
            <w:rStyle w:val="a7"/>
            <w:rFonts w:ascii="Cambria" w:hAnsi="Cambria"/>
          </w:rPr>
          <w:t>Баланс теплоносителя</w:t>
        </w:r>
        <w:r w:rsidR="00356243" w:rsidRPr="00CD1BD8">
          <w:rPr>
            <w:webHidden/>
          </w:rPr>
          <w:tab/>
        </w:r>
        <w:r w:rsidR="008550B2">
          <w:rPr>
            <w:webHidden/>
          </w:rPr>
          <w:t>15</w:t>
        </w:r>
      </w:hyperlink>
    </w:p>
    <w:p w:rsidR="00356243" w:rsidRPr="00CD1BD8" w:rsidRDefault="00F31FBC" w:rsidP="008550B2">
      <w:pPr>
        <w:pStyle w:val="25"/>
        <w:rPr>
          <w:rFonts w:asciiTheme="minorHAnsi" w:eastAsiaTheme="minorEastAsia" w:hAnsiTheme="minorHAnsi" w:cstheme="minorBidi"/>
          <w:sz w:val="22"/>
          <w:szCs w:val="22"/>
        </w:rPr>
      </w:pPr>
      <w:hyperlink w:anchor="_Toc530747798" w:history="1">
        <w:r w:rsidR="00356243" w:rsidRPr="00CD1BD8">
          <w:rPr>
            <w:rStyle w:val="a7"/>
            <w:rFonts w:ascii="Cambria" w:hAnsi="Cambria"/>
          </w:rPr>
          <w:t>Топливный баланс источника тепловой энергии и система обеспечения топливом</w:t>
        </w:r>
        <w:r w:rsidR="00356243" w:rsidRPr="00CD1BD8">
          <w:rPr>
            <w:webHidden/>
          </w:rPr>
          <w:tab/>
        </w:r>
        <w:r w:rsidR="008550B2">
          <w:rPr>
            <w:webHidden/>
          </w:rPr>
          <w:t>17</w:t>
        </w:r>
      </w:hyperlink>
    </w:p>
    <w:p w:rsidR="00356243" w:rsidRDefault="00F31FBC" w:rsidP="008550B2">
      <w:pPr>
        <w:pStyle w:val="25"/>
      </w:pPr>
      <w:hyperlink w:anchor="_Toc530747799" w:history="1">
        <w:r w:rsidR="00356243" w:rsidRPr="00CD1BD8">
          <w:rPr>
            <w:rStyle w:val="a7"/>
            <w:rFonts w:ascii="Cambria" w:hAnsi="Cambria"/>
          </w:rPr>
          <w:t>Надежность теплоснабжения</w:t>
        </w:r>
        <w:r w:rsidR="00356243" w:rsidRPr="00CD1BD8">
          <w:rPr>
            <w:webHidden/>
          </w:rPr>
          <w:tab/>
        </w:r>
        <w:r w:rsidR="008550B2">
          <w:rPr>
            <w:webHidden/>
          </w:rPr>
          <w:t>17</w:t>
        </w:r>
      </w:hyperlink>
    </w:p>
    <w:p w:rsidR="00D84541" w:rsidRPr="00D84541" w:rsidRDefault="00D84541" w:rsidP="008550B2">
      <w:pPr>
        <w:rPr>
          <w:rFonts w:eastAsiaTheme="minorEastAsia"/>
        </w:rPr>
      </w:pPr>
      <w:r>
        <w:rPr>
          <w:rFonts w:eastAsiaTheme="minorEastAsia"/>
        </w:rPr>
        <w:t xml:space="preserve">      </w:t>
      </w:r>
      <w:r>
        <w:t>С</w:t>
      </w:r>
      <w:r w:rsidRPr="00B30C23">
        <w:t xml:space="preserve">ценарии развития </w:t>
      </w:r>
      <w:r>
        <w:t xml:space="preserve">и ликвидации </w:t>
      </w:r>
      <w:r w:rsidRPr="00B30C23">
        <w:t>аварий в системах теплоснабж</w:t>
      </w:r>
      <w:r>
        <w:t>е</w:t>
      </w:r>
      <w:r w:rsidRPr="00B30C23">
        <w:t>ния</w:t>
      </w:r>
      <w:r>
        <w:t>………...……….....</w:t>
      </w:r>
      <w:r w:rsidR="008550B2">
        <w:t>21</w:t>
      </w:r>
    </w:p>
    <w:p w:rsidR="00356243" w:rsidRPr="00CD1BD8" w:rsidRDefault="00F31FBC" w:rsidP="008550B2">
      <w:pPr>
        <w:pStyle w:val="25"/>
        <w:rPr>
          <w:rFonts w:asciiTheme="minorHAnsi" w:eastAsiaTheme="minorEastAsia" w:hAnsiTheme="minorHAnsi" w:cstheme="minorBidi"/>
          <w:sz w:val="22"/>
          <w:szCs w:val="22"/>
        </w:rPr>
      </w:pPr>
      <w:hyperlink w:anchor="_Toc530747800" w:history="1">
        <w:r w:rsidR="00356243" w:rsidRPr="00CD1BD8">
          <w:rPr>
            <w:rStyle w:val="a7"/>
            <w:rFonts w:ascii="Cambria" w:hAnsi="Cambria"/>
          </w:rPr>
          <w:t>Технико-экономические показатели теплоснабжающей организации</w:t>
        </w:r>
        <w:r w:rsidR="00356243" w:rsidRPr="00CD1BD8">
          <w:rPr>
            <w:webHidden/>
          </w:rPr>
          <w:tab/>
        </w:r>
        <w:r w:rsidR="008550B2">
          <w:rPr>
            <w:webHidden/>
          </w:rPr>
          <w:t>26</w:t>
        </w:r>
      </w:hyperlink>
    </w:p>
    <w:p w:rsidR="00356243" w:rsidRPr="00CD1BD8" w:rsidRDefault="00F31FBC" w:rsidP="008550B2">
      <w:pPr>
        <w:pStyle w:val="25"/>
        <w:rPr>
          <w:rFonts w:asciiTheme="minorHAnsi" w:eastAsiaTheme="minorEastAsia" w:hAnsiTheme="minorHAnsi" w:cstheme="minorBidi"/>
          <w:sz w:val="22"/>
          <w:szCs w:val="22"/>
        </w:rPr>
      </w:pPr>
      <w:hyperlink w:anchor="_Toc530747801" w:history="1">
        <w:r w:rsidR="00356243" w:rsidRPr="00CD1BD8">
          <w:rPr>
            <w:rStyle w:val="a7"/>
            <w:rFonts w:ascii="Cambria" w:hAnsi="Cambria"/>
          </w:rPr>
          <w:t>Цены (тарифы) в сфере теплоснабжения</w:t>
        </w:r>
        <w:r w:rsidR="00356243" w:rsidRPr="00CD1BD8">
          <w:rPr>
            <w:webHidden/>
          </w:rPr>
          <w:tab/>
        </w:r>
        <w:r w:rsidR="008550B2">
          <w:rPr>
            <w:webHidden/>
          </w:rPr>
          <w:t>27</w:t>
        </w:r>
      </w:hyperlink>
    </w:p>
    <w:p w:rsidR="00356243" w:rsidRPr="00CD1BD8" w:rsidRDefault="00F31FBC" w:rsidP="008550B2">
      <w:pPr>
        <w:pStyle w:val="25"/>
        <w:rPr>
          <w:rFonts w:asciiTheme="minorHAnsi" w:eastAsiaTheme="minorEastAsia" w:hAnsiTheme="minorHAnsi" w:cstheme="minorBidi"/>
          <w:sz w:val="22"/>
          <w:szCs w:val="22"/>
        </w:rPr>
      </w:pPr>
      <w:hyperlink w:anchor="_Toc530747802" w:history="1">
        <w:r w:rsidR="00356243" w:rsidRPr="00CD1BD8">
          <w:rPr>
            <w:rStyle w:val="a7"/>
            <w:rFonts w:ascii="Cambria" w:hAnsi="Cambria"/>
          </w:rPr>
          <w:t xml:space="preserve">Описание существующих технических и технологических проблем в системе теплоснабжения </w:t>
        </w:r>
        <w:r w:rsidR="00FE7547">
          <w:rPr>
            <w:rStyle w:val="a7"/>
            <w:rFonts w:ascii="Cambria" w:hAnsi="Cambria"/>
          </w:rPr>
          <w:t>сельского поселения «Благовещенское»</w:t>
        </w:r>
        <w:r w:rsidR="00356243" w:rsidRPr="00CD1BD8">
          <w:rPr>
            <w:webHidden/>
          </w:rPr>
          <w:tab/>
        </w:r>
        <w:r w:rsidR="008550B2">
          <w:rPr>
            <w:webHidden/>
          </w:rPr>
          <w:t>28</w:t>
        </w:r>
      </w:hyperlink>
    </w:p>
    <w:p w:rsidR="00356243" w:rsidRPr="00CD1BD8" w:rsidRDefault="00F31FBC" w:rsidP="008550B2">
      <w:pPr>
        <w:pStyle w:val="11"/>
        <w:rPr>
          <w:rFonts w:asciiTheme="minorHAnsi" w:eastAsiaTheme="minorEastAsia" w:hAnsiTheme="minorHAnsi" w:cstheme="minorBidi"/>
          <w:b w:val="0"/>
          <w:caps w:val="0"/>
          <w:sz w:val="22"/>
          <w:szCs w:val="22"/>
        </w:rPr>
      </w:pPr>
      <w:hyperlink w:anchor="_Toc530747803" w:history="1">
        <w:r w:rsidR="00356243" w:rsidRPr="00CD1BD8">
          <w:rPr>
            <w:rStyle w:val="a7"/>
            <w:rFonts w:asciiTheme="majorHAnsi" w:hAnsiTheme="majorHAnsi"/>
            <w:spacing w:val="20"/>
          </w:rPr>
          <w:t>Глава 2. Существующее и Перспективное потребление тепловой энергии на цели теплоснабжения</w:t>
        </w:r>
        <w:r w:rsidR="00356243" w:rsidRPr="00CD1BD8">
          <w:rPr>
            <w:webHidden/>
          </w:rPr>
          <w:tab/>
        </w:r>
        <w:r w:rsidR="008550B2">
          <w:rPr>
            <w:webHidden/>
          </w:rPr>
          <w:t>30</w:t>
        </w:r>
      </w:hyperlink>
    </w:p>
    <w:p w:rsidR="00356243" w:rsidRPr="00CD1BD8" w:rsidRDefault="00F31FBC" w:rsidP="008550B2">
      <w:pPr>
        <w:pStyle w:val="11"/>
        <w:rPr>
          <w:rFonts w:asciiTheme="minorHAnsi" w:eastAsiaTheme="minorEastAsia" w:hAnsiTheme="minorHAnsi" w:cstheme="minorBidi"/>
          <w:b w:val="0"/>
          <w:caps w:val="0"/>
          <w:sz w:val="22"/>
          <w:szCs w:val="22"/>
        </w:rPr>
      </w:pPr>
      <w:hyperlink w:anchor="_Toc530747804" w:history="1">
        <w:r w:rsidR="00356243" w:rsidRPr="00CD1BD8">
          <w:rPr>
            <w:rStyle w:val="a7"/>
            <w:rFonts w:asciiTheme="majorHAnsi" w:hAnsiTheme="majorHAnsi"/>
            <w:spacing w:val="20"/>
          </w:rPr>
          <w:t xml:space="preserve">Глава 3. Электронная модель системы теплоснабжения </w:t>
        </w:r>
        <w:r w:rsidR="00FE7547">
          <w:rPr>
            <w:rStyle w:val="a7"/>
            <w:rFonts w:asciiTheme="majorHAnsi" w:hAnsiTheme="majorHAnsi"/>
            <w:spacing w:val="20"/>
          </w:rPr>
          <w:t>сельского поселения «Благовещенское»</w:t>
        </w:r>
        <w:r w:rsidR="00356243" w:rsidRPr="00CD1BD8">
          <w:rPr>
            <w:webHidden/>
          </w:rPr>
          <w:tab/>
        </w:r>
        <w:r w:rsidR="008550B2">
          <w:rPr>
            <w:webHidden/>
          </w:rPr>
          <w:t>34</w:t>
        </w:r>
      </w:hyperlink>
    </w:p>
    <w:p w:rsidR="00356243" w:rsidRPr="00CD1BD8" w:rsidRDefault="00F31FBC" w:rsidP="008550B2">
      <w:pPr>
        <w:pStyle w:val="11"/>
        <w:rPr>
          <w:rFonts w:asciiTheme="minorHAnsi" w:eastAsiaTheme="minorEastAsia" w:hAnsiTheme="minorHAnsi" w:cstheme="minorBidi"/>
          <w:b w:val="0"/>
          <w:caps w:val="0"/>
          <w:sz w:val="22"/>
          <w:szCs w:val="22"/>
        </w:rPr>
      </w:pPr>
      <w:hyperlink w:anchor="_Toc530747805" w:history="1">
        <w:r w:rsidR="00356243" w:rsidRPr="00CD1BD8">
          <w:rPr>
            <w:rStyle w:val="a7"/>
            <w:rFonts w:asciiTheme="majorHAnsi" w:hAnsiTheme="majorHAnsi"/>
            <w:spacing w:val="20"/>
          </w:rPr>
          <w:t>Глава 4. Существующие и Перспективные балансы тепловой мощности источников тепловой энергии и тепловой нагрузки</w:t>
        </w:r>
        <w:r w:rsidR="00356243" w:rsidRPr="00CD1BD8">
          <w:rPr>
            <w:webHidden/>
          </w:rPr>
          <w:tab/>
        </w:r>
        <w:r w:rsidR="008550B2">
          <w:rPr>
            <w:webHidden/>
          </w:rPr>
          <w:t>35</w:t>
        </w:r>
      </w:hyperlink>
    </w:p>
    <w:p w:rsidR="00356243" w:rsidRPr="00CD1BD8" w:rsidRDefault="00F31FBC" w:rsidP="008550B2">
      <w:pPr>
        <w:pStyle w:val="11"/>
        <w:rPr>
          <w:rFonts w:asciiTheme="minorHAnsi" w:eastAsiaTheme="minorEastAsia" w:hAnsiTheme="minorHAnsi" w:cstheme="minorBidi"/>
          <w:b w:val="0"/>
          <w:caps w:val="0"/>
          <w:sz w:val="22"/>
          <w:szCs w:val="22"/>
        </w:rPr>
      </w:pPr>
      <w:hyperlink w:anchor="_Toc530747806" w:history="1">
        <w:r w:rsidR="00356243" w:rsidRPr="00CD1BD8">
          <w:rPr>
            <w:rStyle w:val="a7"/>
            <w:rFonts w:asciiTheme="majorHAnsi" w:hAnsiTheme="majorHAnsi"/>
            <w:spacing w:val="20"/>
          </w:rPr>
          <w:t>Глава 5. Мастер-план развития систем теплоснабжения поселения</w:t>
        </w:r>
        <w:r w:rsidR="00356243" w:rsidRPr="00CD1BD8">
          <w:rPr>
            <w:webHidden/>
          </w:rPr>
          <w:tab/>
        </w:r>
        <w:r w:rsidR="008550B2">
          <w:rPr>
            <w:webHidden/>
          </w:rPr>
          <w:t>39</w:t>
        </w:r>
      </w:hyperlink>
    </w:p>
    <w:p w:rsidR="00356243" w:rsidRPr="00CD1BD8" w:rsidRDefault="00F31FBC" w:rsidP="008550B2">
      <w:pPr>
        <w:pStyle w:val="11"/>
        <w:rPr>
          <w:rFonts w:asciiTheme="minorHAnsi" w:eastAsiaTheme="minorEastAsia" w:hAnsiTheme="minorHAnsi" w:cstheme="minorBidi"/>
          <w:b w:val="0"/>
          <w:caps w:val="0"/>
          <w:sz w:val="22"/>
          <w:szCs w:val="22"/>
        </w:rPr>
      </w:pPr>
      <w:hyperlink w:anchor="_Toc530747807" w:history="1">
        <w:r w:rsidR="00356243" w:rsidRPr="00CD1BD8">
          <w:rPr>
            <w:rStyle w:val="a7"/>
            <w:rFonts w:asciiTheme="majorHAnsi" w:hAnsiTheme="majorHAnsi"/>
            <w:spacing w:val="20"/>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356243" w:rsidRPr="00CD1BD8">
          <w:rPr>
            <w:webHidden/>
          </w:rPr>
          <w:tab/>
        </w:r>
        <w:r w:rsidR="008550B2">
          <w:rPr>
            <w:webHidden/>
          </w:rPr>
          <w:t>40</w:t>
        </w:r>
      </w:hyperlink>
    </w:p>
    <w:p w:rsidR="00356243" w:rsidRPr="00CD1BD8" w:rsidRDefault="00F31FBC" w:rsidP="008550B2">
      <w:pPr>
        <w:pStyle w:val="11"/>
        <w:rPr>
          <w:rFonts w:asciiTheme="minorHAnsi" w:eastAsiaTheme="minorEastAsia" w:hAnsiTheme="minorHAnsi" w:cstheme="minorBidi"/>
          <w:b w:val="0"/>
          <w:caps w:val="0"/>
          <w:sz w:val="22"/>
          <w:szCs w:val="22"/>
        </w:rPr>
      </w:pPr>
      <w:hyperlink w:anchor="_Toc530747808" w:history="1">
        <w:r w:rsidR="00356243" w:rsidRPr="00CD1BD8">
          <w:rPr>
            <w:rStyle w:val="a7"/>
            <w:rFonts w:asciiTheme="majorHAnsi" w:hAnsiTheme="majorHAnsi"/>
            <w:spacing w:val="20"/>
          </w:rPr>
          <w:t>Глава 7. Предложения по строительству, реконструкции и техническому перевооружению источников тепловой энергии</w:t>
        </w:r>
        <w:r w:rsidR="00356243" w:rsidRPr="00CD1BD8">
          <w:rPr>
            <w:webHidden/>
          </w:rPr>
          <w:tab/>
        </w:r>
        <w:r w:rsidR="008550B2">
          <w:rPr>
            <w:webHidden/>
          </w:rPr>
          <w:t>43</w:t>
        </w:r>
      </w:hyperlink>
    </w:p>
    <w:p w:rsidR="00356243" w:rsidRPr="00CD1BD8" w:rsidRDefault="00F31FBC" w:rsidP="008550B2">
      <w:pPr>
        <w:pStyle w:val="11"/>
        <w:rPr>
          <w:rFonts w:asciiTheme="minorHAnsi" w:eastAsiaTheme="minorEastAsia" w:hAnsiTheme="minorHAnsi" w:cstheme="minorBidi"/>
          <w:b w:val="0"/>
          <w:caps w:val="0"/>
          <w:sz w:val="22"/>
          <w:szCs w:val="22"/>
        </w:rPr>
      </w:pPr>
      <w:hyperlink w:anchor="_Toc530747809" w:history="1">
        <w:r w:rsidR="00356243" w:rsidRPr="00CD1BD8">
          <w:rPr>
            <w:rStyle w:val="a7"/>
            <w:rFonts w:asciiTheme="majorHAnsi" w:hAnsiTheme="majorHAnsi"/>
            <w:spacing w:val="20"/>
          </w:rPr>
          <w:t>Глава 8. Предложения по строительству и реконструкции тепловых сетей и сооружений на них</w:t>
        </w:r>
        <w:r w:rsidR="00356243" w:rsidRPr="00CD1BD8">
          <w:rPr>
            <w:webHidden/>
          </w:rPr>
          <w:tab/>
        </w:r>
        <w:r w:rsidR="008550B2">
          <w:rPr>
            <w:webHidden/>
          </w:rPr>
          <w:t>51</w:t>
        </w:r>
      </w:hyperlink>
    </w:p>
    <w:p w:rsidR="00356243" w:rsidRPr="00CD1BD8" w:rsidRDefault="00F31FBC" w:rsidP="008550B2">
      <w:pPr>
        <w:pStyle w:val="11"/>
        <w:rPr>
          <w:rFonts w:asciiTheme="minorHAnsi" w:eastAsiaTheme="minorEastAsia" w:hAnsiTheme="minorHAnsi" w:cstheme="minorBidi"/>
          <w:b w:val="0"/>
          <w:caps w:val="0"/>
          <w:sz w:val="22"/>
          <w:szCs w:val="22"/>
        </w:rPr>
      </w:pPr>
      <w:hyperlink w:anchor="_Toc530747810" w:history="1">
        <w:r w:rsidR="00356243" w:rsidRPr="00CD1BD8">
          <w:rPr>
            <w:rStyle w:val="a7"/>
            <w:rFonts w:asciiTheme="majorHAnsi" w:hAnsiTheme="majorHAnsi"/>
            <w:spacing w:val="20"/>
          </w:rPr>
          <w:t>Глава 9. Предложения по переводу открытых систем теплоснабжения (горячего водоснабжения) в закрытые системы горячего водоснабжения</w:t>
        </w:r>
        <w:r w:rsidR="00356243" w:rsidRPr="00CD1BD8">
          <w:rPr>
            <w:webHidden/>
          </w:rPr>
          <w:tab/>
        </w:r>
        <w:r w:rsidR="008550B2">
          <w:rPr>
            <w:webHidden/>
          </w:rPr>
          <w:t>54</w:t>
        </w:r>
      </w:hyperlink>
    </w:p>
    <w:p w:rsidR="00356243" w:rsidRPr="00CD1BD8" w:rsidRDefault="00F31FBC" w:rsidP="008550B2">
      <w:pPr>
        <w:pStyle w:val="11"/>
        <w:rPr>
          <w:rFonts w:asciiTheme="minorHAnsi" w:eastAsiaTheme="minorEastAsia" w:hAnsiTheme="minorHAnsi" w:cstheme="minorBidi"/>
          <w:b w:val="0"/>
          <w:caps w:val="0"/>
          <w:sz w:val="22"/>
          <w:szCs w:val="22"/>
        </w:rPr>
      </w:pPr>
      <w:hyperlink w:anchor="_Toc530747811" w:history="1">
        <w:r w:rsidR="00356243" w:rsidRPr="00CD1BD8">
          <w:rPr>
            <w:rStyle w:val="a7"/>
            <w:rFonts w:asciiTheme="majorHAnsi" w:hAnsiTheme="majorHAnsi"/>
            <w:spacing w:val="20"/>
          </w:rPr>
          <w:t>Глава 10. Перспективные топливные балансы</w:t>
        </w:r>
        <w:r w:rsidR="00356243" w:rsidRPr="00CD1BD8">
          <w:rPr>
            <w:webHidden/>
          </w:rPr>
          <w:tab/>
        </w:r>
        <w:r w:rsidR="008550B2">
          <w:rPr>
            <w:webHidden/>
          </w:rPr>
          <w:t>55</w:t>
        </w:r>
      </w:hyperlink>
    </w:p>
    <w:p w:rsidR="00356243" w:rsidRDefault="00F31FBC" w:rsidP="008550B2">
      <w:pPr>
        <w:pStyle w:val="11"/>
      </w:pPr>
      <w:hyperlink w:anchor="_Toc530747812" w:history="1">
        <w:r w:rsidR="00356243" w:rsidRPr="00CD1BD8">
          <w:rPr>
            <w:rStyle w:val="a7"/>
            <w:rFonts w:asciiTheme="majorHAnsi" w:hAnsiTheme="majorHAnsi"/>
            <w:spacing w:val="20"/>
          </w:rPr>
          <w:t>Глава 11. Оценка надежности теплоснабжения</w:t>
        </w:r>
        <w:r w:rsidR="00356243" w:rsidRPr="00CD1BD8">
          <w:rPr>
            <w:webHidden/>
          </w:rPr>
          <w:tab/>
        </w:r>
        <w:r w:rsidR="008550B2">
          <w:rPr>
            <w:webHidden/>
          </w:rPr>
          <w:t>57</w:t>
        </w:r>
      </w:hyperlink>
    </w:p>
    <w:p w:rsidR="004570FC" w:rsidRPr="004570FC" w:rsidRDefault="004570FC" w:rsidP="00252E65">
      <w:pPr>
        <w:rPr>
          <w:rFonts w:eastAsiaTheme="minorEastAsia"/>
        </w:rPr>
      </w:pPr>
      <w:r w:rsidRPr="00485589">
        <w:rPr>
          <w:rFonts w:asciiTheme="majorHAnsi" w:hAnsiTheme="majorHAnsi"/>
        </w:rPr>
        <w:t>11.1 Предложения, обеспечивающие надежность систем теплоснабжения……</w:t>
      </w:r>
      <w:r>
        <w:rPr>
          <w:rFonts w:asciiTheme="majorHAnsi" w:hAnsiTheme="majorHAnsi"/>
        </w:rPr>
        <w:t>……………...</w:t>
      </w:r>
      <w:r w:rsidR="00252E65">
        <w:rPr>
          <w:rFonts w:asciiTheme="majorBidi" w:hAnsiTheme="majorBidi" w:cstheme="majorBidi"/>
          <w:b/>
          <w:bCs/>
        </w:rPr>
        <w:t>6</w:t>
      </w:r>
      <w:r w:rsidR="00871ADF">
        <w:rPr>
          <w:rFonts w:asciiTheme="majorBidi" w:hAnsiTheme="majorBidi" w:cstheme="majorBidi"/>
          <w:b/>
          <w:bCs/>
        </w:rPr>
        <w:t>2</w:t>
      </w:r>
    </w:p>
    <w:p w:rsidR="00356243" w:rsidRPr="00CD1BD8" w:rsidRDefault="00F31FBC" w:rsidP="00252E65">
      <w:pPr>
        <w:pStyle w:val="11"/>
        <w:rPr>
          <w:rFonts w:asciiTheme="minorHAnsi" w:eastAsiaTheme="minorEastAsia" w:hAnsiTheme="minorHAnsi" w:cstheme="minorBidi"/>
          <w:b w:val="0"/>
          <w:caps w:val="0"/>
          <w:sz w:val="22"/>
          <w:szCs w:val="22"/>
        </w:rPr>
      </w:pPr>
      <w:hyperlink w:anchor="_Toc530747813" w:history="1">
        <w:r w:rsidR="00356243" w:rsidRPr="00CD1BD8">
          <w:rPr>
            <w:rStyle w:val="a7"/>
            <w:rFonts w:asciiTheme="majorHAnsi" w:hAnsiTheme="majorHAnsi"/>
            <w:spacing w:val="20"/>
          </w:rPr>
          <w:t>Глава 12. Обоснование инвестиций в строительство, реконструкцию и техническое перевооружение</w:t>
        </w:r>
        <w:r w:rsidR="00356243" w:rsidRPr="00CD1BD8">
          <w:rPr>
            <w:webHidden/>
          </w:rPr>
          <w:tab/>
        </w:r>
        <w:r w:rsidR="008550B2">
          <w:rPr>
            <w:webHidden/>
          </w:rPr>
          <w:t>6</w:t>
        </w:r>
      </w:hyperlink>
      <w:r w:rsidR="00871ADF">
        <w:t>6</w:t>
      </w:r>
    </w:p>
    <w:p w:rsidR="00356243" w:rsidRPr="00CD1BD8" w:rsidRDefault="00F31FBC" w:rsidP="00252E65">
      <w:pPr>
        <w:pStyle w:val="11"/>
        <w:rPr>
          <w:rFonts w:asciiTheme="minorHAnsi" w:eastAsiaTheme="minorEastAsia" w:hAnsiTheme="minorHAnsi" w:cstheme="minorBidi"/>
          <w:b w:val="0"/>
          <w:caps w:val="0"/>
          <w:sz w:val="22"/>
          <w:szCs w:val="22"/>
        </w:rPr>
      </w:pPr>
      <w:hyperlink w:anchor="_Toc530747814" w:history="1">
        <w:r w:rsidR="00356243" w:rsidRPr="00CD1BD8">
          <w:rPr>
            <w:rStyle w:val="a7"/>
            <w:rFonts w:asciiTheme="majorHAnsi" w:hAnsiTheme="majorHAnsi"/>
            <w:spacing w:val="20"/>
          </w:rPr>
          <w:t>Глава 13. Индикаторы развития систем теплоснабжения поселения</w:t>
        </w:r>
        <w:r w:rsidR="00356243" w:rsidRPr="00CD1BD8">
          <w:rPr>
            <w:webHidden/>
          </w:rPr>
          <w:tab/>
        </w:r>
      </w:hyperlink>
      <w:r w:rsidR="00871ADF">
        <w:t>71</w:t>
      </w:r>
    </w:p>
    <w:p w:rsidR="00356243" w:rsidRPr="00CD1BD8" w:rsidRDefault="00F31FBC" w:rsidP="00252E65">
      <w:pPr>
        <w:pStyle w:val="11"/>
        <w:rPr>
          <w:rFonts w:asciiTheme="minorHAnsi" w:eastAsiaTheme="minorEastAsia" w:hAnsiTheme="minorHAnsi" w:cstheme="minorBidi"/>
          <w:b w:val="0"/>
          <w:caps w:val="0"/>
          <w:sz w:val="22"/>
          <w:szCs w:val="22"/>
        </w:rPr>
      </w:pPr>
      <w:hyperlink w:anchor="_Toc530747815" w:history="1">
        <w:r w:rsidR="00356243" w:rsidRPr="00CD1BD8">
          <w:rPr>
            <w:rStyle w:val="a7"/>
            <w:rFonts w:asciiTheme="majorHAnsi" w:hAnsiTheme="majorHAnsi"/>
            <w:spacing w:val="20"/>
          </w:rPr>
          <w:t>Глава 14. Ценовые (тарифные) последствия</w:t>
        </w:r>
        <w:r w:rsidR="00356243" w:rsidRPr="00CD1BD8">
          <w:rPr>
            <w:webHidden/>
          </w:rPr>
          <w:tab/>
        </w:r>
        <w:r w:rsidR="00252E65">
          <w:rPr>
            <w:webHidden/>
          </w:rPr>
          <w:t>7</w:t>
        </w:r>
      </w:hyperlink>
      <w:r w:rsidR="00871ADF">
        <w:t>4</w:t>
      </w:r>
    </w:p>
    <w:p w:rsidR="00356243" w:rsidRPr="00CD1BD8" w:rsidRDefault="00F31FBC" w:rsidP="00252E65">
      <w:pPr>
        <w:pStyle w:val="11"/>
        <w:rPr>
          <w:rFonts w:asciiTheme="minorHAnsi" w:eastAsiaTheme="minorEastAsia" w:hAnsiTheme="minorHAnsi" w:cstheme="minorBidi"/>
          <w:b w:val="0"/>
          <w:caps w:val="0"/>
          <w:sz w:val="22"/>
          <w:szCs w:val="22"/>
        </w:rPr>
      </w:pPr>
      <w:hyperlink w:anchor="_Toc530747816" w:history="1">
        <w:r w:rsidR="00356243" w:rsidRPr="00CD1BD8">
          <w:rPr>
            <w:rStyle w:val="a7"/>
            <w:rFonts w:asciiTheme="majorHAnsi" w:hAnsiTheme="majorHAnsi"/>
            <w:spacing w:val="20"/>
          </w:rPr>
          <w:t>Глава 15. Реестр единых теплоснабжающих организаций</w:t>
        </w:r>
        <w:r w:rsidR="00356243" w:rsidRPr="00CD1BD8">
          <w:rPr>
            <w:webHidden/>
          </w:rPr>
          <w:tab/>
        </w:r>
        <w:r w:rsidR="008550B2">
          <w:rPr>
            <w:webHidden/>
          </w:rPr>
          <w:t>7</w:t>
        </w:r>
      </w:hyperlink>
      <w:r w:rsidR="00871ADF">
        <w:t>7</w:t>
      </w:r>
    </w:p>
    <w:p w:rsidR="00356243" w:rsidRPr="00CD1BD8" w:rsidRDefault="00F31FBC" w:rsidP="00252E65">
      <w:pPr>
        <w:pStyle w:val="11"/>
        <w:rPr>
          <w:rFonts w:asciiTheme="minorHAnsi" w:eastAsiaTheme="minorEastAsia" w:hAnsiTheme="minorHAnsi" w:cstheme="minorBidi"/>
          <w:b w:val="0"/>
          <w:caps w:val="0"/>
          <w:sz w:val="22"/>
          <w:szCs w:val="22"/>
        </w:rPr>
      </w:pPr>
      <w:hyperlink w:anchor="_Toc530747817" w:history="1">
        <w:r w:rsidR="00356243" w:rsidRPr="00CD1BD8">
          <w:rPr>
            <w:rStyle w:val="a7"/>
            <w:rFonts w:asciiTheme="majorHAnsi" w:hAnsiTheme="majorHAnsi"/>
            <w:spacing w:val="20"/>
          </w:rPr>
          <w:t>Глава 16. Реестр проектов схемы теплоснабжения</w:t>
        </w:r>
        <w:r w:rsidR="00356243" w:rsidRPr="00CD1BD8">
          <w:rPr>
            <w:webHidden/>
          </w:rPr>
          <w:tab/>
        </w:r>
        <w:r w:rsidR="008550B2">
          <w:rPr>
            <w:webHidden/>
          </w:rPr>
          <w:t>7</w:t>
        </w:r>
      </w:hyperlink>
      <w:r w:rsidR="00871ADF">
        <w:t>9</w:t>
      </w:r>
    </w:p>
    <w:p w:rsidR="00356243" w:rsidRPr="00CD1BD8" w:rsidRDefault="00F31FBC" w:rsidP="00252E65">
      <w:pPr>
        <w:pStyle w:val="11"/>
        <w:rPr>
          <w:rFonts w:asciiTheme="minorHAnsi" w:eastAsiaTheme="minorEastAsia" w:hAnsiTheme="minorHAnsi" w:cstheme="minorBidi"/>
          <w:b w:val="0"/>
          <w:caps w:val="0"/>
          <w:sz w:val="22"/>
          <w:szCs w:val="22"/>
        </w:rPr>
      </w:pPr>
      <w:hyperlink w:anchor="_Toc530747818" w:history="1">
        <w:r w:rsidR="00356243" w:rsidRPr="00CD1BD8">
          <w:rPr>
            <w:rStyle w:val="a7"/>
            <w:rFonts w:asciiTheme="majorHAnsi" w:hAnsiTheme="majorHAnsi"/>
            <w:spacing w:val="20"/>
          </w:rPr>
          <w:t>Глава 17. Замечания и предложения к проекту схемы теплоснабжения</w:t>
        </w:r>
        <w:r w:rsidR="00356243" w:rsidRPr="00CD1BD8">
          <w:rPr>
            <w:webHidden/>
          </w:rPr>
          <w:tab/>
        </w:r>
      </w:hyperlink>
      <w:r w:rsidR="00871ADF">
        <w:t>80</w:t>
      </w:r>
    </w:p>
    <w:p w:rsidR="00787A24" w:rsidRPr="00CD1BD8" w:rsidRDefault="0042681B" w:rsidP="006A2618">
      <w:pPr>
        <w:pStyle w:val="11"/>
        <w:spacing w:after="0" w:line="240" w:lineRule="auto"/>
        <w:rPr>
          <w:rFonts w:asciiTheme="majorHAnsi" w:hAnsiTheme="majorHAnsi"/>
          <w:caps w:val="0"/>
          <w:sz w:val="28"/>
          <w:szCs w:val="28"/>
        </w:rPr>
      </w:pPr>
      <w:r w:rsidRPr="00CD1BD8">
        <w:rPr>
          <w:sz w:val="28"/>
          <w:szCs w:val="28"/>
        </w:rPr>
        <w:fldChar w:fldCharType="end"/>
      </w:r>
      <w:r w:rsidR="006A2618" w:rsidRPr="00CD1BD8">
        <w:rPr>
          <w:sz w:val="28"/>
          <w:szCs w:val="28"/>
        </w:rPr>
        <w:t>ПРИЛОЖЕНИЕ 1</w:t>
      </w:r>
      <w:r w:rsidR="007C51A7" w:rsidRPr="00CD1BD8">
        <w:rPr>
          <w:sz w:val="28"/>
          <w:szCs w:val="28"/>
        </w:rPr>
        <w:t xml:space="preserve"> </w:t>
      </w:r>
      <w:r w:rsidR="00762C4F" w:rsidRPr="00CD1BD8">
        <w:rPr>
          <w:sz w:val="28"/>
          <w:szCs w:val="28"/>
        </w:rPr>
        <w:t>–</w:t>
      </w:r>
      <w:r w:rsidR="008D33FA">
        <w:rPr>
          <w:sz w:val="28"/>
          <w:szCs w:val="28"/>
        </w:rPr>
        <w:t xml:space="preserve"> </w:t>
      </w:r>
      <w:r w:rsidR="00762C4F" w:rsidRPr="00CD1BD8">
        <w:rPr>
          <w:caps w:val="0"/>
          <w:sz w:val="28"/>
          <w:szCs w:val="28"/>
        </w:rPr>
        <w:t xml:space="preserve">Программа мероприятий по развитию системы теплоснабжения </w:t>
      </w:r>
      <w:r w:rsidR="00787A24" w:rsidRPr="00CD1BD8">
        <w:rPr>
          <w:rFonts w:asciiTheme="majorHAnsi" w:hAnsiTheme="majorHAnsi"/>
          <w:caps w:val="0"/>
          <w:sz w:val="28"/>
          <w:szCs w:val="28"/>
        </w:rPr>
        <w:t>(</w:t>
      </w:r>
      <w:r w:rsidR="006F7D2A" w:rsidRPr="00CD1BD8">
        <w:rPr>
          <w:rFonts w:asciiTheme="majorHAnsi" w:hAnsiTheme="majorHAnsi"/>
          <w:caps w:val="0"/>
          <w:sz w:val="28"/>
          <w:szCs w:val="28"/>
        </w:rPr>
        <w:t xml:space="preserve">также в файле </w:t>
      </w:r>
      <w:r w:rsidR="006F7D2A" w:rsidRPr="00CD1BD8">
        <w:rPr>
          <w:rFonts w:asciiTheme="majorHAnsi" w:hAnsiTheme="majorHAnsi"/>
          <w:caps w:val="0"/>
          <w:sz w:val="28"/>
          <w:szCs w:val="28"/>
          <w:lang w:val="en-US"/>
        </w:rPr>
        <w:t>Excel</w:t>
      </w:r>
      <w:r w:rsidR="00787A24" w:rsidRPr="00CD1BD8">
        <w:rPr>
          <w:rFonts w:asciiTheme="majorHAnsi" w:hAnsiTheme="majorHAnsi"/>
          <w:caps w:val="0"/>
          <w:sz w:val="28"/>
          <w:szCs w:val="28"/>
        </w:rPr>
        <w:t>)</w:t>
      </w:r>
    </w:p>
    <w:p w:rsidR="001E5E2F" w:rsidRPr="00CD1BD8" w:rsidRDefault="001E5E2F" w:rsidP="001E5E2F"/>
    <w:p w:rsidR="0042160F" w:rsidRPr="00CD1BD8" w:rsidRDefault="0042160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6" w:name="_Toc530747789"/>
      <w:bookmarkStart w:id="7" w:name="_Toc215484829"/>
      <w:bookmarkStart w:id="8" w:name="_Toc294609062"/>
      <w:bookmarkStart w:id="9" w:name="_Toc325558079"/>
      <w:bookmarkEnd w:id="0"/>
      <w:bookmarkEnd w:id="1"/>
      <w:bookmarkEnd w:id="2"/>
      <w:bookmarkEnd w:id="3"/>
      <w:bookmarkEnd w:id="4"/>
      <w:bookmarkEnd w:id="5"/>
      <w:r w:rsidRPr="00CD1BD8">
        <w:rPr>
          <w:rFonts w:asciiTheme="majorHAnsi" w:hAnsiTheme="majorHAnsi"/>
          <w:caps/>
          <w:color w:val="000000" w:themeColor="text1"/>
          <w:spacing w:val="20"/>
          <w:sz w:val="34"/>
          <w:szCs w:val="34"/>
        </w:rPr>
        <w:lastRenderedPageBreak/>
        <w:t>Введение</w:t>
      </w:r>
      <w:bookmarkEnd w:id="6"/>
    </w:p>
    <w:p w:rsidR="0042160F" w:rsidRPr="00CD1BD8" w:rsidRDefault="0042160F" w:rsidP="009C58E2">
      <w:pPr>
        <w:ind w:firstLine="709"/>
        <w:jc w:val="both"/>
        <w:rPr>
          <w:color w:val="000000" w:themeColor="text1"/>
          <w:sz w:val="28"/>
          <w:szCs w:val="28"/>
        </w:rPr>
      </w:pPr>
      <w:r w:rsidRPr="00CD1BD8">
        <w:rPr>
          <w:color w:val="000000" w:themeColor="text1"/>
          <w:sz w:val="28"/>
          <w:szCs w:val="28"/>
        </w:rPr>
        <w:t xml:space="preserve">Схема теплоснабжения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 В соответствии с Федеральным законом от 27 июля 2010 года №190-ФЗ «О теплоснабжении» после 31.12.2011 наличие схемы теплоснабжения, соответствующей определенным формальным требованиям, является обязательным для поселений и городских округов Российской Федерации. Схема теплоснабжения разрабатывается на основе документов территориального планирования поселения, городского округа, утвержденных в соответствии с законодательством о градостроительной деятельности и требованиями к схемам теплоснабжения, утвержденным Постановлением Правительства Российской Федерации от 22 февраля 2012 года № 154. Перспективная схема теплоснабжения </w:t>
      </w:r>
      <w:r w:rsidR="00FE7547">
        <w:rPr>
          <w:color w:val="000000" w:themeColor="text1"/>
          <w:sz w:val="28"/>
          <w:szCs w:val="28"/>
        </w:rPr>
        <w:t>сельского поселения «Благовещенское»</w:t>
      </w:r>
      <w:r w:rsidR="00247C60" w:rsidRPr="00CD1BD8">
        <w:rPr>
          <w:color w:val="000000" w:themeColor="text1"/>
          <w:sz w:val="28"/>
          <w:szCs w:val="28"/>
        </w:rPr>
        <w:t xml:space="preserve"> </w:t>
      </w:r>
      <w:r w:rsidRPr="00CD1BD8">
        <w:rPr>
          <w:color w:val="000000" w:themeColor="text1"/>
          <w:sz w:val="28"/>
          <w:szCs w:val="28"/>
        </w:rPr>
        <w:t>разработана для обеспечения надежного и качественного теплоснабжения потребителей с учетом развития. Схема теплоснабжения определяет стратегию и единую политику в сфере теплоснабжения</w:t>
      </w:r>
      <w:r w:rsidR="00E9724F" w:rsidRPr="00CD1BD8">
        <w:rPr>
          <w:color w:val="000000" w:themeColor="text1"/>
          <w:sz w:val="28"/>
          <w:szCs w:val="28"/>
        </w:rPr>
        <w:t xml:space="preserve"> </w:t>
      </w:r>
      <w:r w:rsidR="00FE7547">
        <w:rPr>
          <w:color w:val="000000" w:themeColor="text1"/>
          <w:sz w:val="28"/>
          <w:szCs w:val="28"/>
        </w:rPr>
        <w:t>сельского поселения «Благовещенское»</w:t>
      </w:r>
      <w:r w:rsidRPr="00CD1BD8">
        <w:rPr>
          <w:color w:val="000000" w:themeColor="text1"/>
          <w:sz w:val="28"/>
          <w:szCs w:val="28"/>
        </w:rPr>
        <w:t>.</w:t>
      </w:r>
    </w:p>
    <w:p w:rsidR="0042160F" w:rsidRPr="00CD1BD8" w:rsidRDefault="0042160F" w:rsidP="00A22A9B">
      <w:pPr>
        <w:ind w:firstLine="709"/>
        <w:jc w:val="both"/>
        <w:rPr>
          <w:color w:val="000000" w:themeColor="text1"/>
          <w:sz w:val="28"/>
          <w:szCs w:val="28"/>
        </w:rPr>
      </w:pPr>
      <w:r w:rsidRPr="00CD1BD8">
        <w:rPr>
          <w:color w:val="000000" w:themeColor="text1"/>
          <w:sz w:val="28"/>
          <w:szCs w:val="28"/>
        </w:rPr>
        <w:t>Перспективная схема теплоснабжения</w:t>
      </w:r>
      <w:r w:rsidR="00E9724F" w:rsidRPr="00CD1BD8">
        <w:rPr>
          <w:color w:val="000000" w:themeColor="text1"/>
          <w:sz w:val="28"/>
          <w:szCs w:val="28"/>
        </w:rPr>
        <w:t xml:space="preserve"> </w:t>
      </w:r>
      <w:r w:rsidR="00FE7547">
        <w:rPr>
          <w:color w:val="000000" w:themeColor="text1"/>
          <w:sz w:val="28"/>
          <w:szCs w:val="28"/>
        </w:rPr>
        <w:t>сельского поселения «Благовещенское»</w:t>
      </w:r>
      <w:r w:rsidR="004277F0" w:rsidRPr="00CD1BD8">
        <w:rPr>
          <w:color w:val="000000" w:themeColor="text1"/>
          <w:sz w:val="28"/>
          <w:szCs w:val="28"/>
        </w:rPr>
        <w:t xml:space="preserve"> </w:t>
      </w:r>
      <w:r w:rsidRPr="00CD1BD8">
        <w:rPr>
          <w:color w:val="000000" w:themeColor="text1"/>
          <w:sz w:val="28"/>
          <w:szCs w:val="28"/>
        </w:rPr>
        <w:t>содержит материалы по обоснованию развития систем и объектов в соответствии с потребностями жилищного</w:t>
      </w:r>
      <w:r w:rsidR="00106E14" w:rsidRPr="00CD1BD8">
        <w:rPr>
          <w:color w:val="000000" w:themeColor="text1"/>
          <w:sz w:val="28"/>
          <w:szCs w:val="28"/>
        </w:rPr>
        <w:t xml:space="preserve"> и</w:t>
      </w:r>
      <w:r w:rsidR="00F95777" w:rsidRPr="00CD1BD8">
        <w:rPr>
          <w:color w:val="000000" w:themeColor="text1"/>
          <w:sz w:val="28"/>
          <w:szCs w:val="28"/>
        </w:rPr>
        <w:t xml:space="preserve"> общественно-делового</w:t>
      </w:r>
      <w:r w:rsidRPr="00CD1BD8">
        <w:rPr>
          <w:color w:val="000000" w:themeColor="text1"/>
          <w:sz w:val="28"/>
          <w:szCs w:val="28"/>
        </w:rPr>
        <w:t xml:space="preserve"> строительства, повышению качества производимых для потребителей коммунальных </w:t>
      </w:r>
      <w:r w:rsidR="00142B27" w:rsidRPr="00CD1BD8">
        <w:rPr>
          <w:color w:val="000000" w:themeColor="text1"/>
          <w:sz w:val="28"/>
          <w:szCs w:val="28"/>
        </w:rPr>
        <w:t>ресурсов</w:t>
      </w:r>
      <w:r w:rsidRPr="00CD1BD8">
        <w:rPr>
          <w:color w:val="000000" w:themeColor="text1"/>
          <w:sz w:val="28"/>
          <w:szCs w:val="28"/>
        </w:rPr>
        <w:t>, улучшени</w:t>
      </w:r>
      <w:r w:rsidR="00142B27" w:rsidRPr="00CD1BD8">
        <w:rPr>
          <w:color w:val="000000" w:themeColor="text1"/>
          <w:sz w:val="28"/>
          <w:szCs w:val="28"/>
        </w:rPr>
        <w:t>ю</w:t>
      </w:r>
      <w:r w:rsidRPr="00CD1BD8">
        <w:rPr>
          <w:color w:val="000000" w:themeColor="text1"/>
          <w:sz w:val="28"/>
          <w:szCs w:val="28"/>
        </w:rPr>
        <w:t xml:space="preserve"> экологической ситуации.</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Основными задачами являются:</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инженерно-техническая оптимизация системы теплоснабжения;</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взаимосвязанное перспективное планирование развития системы теплоснабжения;</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xml:space="preserve">- повышение надежности системы теплоснабжения и качества предоставления коммунальных </w:t>
      </w:r>
      <w:r w:rsidR="00142B27" w:rsidRPr="00CD1BD8">
        <w:rPr>
          <w:color w:val="000000" w:themeColor="text1"/>
          <w:sz w:val="28"/>
          <w:szCs w:val="28"/>
        </w:rPr>
        <w:t>ресурсов</w:t>
      </w:r>
      <w:r w:rsidRPr="00CD1BD8">
        <w:rPr>
          <w:color w:val="000000" w:themeColor="text1"/>
          <w:sz w:val="28"/>
          <w:szCs w:val="28"/>
        </w:rPr>
        <w:t>;</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совершенствование механизмов развития энергосбережения и повышение энергоэффективности коммунальной инфраструктуры;</w:t>
      </w:r>
    </w:p>
    <w:p w:rsidR="0042160F" w:rsidRPr="00CD1BD8" w:rsidRDefault="0042160F" w:rsidP="0092634A">
      <w:pPr>
        <w:ind w:firstLine="709"/>
        <w:jc w:val="both"/>
        <w:rPr>
          <w:color w:val="000000" w:themeColor="text1"/>
          <w:sz w:val="28"/>
          <w:szCs w:val="28"/>
        </w:rPr>
      </w:pPr>
      <w:r w:rsidRPr="00CD1BD8">
        <w:rPr>
          <w:color w:val="000000" w:themeColor="text1"/>
          <w:sz w:val="28"/>
          <w:szCs w:val="28"/>
        </w:rPr>
        <w:t xml:space="preserve">- повышение инвестиционной привлекательности коммунальной инфраструктуры </w:t>
      </w:r>
      <w:r w:rsidR="00FE7547">
        <w:rPr>
          <w:color w:val="000000" w:themeColor="text1"/>
          <w:sz w:val="28"/>
          <w:szCs w:val="28"/>
        </w:rPr>
        <w:t>сельского поселения «Благовещенское»</w:t>
      </w:r>
      <w:r w:rsidRPr="00CD1BD8">
        <w:rPr>
          <w:color w:val="000000" w:themeColor="text1"/>
          <w:sz w:val="28"/>
          <w:szCs w:val="28"/>
        </w:rPr>
        <w:t>;</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обеспечение сбалансированности интересов субъектов коммунальной инфраструктуры и потребителей.</w:t>
      </w:r>
    </w:p>
    <w:p w:rsidR="0042160F" w:rsidRPr="00CD1BD8" w:rsidRDefault="0042160F" w:rsidP="00473B99">
      <w:pPr>
        <w:ind w:firstLine="709"/>
        <w:jc w:val="both"/>
        <w:rPr>
          <w:color w:val="000000" w:themeColor="text1"/>
          <w:sz w:val="28"/>
          <w:szCs w:val="28"/>
        </w:rPr>
      </w:pPr>
      <w:r w:rsidRPr="00CD1BD8">
        <w:rPr>
          <w:color w:val="000000" w:themeColor="text1"/>
          <w:sz w:val="28"/>
          <w:szCs w:val="28"/>
        </w:rPr>
        <w:t xml:space="preserve">Проведен анализ существующего состояния системы теплоснабжения </w:t>
      </w:r>
      <w:r w:rsidR="00FE7547">
        <w:rPr>
          <w:color w:val="000000" w:themeColor="text1"/>
          <w:sz w:val="28"/>
          <w:szCs w:val="28"/>
        </w:rPr>
        <w:t>сельского поселения «Благовещенское»</w:t>
      </w:r>
      <w:r w:rsidR="004277F0" w:rsidRPr="00CD1BD8">
        <w:rPr>
          <w:color w:val="000000" w:themeColor="text1"/>
          <w:sz w:val="28"/>
          <w:szCs w:val="28"/>
        </w:rPr>
        <w:t xml:space="preserve"> </w:t>
      </w:r>
      <w:r w:rsidRPr="00CD1BD8">
        <w:rPr>
          <w:color w:val="000000" w:themeColor="text1"/>
          <w:sz w:val="28"/>
          <w:szCs w:val="28"/>
        </w:rPr>
        <w:t xml:space="preserve">на основании данных, полученных от </w:t>
      </w:r>
      <w:r w:rsidR="00142B27" w:rsidRPr="00CD1BD8">
        <w:rPr>
          <w:color w:val="000000" w:themeColor="text1"/>
          <w:sz w:val="28"/>
          <w:szCs w:val="28"/>
        </w:rPr>
        <w:t xml:space="preserve">органа </w:t>
      </w:r>
      <w:r w:rsidRPr="00CD1BD8">
        <w:rPr>
          <w:color w:val="000000" w:themeColor="text1"/>
          <w:sz w:val="28"/>
          <w:szCs w:val="28"/>
        </w:rPr>
        <w:t>местно</w:t>
      </w:r>
      <w:r w:rsidR="00142B27" w:rsidRPr="00CD1BD8">
        <w:rPr>
          <w:color w:val="000000" w:themeColor="text1"/>
          <w:sz w:val="28"/>
          <w:szCs w:val="28"/>
        </w:rPr>
        <w:t>го</w:t>
      </w:r>
      <w:r w:rsidRPr="00CD1BD8">
        <w:rPr>
          <w:color w:val="000000" w:themeColor="text1"/>
          <w:sz w:val="28"/>
          <w:szCs w:val="28"/>
        </w:rPr>
        <w:t xml:space="preserve"> </w:t>
      </w:r>
      <w:r w:rsidR="00142B27" w:rsidRPr="00CD1BD8">
        <w:rPr>
          <w:color w:val="000000" w:themeColor="text1"/>
          <w:sz w:val="28"/>
          <w:szCs w:val="28"/>
        </w:rPr>
        <w:t>самоуправления</w:t>
      </w:r>
      <w:r w:rsidR="00554DDF" w:rsidRPr="00CD1BD8">
        <w:rPr>
          <w:color w:val="000000" w:themeColor="text1"/>
          <w:sz w:val="28"/>
          <w:szCs w:val="28"/>
        </w:rPr>
        <w:t>, теплоснабжающ</w:t>
      </w:r>
      <w:r w:rsidR="00EB2CDE" w:rsidRPr="00CD1BD8">
        <w:rPr>
          <w:color w:val="000000" w:themeColor="text1"/>
          <w:sz w:val="28"/>
          <w:szCs w:val="28"/>
        </w:rPr>
        <w:t>и</w:t>
      </w:r>
      <w:r w:rsidR="00E9724F" w:rsidRPr="00CD1BD8">
        <w:rPr>
          <w:color w:val="000000" w:themeColor="text1"/>
          <w:sz w:val="28"/>
          <w:szCs w:val="28"/>
        </w:rPr>
        <w:t>х</w:t>
      </w:r>
      <w:r w:rsidR="00554DDF" w:rsidRPr="00CD1BD8">
        <w:rPr>
          <w:color w:val="000000" w:themeColor="text1"/>
          <w:sz w:val="28"/>
          <w:szCs w:val="28"/>
        </w:rPr>
        <w:t xml:space="preserve"> организаци</w:t>
      </w:r>
      <w:r w:rsidR="00EB2CDE" w:rsidRPr="00CD1BD8">
        <w:rPr>
          <w:color w:val="000000" w:themeColor="text1"/>
          <w:sz w:val="28"/>
          <w:szCs w:val="28"/>
        </w:rPr>
        <w:t>й</w:t>
      </w:r>
      <w:r w:rsidRPr="00CD1BD8">
        <w:rPr>
          <w:color w:val="000000" w:themeColor="text1"/>
          <w:sz w:val="28"/>
          <w:szCs w:val="28"/>
        </w:rPr>
        <w:t xml:space="preserve">. Составлены существующие и перспективные балансы </w:t>
      </w:r>
      <w:r w:rsidR="00DD46F9" w:rsidRPr="00CD1BD8">
        <w:rPr>
          <w:color w:val="000000" w:themeColor="text1"/>
          <w:sz w:val="28"/>
          <w:szCs w:val="28"/>
        </w:rPr>
        <w:t>тепловой мощности</w:t>
      </w:r>
      <w:r w:rsidRPr="00CD1BD8">
        <w:rPr>
          <w:color w:val="000000" w:themeColor="text1"/>
          <w:sz w:val="28"/>
          <w:szCs w:val="28"/>
        </w:rPr>
        <w:t>, определены основные технические хара</w:t>
      </w:r>
      <w:r w:rsidR="00F95777" w:rsidRPr="00CD1BD8">
        <w:rPr>
          <w:color w:val="000000" w:themeColor="text1"/>
          <w:sz w:val="28"/>
          <w:szCs w:val="28"/>
        </w:rPr>
        <w:t>ктеристики и экономика системы.</w:t>
      </w:r>
    </w:p>
    <w:p w:rsidR="00ED23F4" w:rsidRPr="00CD1BD8" w:rsidRDefault="0042160F" w:rsidP="002E7276">
      <w:pPr>
        <w:ind w:firstLine="709"/>
        <w:jc w:val="both"/>
        <w:rPr>
          <w:color w:val="000000" w:themeColor="text1"/>
          <w:sz w:val="28"/>
          <w:szCs w:val="28"/>
        </w:rPr>
      </w:pPr>
      <w:r w:rsidRPr="00CD1BD8">
        <w:rPr>
          <w:color w:val="000000" w:themeColor="text1"/>
          <w:sz w:val="28"/>
          <w:szCs w:val="28"/>
        </w:rPr>
        <w:t xml:space="preserve">Предлагаемые схемные и другие решения </w:t>
      </w:r>
      <w:r w:rsidR="00ED23F4" w:rsidRPr="00CD1BD8">
        <w:rPr>
          <w:color w:val="000000" w:themeColor="text1"/>
          <w:sz w:val="28"/>
          <w:szCs w:val="28"/>
        </w:rPr>
        <w:t>разработаны в соответствии с законодательством Российской Федерации в сфере теплоснабжения.</w:t>
      </w:r>
    </w:p>
    <w:p w:rsidR="0042160F" w:rsidRPr="00CD1BD8" w:rsidRDefault="0042160F" w:rsidP="002E7276">
      <w:pPr>
        <w:ind w:firstLine="709"/>
        <w:jc w:val="both"/>
        <w:rPr>
          <w:color w:val="000000" w:themeColor="text1"/>
          <w:sz w:val="28"/>
          <w:szCs w:val="28"/>
        </w:rPr>
      </w:pPr>
    </w:p>
    <w:p w:rsidR="00A020F0" w:rsidRPr="002740A9" w:rsidRDefault="00D14B3F" w:rsidP="002740A9">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0" w:name="_Toc530747790"/>
      <w:r w:rsidRPr="00CD1BD8">
        <w:rPr>
          <w:rFonts w:asciiTheme="majorHAnsi" w:hAnsiTheme="majorHAnsi"/>
          <w:caps/>
          <w:color w:val="000000" w:themeColor="text1"/>
          <w:spacing w:val="20"/>
          <w:sz w:val="34"/>
          <w:szCs w:val="34"/>
        </w:rPr>
        <w:lastRenderedPageBreak/>
        <w:t>Глава 1. Существующее положение в сфере производства, передачи и потребления тепловой энергии для целей теплоснабжения</w:t>
      </w:r>
      <w:bookmarkEnd w:id="10"/>
    </w:p>
    <w:p w:rsidR="003C7E63" w:rsidRPr="00CD1BD8" w:rsidRDefault="003C7E63"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1" w:name="_Toc530747791"/>
      <w:r w:rsidRPr="00CD1BD8">
        <w:rPr>
          <w:rFonts w:ascii="Cambria" w:hAnsi="Cambria" w:cs="Times New Roman"/>
          <w:i w:val="0"/>
          <w:color w:val="000000" w:themeColor="text1"/>
          <w:sz w:val="30"/>
          <w:szCs w:val="30"/>
        </w:rPr>
        <w:t>Функциональная структура теплоснабжения</w:t>
      </w:r>
      <w:bookmarkEnd w:id="11"/>
    </w:p>
    <w:p w:rsidR="00A46151" w:rsidRDefault="00F307EA" w:rsidP="00E634F1">
      <w:pPr>
        <w:ind w:firstLine="709"/>
        <w:jc w:val="both"/>
        <w:rPr>
          <w:sz w:val="28"/>
          <w:szCs w:val="28"/>
        </w:rPr>
      </w:pPr>
      <w:r w:rsidRPr="00CD1BD8">
        <w:rPr>
          <w:sz w:val="28"/>
          <w:szCs w:val="28"/>
        </w:rPr>
        <w:t xml:space="preserve">В </w:t>
      </w:r>
      <w:r w:rsidR="00FE7547">
        <w:rPr>
          <w:sz w:val="28"/>
          <w:szCs w:val="28"/>
        </w:rPr>
        <w:t>сельском поселении «Благовещенское»</w:t>
      </w:r>
      <w:r w:rsidRPr="00CD1BD8">
        <w:rPr>
          <w:sz w:val="28"/>
          <w:szCs w:val="28"/>
        </w:rPr>
        <w:t xml:space="preserve"> централизованное теплоснабжение обеспечива</w:t>
      </w:r>
      <w:r w:rsidR="00A46151" w:rsidRPr="00CD1BD8">
        <w:rPr>
          <w:sz w:val="28"/>
          <w:szCs w:val="28"/>
        </w:rPr>
        <w:t>е</w:t>
      </w:r>
      <w:r w:rsidRPr="00CD1BD8">
        <w:rPr>
          <w:sz w:val="28"/>
          <w:szCs w:val="28"/>
        </w:rPr>
        <w:t xml:space="preserve">т </w:t>
      </w:r>
      <w:r w:rsidR="003E5333">
        <w:rPr>
          <w:sz w:val="28"/>
          <w:szCs w:val="28"/>
        </w:rPr>
        <w:t>ООО «Теплоресурс»</w:t>
      </w:r>
      <w:r w:rsidR="0011638C">
        <w:rPr>
          <w:sz w:val="28"/>
          <w:szCs w:val="28"/>
        </w:rPr>
        <w:t xml:space="preserve"> посредством одной отопительной котельной и тепловых сетей</w:t>
      </w:r>
      <w:r w:rsidR="007D2B1D">
        <w:rPr>
          <w:sz w:val="28"/>
          <w:szCs w:val="28"/>
        </w:rPr>
        <w:t>, находящихся в муниципальной собственности</w:t>
      </w:r>
      <w:r w:rsidR="00A46151" w:rsidRPr="00CD1BD8">
        <w:rPr>
          <w:sz w:val="28"/>
          <w:szCs w:val="28"/>
        </w:rPr>
        <w:t>.</w:t>
      </w:r>
    </w:p>
    <w:p w:rsidR="007D2B1D" w:rsidRDefault="007D2B1D" w:rsidP="00E634F1">
      <w:pPr>
        <w:ind w:firstLine="709"/>
        <w:jc w:val="both"/>
        <w:rPr>
          <w:sz w:val="28"/>
          <w:szCs w:val="28"/>
        </w:rPr>
      </w:pPr>
      <w:r>
        <w:rPr>
          <w:sz w:val="28"/>
          <w:szCs w:val="28"/>
        </w:rPr>
        <w:t>Производственные котельные в СП «Благовещенское» отсутствуют.</w:t>
      </w:r>
    </w:p>
    <w:p w:rsidR="002740A9" w:rsidRDefault="002740A9" w:rsidP="00E634F1">
      <w:pPr>
        <w:ind w:firstLine="709"/>
        <w:jc w:val="both"/>
        <w:rPr>
          <w:sz w:val="28"/>
          <w:szCs w:val="28"/>
        </w:rPr>
      </w:pPr>
      <w:r>
        <w:rPr>
          <w:sz w:val="28"/>
          <w:szCs w:val="28"/>
        </w:rPr>
        <w:t>На рисунке представлены существующие зоны действия муниципальных котельных:</w:t>
      </w:r>
    </w:p>
    <w:p w:rsidR="00A448F0" w:rsidRPr="00CD1BD8" w:rsidRDefault="00020A8B" w:rsidP="003C5915">
      <w:pPr>
        <w:ind w:firstLine="426"/>
        <w:jc w:val="both"/>
        <w:rPr>
          <w:sz w:val="28"/>
          <w:szCs w:val="28"/>
        </w:rPr>
      </w:pPr>
      <w:r>
        <w:rPr>
          <w:noProof/>
          <w:sz w:val="28"/>
          <w:szCs w:val="28"/>
        </w:rPr>
        <w:drawing>
          <wp:inline distT="0" distB="0" distL="0" distR="0">
            <wp:extent cx="3095771" cy="1949570"/>
            <wp:effectExtent l="19050" t="0" r="9379" b="0"/>
            <wp:docPr id="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3100622" cy="1952625"/>
                    </a:xfrm>
                    <a:prstGeom prst="rect">
                      <a:avLst/>
                    </a:prstGeom>
                    <a:noFill/>
                    <a:ln w="9525">
                      <a:noFill/>
                      <a:miter lim="800000"/>
                      <a:headEnd/>
                      <a:tailEnd/>
                    </a:ln>
                  </pic:spPr>
                </pic:pic>
              </a:graphicData>
            </a:graphic>
          </wp:inline>
        </w:drawing>
      </w:r>
      <w:r w:rsidR="006F3E17" w:rsidRPr="006F3E17">
        <w:rPr>
          <w:noProof/>
          <w:sz w:val="28"/>
          <w:szCs w:val="28"/>
        </w:rPr>
        <w:drawing>
          <wp:inline distT="0" distB="0" distL="0" distR="0">
            <wp:extent cx="2695575" cy="1952625"/>
            <wp:effectExtent l="19050" t="0" r="9525" b="0"/>
            <wp:docPr id="1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696033" cy="1952957"/>
                    </a:xfrm>
                    <a:prstGeom prst="rect">
                      <a:avLst/>
                    </a:prstGeom>
                    <a:noFill/>
                    <a:ln w="9525">
                      <a:noFill/>
                      <a:miter lim="800000"/>
                      <a:headEnd/>
                      <a:tailEnd/>
                    </a:ln>
                  </pic:spPr>
                </pic:pic>
              </a:graphicData>
            </a:graphic>
          </wp:inline>
        </w:drawing>
      </w:r>
    </w:p>
    <w:p w:rsidR="002740A9" w:rsidRDefault="002740A9" w:rsidP="00E9724F">
      <w:pPr>
        <w:ind w:firstLine="709"/>
        <w:jc w:val="both"/>
        <w:rPr>
          <w:sz w:val="28"/>
          <w:szCs w:val="28"/>
        </w:rPr>
      </w:pPr>
    </w:p>
    <w:p w:rsidR="00E9724F" w:rsidRPr="00CD1BD8" w:rsidRDefault="00E9724F" w:rsidP="00E9724F">
      <w:pPr>
        <w:ind w:firstLine="709"/>
        <w:jc w:val="both"/>
        <w:rPr>
          <w:sz w:val="28"/>
          <w:szCs w:val="28"/>
        </w:rPr>
      </w:pPr>
      <w:r w:rsidRPr="00CD1BD8">
        <w:rPr>
          <w:sz w:val="28"/>
          <w:szCs w:val="28"/>
        </w:rPr>
        <w:t>В таблице 1 представлены договорные отношения в сфере теплоснабжения.</w:t>
      </w:r>
    </w:p>
    <w:p w:rsidR="0042045A" w:rsidRPr="00CD1BD8" w:rsidRDefault="0042045A" w:rsidP="0042045A">
      <w:pPr>
        <w:ind w:firstLine="709"/>
        <w:jc w:val="right"/>
        <w:rPr>
          <w:sz w:val="28"/>
          <w:szCs w:val="28"/>
        </w:rPr>
      </w:pPr>
      <w:r w:rsidRPr="00CD1BD8">
        <w:rPr>
          <w:sz w:val="28"/>
          <w:szCs w:val="28"/>
        </w:rPr>
        <w:t>Таблица 1</w:t>
      </w:r>
    </w:p>
    <w:tbl>
      <w:tblPr>
        <w:tblW w:w="5000" w:type="pct"/>
        <w:tblLook w:val="04A0" w:firstRow="1" w:lastRow="0" w:firstColumn="1" w:lastColumn="0" w:noHBand="0" w:noVBand="1"/>
      </w:tblPr>
      <w:tblGrid>
        <w:gridCol w:w="1904"/>
        <w:gridCol w:w="1865"/>
        <w:gridCol w:w="1941"/>
        <w:gridCol w:w="1654"/>
        <w:gridCol w:w="2633"/>
      </w:tblGrid>
      <w:tr w:rsidR="0042045A" w:rsidRPr="00CD1BD8" w:rsidTr="00A46151">
        <w:trPr>
          <w:trHeight w:val="315"/>
        </w:trPr>
        <w:tc>
          <w:tcPr>
            <w:tcW w:w="9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045A" w:rsidRPr="00F4078B" w:rsidRDefault="0042045A" w:rsidP="0042045A">
            <w:pPr>
              <w:ind w:left="-113" w:right="-113"/>
              <w:jc w:val="center"/>
              <w:rPr>
                <w:b/>
                <w:color w:val="000000"/>
                <w:sz w:val="22"/>
                <w:szCs w:val="22"/>
              </w:rPr>
            </w:pPr>
            <w:r w:rsidRPr="00F4078B">
              <w:rPr>
                <w:b/>
                <w:color w:val="000000"/>
                <w:sz w:val="22"/>
                <w:szCs w:val="22"/>
              </w:rPr>
              <w:t>Наименование зоны теплоснабжения</w:t>
            </w:r>
          </w:p>
        </w:tc>
        <w:tc>
          <w:tcPr>
            <w:tcW w:w="9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045A" w:rsidRPr="00F4078B" w:rsidRDefault="0042045A" w:rsidP="0042045A">
            <w:pPr>
              <w:ind w:left="-113" w:right="-113"/>
              <w:jc w:val="center"/>
              <w:rPr>
                <w:b/>
                <w:color w:val="000000"/>
                <w:sz w:val="22"/>
                <w:szCs w:val="22"/>
              </w:rPr>
            </w:pPr>
            <w:r w:rsidRPr="00F4078B">
              <w:rPr>
                <w:b/>
                <w:color w:val="000000"/>
                <w:sz w:val="22"/>
                <w:szCs w:val="22"/>
                <w:lang w:val="en-US"/>
              </w:rPr>
              <w:t>Теплоисточник</w:t>
            </w:r>
          </w:p>
        </w:tc>
        <w:tc>
          <w:tcPr>
            <w:tcW w:w="1798" w:type="pct"/>
            <w:gridSpan w:val="2"/>
            <w:tcBorders>
              <w:top w:val="single" w:sz="4" w:space="0" w:color="auto"/>
              <w:left w:val="nil"/>
              <w:bottom w:val="single" w:sz="4" w:space="0" w:color="auto"/>
              <w:right w:val="single" w:sz="4" w:space="0" w:color="auto"/>
            </w:tcBorders>
            <w:shd w:val="clear" w:color="auto" w:fill="auto"/>
            <w:vAlign w:val="center"/>
            <w:hideMark/>
          </w:tcPr>
          <w:p w:rsidR="0042045A" w:rsidRPr="00F4078B" w:rsidRDefault="0042045A" w:rsidP="0042045A">
            <w:pPr>
              <w:ind w:left="-113" w:right="-113"/>
              <w:jc w:val="center"/>
              <w:rPr>
                <w:b/>
                <w:color w:val="000000"/>
                <w:sz w:val="22"/>
                <w:szCs w:val="22"/>
              </w:rPr>
            </w:pPr>
            <w:r w:rsidRPr="00F4078B">
              <w:rPr>
                <w:b/>
                <w:color w:val="000000"/>
                <w:sz w:val="22"/>
                <w:szCs w:val="22"/>
                <w:lang w:val="en-US"/>
              </w:rPr>
              <w:t>Тепловые сети</w:t>
            </w:r>
          </w:p>
        </w:tc>
        <w:tc>
          <w:tcPr>
            <w:tcW w:w="13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045A" w:rsidRPr="00F4078B" w:rsidRDefault="0042045A" w:rsidP="0042045A">
            <w:pPr>
              <w:ind w:left="-113" w:right="-113"/>
              <w:jc w:val="center"/>
              <w:rPr>
                <w:b/>
                <w:color w:val="000000"/>
                <w:sz w:val="22"/>
                <w:szCs w:val="22"/>
              </w:rPr>
            </w:pPr>
            <w:r w:rsidRPr="00F4078B">
              <w:rPr>
                <w:b/>
                <w:color w:val="000000"/>
                <w:sz w:val="22"/>
                <w:szCs w:val="22"/>
                <w:lang w:val="en-US"/>
              </w:rPr>
              <w:t>Конечный потребитель</w:t>
            </w:r>
          </w:p>
        </w:tc>
      </w:tr>
      <w:tr w:rsidR="009F0039" w:rsidRPr="00CD1BD8" w:rsidTr="00F4078B">
        <w:trPr>
          <w:trHeight w:val="315"/>
        </w:trPr>
        <w:tc>
          <w:tcPr>
            <w:tcW w:w="952" w:type="pct"/>
            <w:vMerge/>
            <w:tcBorders>
              <w:top w:val="single" w:sz="4" w:space="0" w:color="auto"/>
              <w:left w:val="single" w:sz="4" w:space="0" w:color="auto"/>
              <w:bottom w:val="single" w:sz="4" w:space="0" w:color="auto"/>
              <w:right w:val="single" w:sz="4" w:space="0" w:color="auto"/>
            </w:tcBorders>
            <w:vAlign w:val="center"/>
            <w:hideMark/>
          </w:tcPr>
          <w:p w:rsidR="0042045A" w:rsidRPr="00F4078B" w:rsidRDefault="0042045A" w:rsidP="0042045A">
            <w:pPr>
              <w:ind w:left="-113" w:right="-113"/>
              <w:rPr>
                <w:b/>
                <w:color w:val="000000"/>
                <w:sz w:val="22"/>
                <w:szCs w:val="22"/>
              </w:rPr>
            </w:pPr>
          </w:p>
        </w:tc>
        <w:tc>
          <w:tcPr>
            <w:tcW w:w="933" w:type="pct"/>
            <w:vMerge/>
            <w:tcBorders>
              <w:top w:val="single" w:sz="4" w:space="0" w:color="auto"/>
              <w:left w:val="single" w:sz="4" w:space="0" w:color="auto"/>
              <w:bottom w:val="single" w:sz="4" w:space="0" w:color="auto"/>
              <w:right w:val="single" w:sz="4" w:space="0" w:color="auto"/>
            </w:tcBorders>
            <w:vAlign w:val="center"/>
            <w:hideMark/>
          </w:tcPr>
          <w:p w:rsidR="0042045A" w:rsidRPr="00F4078B" w:rsidRDefault="0042045A" w:rsidP="0042045A">
            <w:pPr>
              <w:ind w:left="-113" w:right="-113"/>
              <w:rPr>
                <w:b/>
                <w:color w:val="000000"/>
                <w:sz w:val="22"/>
                <w:szCs w:val="22"/>
              </w:rPr>
            </w:pPr>
          </w:p>
        </w:tc>
        <w:tc>
          <w:tcPr>
            <w:tcW w:w="971" w:type="pct"/>
            <w:tcBorders>
              <w:top w:val="nil"/>
              <w:left w:val="nil"/>
              <w:bottom w:val="single" w:sz="4" w:space="0" w:color="auto"/>
              <w:right w:val="single" w:sz="4" w:space="0" w:color="auto"/>
            </w:tcBorders>
            <w:shd w:val="clear" w:color="auto" w:fill="auto"/>
            <w:vAlign w:val="center"/>
            <w:hideMark/>
          </w:tcPr>
          <w:p w:rsidR="0042045A" w:rsidRPr="00F4078B" w:rsidRDefault="0042045A" w:rsidP="0042045A">
            <w:pPr>
              <w:ind w:left="-113" w:right="-113"/>
              <w:jc w:val="center"/>
              <w:rPr>
                <w:b/>
                <w:color w:val="000000"/>
                <w:sz w:val="22"/>
                <w:szCs w:val="22"/>
              </w:rPr>
            </w:pPr>
            <w:r w:rsidRPr="00F4078B">
              <w:rPr>
                <w:b/>
                <w:color w:val="000000"/>
                <w:sz w:val="22"/>
                <w:szCs w:val="22"/>
                <w:lang w:val="en-US"/>
              </w:rPr>
              <w:t>Магистральные сети</w:t>
            </w:r>
          </w:p>
        </w:tc>
        <w:tc>
          <w:tcPr>
            <w:tcW w:w="827" w:type="pct"/>
            <w:tcBorders>
              <w:top w:val="nil"/>
              <w:left w:val="nil"/>
              <w:bottom w:val="single" w:sz="4" w:space="0" w:color="auto"/>
              <w:right w:val="single" w:sz="4" w:space="0" w:color="auto"/>
            </w:tcBorders>
            <w:shd w:val="clear" w:color="auto" w:fill="auto"/>
            <w:vAlign w:val="center"/>
            <w:hideMark/>
          </w:tcPr>
          <w:p w:rsidR="0042045A" w:rsidRPr="00F4078B" w:rsidRDefault="0042045A" w:rsidP="0042045A">
            <w:pPr>
              <w:ind w:left="-113" w:right="-113"/>
              <w:jc w:val="center"/>
              <w:rPr>
                <w:b/>
                <w:color w:val="000000"/>
                <w:sz w:val="22"/>
                <w:szCs w:val="22"/>
              </w:rPr>
            </w:pPr>
            <w:r w:rsidRPr="00F4078B">
              <w:rPr>
                <w:b/>
                <w:color w:val="000000"/>
                <w:sz w:val="22"/>
                <w:szCs w:val="22"/>
                <w:lang w:val="en-US"/>
              </w:rPr>
              <w:t>Квартальные сети</w:t>
            </w:r>
          </w:p>
        </w:tc>
        <w:tc>
          <w:tcPr>
            <w:tcW w:w="1317" w:type="pct"/>
            <w:vMerge/>
            <w:tcBorders>
              <w:top w:val="single" w:sz="4" w:space="0" w:color="auto"/>
              <w:left w:val="single" w:sz="4" w:space="0" w:color="auto"/>
              <w:bottom w:val="single" w:sz="4" w:space="0" w:color="auto"/>
              <w:right w:val="single" w:sz="4" w:space="0" w:color="auto"/>
            </w:tcBorders>
            <w:vAlign w:val="center"/>
            <w:hideMark/>
          </w:tcPr>
          <w:p w:rsidR="0042045A" w:rsidRPr="00F4078B" w:rsidRDefault="0042045A" w:rsidP="0042045A">
            <w:pPr>
              <w:ind w:left="-113" w:right="-113"/>
              <w:rPr>
                <w:b/>
                <w:color w:val="000000"/>
                <w:sz w:val="22"/>
                <w:szCs w:val="22"/>
              </w:rPr>
            </w:pPr>
          </w:p>
        </w:tc>
      </w:tr>
      <w:tr w:rsidR="00A46151" w:rsidRPr="00CD1BD8" w:rsidTr="00F4078B">
        <w:trPr>
          <w:trHeight w:val="945"/>
        </w:trPr>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6151" w:rsidRPr="00F4078B" w:rsidRDefault="00F4078B" w:rsidP="00D54E26">
            <w:pPr>
              <w:ind w:left="-57" w:right="-57"/>
              <w:rPr>
                <w:color w:val="000000"/>
                <w:sz w:val="22"/>
                <w:szCs w:val="22"/>
              </w:rPr>
            </w:pPr>
            <w:r w:rsidRPr="00F4078B">
              <w:rPr>
                <w:color w:val="000000"/>
                <w:sz w:val="22"/>
                <w:szCs w:val="22"/>
              </w:rPr>
              <w:t>Школьная котельная</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A46151" w:rsidRPr="00F4078B" w:rsidRDefault="00A46151" w:rsidP="00A46151">
            <w:pPr>
              <w:ind w:left="-57" w:right="-57"/>
              <w:jc w:val="center"/>
              <w:rPr>
                <w:color w:val="000000"/>
                <w:sz w:val="22"/>
                <w:szCs w:val="22"/>
              </w:rPr>
            </w:pPr>
            <w:r w:rsidRPr="00F4078B">
              <w:rPr>
                <w:color w:val="000000"/>
                <w:sz w:val="22"/>
                <w:szCs w:val="22"/>
              </w:rPr>
              <w:t xml:space="preserve">На обслуживании у </w:t>
            </w:r>
            <w:r w:rsidR="003E5333" w:rsidRPr="00F4078B">
              <w:rPr>
                <w:color w:val="000000"/>
                <w:sz w:val="22"/>
                <w:szCs w:val="22"/>
              </w:rPr>
              <w:t>ООО «Теплоресурс»</w:t>
            </w:r>
          </w:p>
        </w:tc>
        <w:tc>
          <w:tcPr>
            <w:tcW w:w="971" w:type="pct"/>
            <w:tcBorders>
              <w:top w:val="single" w:sz="4" w:space="0" w:color="auto"/>
              <w:left w:val="nil"/>
              <w:bottom w:val="single" w:sz="4" w:space="0" w:color="auto"/>
              <w:right w:val="single" w:sz="4" w:space="0" w:color="auto"/>
            </w:tcBorders>
            <w:shd w:val="clear" w:color="auto" w:fill="auto"/>
            <w:vAlign w:val="center"/>
            <w:hideMark/>
          </w:tcPr>
          <w:p w:rsidR="00A46151" w:rsidRPr="00F4078B" w:rsidRDefault="00A46151" w:rsidP="00A46151">
            <w:pPr>
              <w:ind w:left="-57" w:right="-57"/>
              <w:jc w:val="center"/>
              <w:rPr>
                <w:color w:val="000000"/>
                <w:sz w:val="22"/>
                <w:szCs w:val="22"/>
              </w:rPr>
            </w:pPr>
            <w:r w:rsidRPr="00F4078B">
              <w:rPr>
                <w:color w:val="000000"/>
                <w:sz w:val="22"/>
                <w:szCs w:val="22"/>
              </w:rPr>
              <w:t xml:space="preserve">На обслуживании у </w:t>
            </w:r>
            <w:r w:rsidR="003E5333" w:rsidRPr="00F4078B">
              <w:rPr>
                <w:color w:val="000000"/>
                <w:sz w:val="22"/>
                <w:szCs w:val="22"/>
              </w:rPr>
              <w:t>ООО «Теплоресурс»</w:t>
            </w:r>
          </w:p>
        </w:tc>
        <w:tc>
          <w:tcPr>
            <w:tcW w:w="827" w:type="pct"/>
            <w:tcBorders>
              <w:top w:val="single" w:sz="4" w:space="0" w:color="auto"/>
              <w:left w:val="nil"/>
              <w:bottom w:val="single" w:sz="4" w:space="0" w:color="auto"/>
              <w:right w:val="single" w:sz="4" w:space="0" w:color="auto"/>
            </w:tcBorders>
            <w:shd w:val="clear" w:color="auto" w:fill="auto"/>
            <w:vAlign w:val="center"/>
            <w:hideMark/>
          </w:tcPr>
          <w:p w:rsidR="00A46151" w:rsidRPr="00F4078B" w:rsidRDefault="00A46151" w:rsidP="00A46151">
            <w:pPr>
              <w:ind w:left="-57" w:right="-57"/>
              <w:jc w:val="center"/>
              <w:rPr>
                <w:color w:val="000000"/>
                <w:sz w:val="22"/>
                <w:szCs w:val="22"/>
              </w:rPr>
            </w:pPr>
            <w:r w:rsidRPr="00F4078B">
              <w:rPr>
                <w:color w:val="000000"/>
                <w:sz w:val="22"/>
                <w:szCs w:val="22"/>
              </w:rPr>
              <w:t xml:space="preserve">На обслуживании у </w:t>
            </w:r>
            <w:r w:rsidR="003E5333" w:rsidRPr="00F4078B">
              <w:rPr>
                <w:color w:val="000000"/>
                <w:sz w:val="22"/>
                <w:szCs w:val="22"/>
              </w:rPr>
              <w:t>ООО «Теплоресурс»</w:t>
            </w:r>
          </w:p>
        </w:tc>
        <w:tc>
          <w:tcPr>
            <w:tcW w:w="1317" w:type="pct"/>
            <w:tcBorders>
              <w:top w:val="single" w:sz="4" w:space="0" w:color="auto"/>
              <w:left w:val="nil"/>
              <w:bottom w:val="single" w:sz="4" w:space="0" w:color="auto"/>
              <w:right w:val="single" w:sz="4" w:space="0" w:color="auto"/>
            </w:tcBorders>
            <w:shd w:val="clear" w:color="auto" w:fill="auto"/>
            <w:vAlign w:val="center"/>
            <w:hideMark/>
          </w:tcPr>
          <w:p w:rsidR="00A46151" w:rsidRPr="00F4078B" w:rsidRDefault="00A46151" w:rsidP="00656A37">
            <w:pPr>
              <w:ind w:left="-57" w:right="-57"/>
              <w:jc w:val="center"/>
              <w:rPr>
                <w:color w:val="000000"/>
                <w:sz w:val="22"/>
                <w:szCs w:val="22"/>
              </w:rPr>
            </w:pPr>
            <w:r w:rsidRPr="00F4078B">
              <w:rPr>
                <w:color w:val="000000"/>
                <w:sz w:val="22"/>
                <w:szCs w:val="22"/>
              </w:rPr>
              <w:t xml:space="preserve">Жилфонд, объекты </w:t>
            </w:r>
            <w:r w:rsidR="00656A37" w:rsidRPr="00F4078B">
              <w:rPr>
                <w:color w:val="000000"/>
                <w:sz w:val="22"/>
                <w:szCs w:val="22"/>
              </w:rPr>
              <w:t>бюджетной сферы</w:t>
            </w:r>
            <w:r w:rsidRPr="00F4078B">
              <w:rPr>
                <w:color w:val="000000"/>
                <w:sz w:val="22"/>
                <w:szCs w:val="22"/>
              </w:rPr>
              <w:t>, прочие</w:t>
            </w:r>
          </w:p>
        </w:tc>
      </w:tr>
      <w:tr w:rsidR="00F4078B" w:rsidRPr="00CD1BD8" w:rsidTr="00F4078B">
        <w:trPr>
          <w:trHeight w:val="945"/>
        </w:trPr>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4078B" w:rsidRPr="00F4078B" w:rsidRDefault="00F4078B" w:rsidP="00D54E26">
            <w:pPr>
              <w:ind w:left="-57" w:right="-57"/>
              <w:rPr>
                <w:color w:val="000000"/>
                <w:sz w:val="22"/>
                <w:szCs w:val="22"/>
              </w:rPr>
            </w:pPr>
            <w:r w:rsidRPr="00F4078B">
              <w:rPr>
                <w:color w:val="000000"/>
                <w:sz w:val="22"/>
                <w:szCs w:val="22"/>
              </w:rPr>
              <w:t>Котельная ПНИ</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F4078B" w:rsidRPr="00F4078B" w:rsidRDefault="00F4078B" w:rsidP="00A42337">
            <w:pPr>
              <w:ind w:left="-57" w:right="-57"/>
              <w:jc w:val="center"/>
              <w:rPr>
                <w:color w:val="000000"/>
                <w:sz w:val="22"/>
                <w:szCs w:val="22"/>
              </w:rPr>
            </w:pPr>
            <w:r w:rsidRPr="00F4078B">
              <w:rPr>
                <w:color w:val="000000"/>
                <w:sz w:val="22"/>
                <w:szCs w:val="22"/>
              </w:rPr>
              <w:t>На обслуживании у ООО «Теплоресурс»</w:t>
            </w:r>
          </w:p>
        </w:tc>
        <w:tc>
          <w:tcPr>
            <w:tcW w:w="971" w:type="pct"/>
            <w:tcBorders>
              <w:top w:val="single" w:sz="4" w:space="0" w:color="auto"/>
              <w:left w:val="nil"/>
              <w:bottom w:val="single" w:sz="4" w:space="0" w:color="auto"/>
              <w:right w:val="single" w:sz="4" w:space="0" w:color="auto"/>
            </w:tcBorders>
            <w:shd w:val="clear" w:color="auto" w:fill="auto"/>
            <w:vAlign w:val="center"/>
            <w:hideMark/>
          </w:tcPr>
          <w:p w:rsidR="00F4078B" w:rsidRPr="00F4078B" w:rsidRDefault="00F4078B" w:rsidP="00A42337">
            <w:pPr>
              <w:ind w:left="-57" w:right="-57"/>
              <w:jc w:val="center"/>
              <w:rPr>
                <w:color w:val="000000"/>
                <w:sz w:val="22"/>
                <w:szCs w:val="22"/>
              </w:rPr>
            </w:pPr>
            <w:r w:rsidRPr="00F4078B">
              <w:rPr>
                <w:color w:val="000000"/>
                <w:sz w:val="22"/>
                <w:szCs w:val="22"/>
              </w:rPr>
              <w:t>На обслуживании у ООО «Теплоресурс»</w:t>
            </w:r>
          </w:p>
        </w:tc>
        <w:tc>
          <w:tcPr>
            <w:tcW w:w="827" w:type="pct"/>
            <w:tcBorders>
              <w:top w:val="single" w:sz="4" w:space="0" w:color="auto"/>
              <w:left w:val="nil"/>
              <w:bottom w:val="single" w:sz="4" w:space="0" w:color="auto"/>
              <w:right w:val="single" w:sz="4" w:space="0" w:color="auto"/>
            </w:tcBorders>
            <w:shd w:val="clear" w:color="auto" w:fill="auto"/>
            <w:vAlign w:val="center"/>
            <w:hideMark/>
          </w:tcPr>
          <w:p w:rsidR="00F4078B" w:rsidRPr="00F4078B" w:rsidRDefault="00F4078B" w:rsidP="00A42337">
            <w:pPr>
              <w:ind w:left="-57" w:right="-57"/>
              <w:jc w:val="center"/>
              <w:rPr>
                <w:color w:val="000000"/>
                <w:sz w:val="22"/>
                <w:szCs w:val="22"/>
              </w:rPr>
            </w:pPr>
            <w:r w:rsidRPr="00F4078B">
              <w:rPr>
                <w:color w:val="000000"/>
                <w:sz w:val="22"/>
                <w:szCs w:val="22"/>
              </w:rPr>
              <w:t>На обслуживании у ООО «Теплоресурс»</w:t>
            </w:r>
          </w:p>
        </w:tc>
        <w:tc>
          <w:tcPr>
            <w:tcW w:w="1317" w:type="pct"/>
            <w:tcBorders>
              <w:top w:val="single" w:sz="4" w:space="0" w:color="auto"/>
              <w:left w:val="nil"/>
              <w:bottom w:val="single" w:sz="4" w:space="0" w:color="auto"/>
              <w:right w:val="single" w:sz="4" w:space="0" w:color="auto"/>
            </w:tcBorders>
            <w:shd w:val="clear" w:color="auto" w:fill="auto"/>
            <w:vAlign w:val="center"/>
            <w:hideMark/>
          </w:tcPr>
          <w:p w:rsidR="00F4078B" w:rsidRPr="00F4078B" w:rsidRDefault="00F4078B" w:rsidP="00A42337">
            <w:pPr>
              <w:ind w:left="-57" w:right="-57"/>
              <w:jc w:val="center"/>
              <w:rPr>
                <w:color w:val="000000"/>
                <w:sz w:val="22"/>
                <w:szCs w:val="22"/>
              </w:rPr>
            </w:pPr>
            <w:r w:rsidRPr="00F4078B">
              <w:rPr>
                <w:color w:val="000000"/>
                <w:sz w:val="22"/>
                <w:szCs w:val="22"/>
              </w:rPr>
              <w:t>Жилфонд, объекты бюджетной сферы, прочие</w:t>
            </w:r>
          </w:p>
        </w:tc>
      </w:tr>
    </w:tbl>
    <w:p w:rsidR="00F307EA" w:rsidRPr="00CD1BD8" w:rsidRDefault="00F307EA" w:rsidP="00DA5ACA">
      <w:pPr>
        <w:ind w:firstLine="709"/>
        <w:jc w:val="both"/>
        <w:rPr>
          <w:color w:val="000000" w:themeColor="text1"/>
          <w:sz w:val="28"/>
          <w:szCs w:val="28"/>
        </w:rPr>
      </w:pPr>
    </w:p>
    <w:p w:rsidR="00821A12" w:rsidRPr="00CD1BD8" w:rsidRDefault="00821A12"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2" w:name="_Toc530747792"/>
      <w:r w:rsidRPr="00CD1BD8">
        <w:rPr>
          <w:rFonts w:ascii="Cambria" w:hAnsi="Cambria" w:cs="Times New Roman"/>
          <w:i w:val="0"/>
          <w:color w:val="000000" w:themeColor="text1"/>
          <w:sz w:val="30"/>
          <w:szCs w:val="30"/>
        </w:rPr>
        <w:t>Источники тепловой энергии</w:t>
      </w:r>
      <w:bookmarkEnd w:id="12"/>
    </w:p>
    <w:p w:rsidR="00E2085A" w:rsidRDefault="009F0039" w:rsidP="00E2085A">
      <w:pPr>
        <w:ind w:firstLine="720"/>
        <w:jc w:val="both"/>
        <w:rPr>
          <w:sz w:val="28"/>
          <w:szCs w:val="28"/>
        </w:rPr>
      </w:pPr>
      <w:r w:rsidRPr="00CD1BD8">
        <w:rPr>
          <w:sz w:val="28"/>
          <w:szCs w:val="28"/>
        </w:rPr>
        <w:t xml:space="preserve">В </w:t>
      </w:r>
      <w:r w:rsidR="00FE7547">
        <w:rPr>
          <w:sz w:val="28"/>
          <w:szCs w:val="28"/>
        </w:rPr>
        <w:t>сельском поселении «Благовещенское»</w:t>
      </w:r>
      <w:r w:rsidRPr="00CD1BD8">
        <w:rPr>
          <w:sz w:val="28"/>
          <w:szCs w:val="28"/>
        </w:rPr>
        <w:t xml:space="preserve"> источник</w:t>
      </w:r>
      <w:r w:rsidR="00CA24FF">
        <w:rPr>
          <w:sz w:val="28"/>
          <w:szCs w:val="28"/>
        </w:rPr>
        <w:t>ом</w:t>
      </w:r>
      <w:r w:rsidRPr="00CD1BD8">
        <w:rPr>
          <w:sz w:val="28"/>
          <w:szCs w:val="28"/>
        </w:rPr>
        <w:t xml:space="preserve"> централизованного теплоснабжения явля</w:t>
      </w:r>
      <w:r w:rsidR="00EC09AE">
        <w:rPr>
          <w:sz w:val="28"/>
          <w:szCs w:val="28"/>
        </w:rPr>
        <w:t>е</w:t>
      </w:r>
      <w:r w:rsidRPr="00CD1BD8">
        <w:rPr>
          <w:sz w:val="28"/>
          <w:szCs w:val="28"/>
        </w:rPr>
        <w:t>тся:</w:t>
      </w:r>
    </w:p>
    <w:tbl>
      <w:tblPr>
        <w:tblStyle w:val="a4"/>
        <w:tblW w:w="0" w:type="auto"/>
        <w:tblLook w:val="04A0" w:firstRow="1" w:lastRow="0" w:firstColumn="1" w:lastColumn="0" w:noHBand="0" w:noVBand="1"/>
      </w:tblPr>
      <w:tblGrid>
        <w:gridCol w:w="959"/>
        <w:gridCol w:w="5812"/>
        <w:gridCol w:w="1559"/>
        <w:gridCol w:w="1667"/>
      </w:tblGrid>
      <w:tr w:rsidR="00B02D40" w:rsidTr="00B02D40">
        <w:trPr>
          <w:trHeight w:val="1038"/>
        </w:trPr>
        <w:tc>
          <w:tcPr>
            <w:tcW w:w="959" w:type="dxa"/>
            <w:vAlign w:val="center"/>
          </w:tcPr>
          <w:p w:rsidR="00B02D40" w:rsidRPr="00B02D40" w:rsidRDefault="00B02D40" w:rsidP="00B02D40">
            <w:pPr>
              <w:jc w:val="center"/>
            </w:pPr>
            <w:r w:rsidRPr="00B02D40">
              <w:lastRenderedPageBreak/>
              <w:t>№ п/п</w:t>
            </w:r>
          </w:p>
        </w:tc>
        <w:tc>
          <w:tcPr>
            <w:tcW w:w="5812" w:type="dxa"/>
            <w:vAlign w:val="center"/>
          </w:tcPr>
          <w:p w:rsidR="00B02D40" w:rsidRPr="00B02D40" w:rsidRDefault="00B02D40" w:rsidP="00B02D40">
            <w:pPr>
              <w:jc w:val="center"/>
            </w:pPr>
            <w:r w:rsidRPr="00B02D40">
              <w:t>Показатели</w:t>
            </w:r>
          </w:p>
        </w:tc>
        <w:tc>
          <w:tcPr>
            <w:tcW w:w="1559" w:type="dxa"/>
            <w:vAlign w:val="center"/>
          </w:tcPr>
          <w:p w:rsidR="00B02D40" w:rsidRPr="00B02D40" w:rsidRDefault="00B02D40" w:rsidP="00B02D40">
            <w:pPr>
              <w:jc w:val="center"/>
            </w:pPr>
            <w:r w:rsidRPr="00B02D40">
              <w:t>ед.изм.</w:t>
            </w:r>
          </w:p>
        </w:tc>
        <w:tc>
          <w:tcPr>
            <w:tcW w:w="1667" w:type="dxa"/>
            <w:vAlign w:val="center"/>
          </w:tcPr>
          <w:p w:rsidR="00B02D40" w:rsidRPr="00B02D40" w:rsidRDefault="00B02D40" w:rsidP="00B02D40">
            <w:pPr>
              <w:jc w:val="center"/>
            </w:pPr>
          </w:p>
        </w:tc>
      </w:tr>
      <w:tr w:rsidR="00B02D40" w:rsidTr="00B02D40">
        <w:tc>
          <w:tcPr>
            <w:tcW w:w="959" w:type="dxa"/>
            <w:vAlign w:val="center"/>
          </w:tcPr>
          <w:p w:rsidR="00B02D40" w:rsidRPr="00B02D40" w:rsidRDefault="00B02D40" w:rsidP="00B02D40">
            <w:pPr>
              <w:jc w:val="center"/>
            </w:pPr>
            <w:r w:rsidRPr="00B02D40">
              <w:t>1</w:t>
            </w:r>
          </w:p>
        </w:tc>
        <w:tc>
          <w:tcPr>
            <w:tcW w:w="5812" w:type="dxa"/>
            <w:vAlign w:val="center"/>
          </w:tcPr>
          <w:p w:rsidR="00B02D40" w:rsidRPr="00B02D40" w:rsidRDefault="00B02D40" w:rsidP="00B02D40">
            <w:r>
              <w:t>Протяженность тепловых сетей в двухтрубном исчислении, в том числе:</w:t>
            </w:r>
          </w:p>
        </w:tc>
        <w:tc>
          <w:tcPr>
            <w:tcW w:w="1559" w:type="dxa"/>
            <w:vAlign w:val="center"/>
          </w:tcPr>
          <w:p w:rsidR="00B02D40" w:rsidRPr="00B02D40" w:rsidRDefault="00B02D40" w:rsidP="00B02D40">
            <w:pPr>
              <w:jc w:val="center"/>
            </w:pPr>
            <w:r>
              <w:t>км</w:t>
            </w:r>
          </w:p>
        </w:tc>
        <w:tc>
          <w:tcPr>
            <w:tcW w:w="1667" w:type="dxa"/>
            <w:vAlign w:val="center"/>
          </w:tcPr>
          <w:p w:rsidR="00B02D40" w:rsidRPr="00B02D40" w:rsidRDefault="00B02D40" w:rsidP="00B02D40">
            <w:pPr>
              <w:jc w:val="center"/>
            </w:pPr>
            <w:r>
              <w:t>2,83</w:t>
            </w:r>
          </w:p>
        </w:tc>
      </w:tr>
      <w:tr w:rsidR="00B02D40" w:rsidTr="00B02D40">
        <w:tc>
          <w:tcPr>
            <w:tcW w:w="959" w:type="dxa"/>
            <w:vAlign w:val="center"/>
          </w:tcPr>
          <w:p w:rsidR="00B02D40" w:rsidRPr="00B02D40" w:rsidRDefault="00B02D40" w:rsidP="00B02D40">
            <w:pPr>
              <w:jc w:val="center"/>
            </w:pPr>
            <w:r w:rsidRPr="00B02D40">
              <w:t>1.1</w:t>
            </w:r>
          </w:p>
        </w:tc>
        <w:tc>
          <w:tcPr>
            <w:tcW w:w="5812" w:type="dxa"/>
            <w:vAlign w:val="center"/>
          </w:tcPr>
          <w:p w:rsidR="00B02D40" w:rsidRPr="00B02D40" w:rsidRDefault="00B02D40" w:rsidP="00B02D40">
            <w:r>
              <w:t>Надземная (наземная) прокладка</w:t>
            </w:r>
          </w:p>
        </w:tc>
        <w:tc>
          <w:tcPr>
            <w:tcW w:w="1559" w:type="dxa"/>
            <w:vAlign w:val="center"/>
          </w:tcPr>
          <w:p w:rsidR="00B02D40" w:rsidRPr="00B02D40" w:rsidRDefault="00B02D40" w:rsidP="00B02D40">
            <w:pPr>
              <w:jc w:val="center"/>
            </w:pPr>
            <w:r>
              <w:t>км</w:t>
            </w:r>
          </w:p>
        </w:tc>
        <w:tc>
          <w:tcPr>
            <w:tcW w:w="1667" w:type="dxa"/>
            <w:vAlign w:val="center"/>
          </w:tcPr>
          <w:p w:rsidR="00B02D40" w:rsidRPr="00B02D40" w:rsidRDefault="00B02D40" w:rsidP="00B02D40">
            <w:pPr>
              <w:jc w:val="center"/>
            </w:pPr>
            <w:r>
              <w:t>0,15</w:t>
            </w:r>
          </w:p>
        </w:tc>
      </w:tr>
      <w:tr w:rsidR="00B02D40" w:rsidTr="00B02D40">
        <w:tc>
          <w:tcPr>
            <w:tcW w:w="959" w:type="dxa"/>
            <w:vAlign w:val="center"/>
          </w:tcPr>
          <w:p w:rsidR="00B02D40" w:rsidRPr="00B02D40" w:rsidRDefault="00B02D40" w:rsidP="00B02D40">
            <w:pPr>
              <w:jc w:val="center"/>
            </w:pPr>
            <w:r>
              <w:t>1.1.5</w:t>
            </w:r>
          </w:p>
        </w:tc>
        <w:tc>
          <w:tcPr>
            <w:tcW w:w="5812" w:type="dxa"/>
            <w:vAlign w:val="center"/>
          </w:tcPr>
          <w:p w:rsidR="00B02D40" w:rsidRPr="00B02D40" w:rsidRDefault="00B02D40" w:rsidP="00B02D40">
            <w:r>
              <w:t>200</w:t>
            </w:r>
          </w:p>
        </w:tc>
        <w:tc>
          <w:tcPr>
            <w:tcW w:w="1559" w:type="dxa"/>
            <w:vAlign w:val="center"/>
          </w:tcPr>
          <w:p w:rsidR="00B02D40" w:rsidRPr="00B02D40" w:rsidRDefault="00B02D40" w:rsidP="00B02D40">
            <w:pPr>
              <w:jc w:val="center"/>
            </w:pPr>
            <w:r>
              <w:t>км</w:t>
            </w:r>
          </w:p>
        </w:tc>
        <w:tc>
          <w:tcPr>
            <w:tcW w:w="1667" w:type="dxa"/>
            <w:vAlign w:val="center"/>
          </w:tcPr>
          <w:p w:rsidR="00B02D40" w:rsidRPr="00B02D40" w:rsidRDefault="00B02D40" w:rsidP="00B02D40">
            <w:pPr>
              <w:jc w:val="center"/>
            </w:pPr>
            <w:r>
              <w:t>0,15</w:t>
            </w:r>
          </w:p>
        </w:tc>
      </w:tr>
      <w:tr w:rsidR="00B02D40" w:rsidTr="00B02D40">
        <w:tc>
          <w:tcPr>
            <w:tcW w:w="959" w:type="dxa"/>
            <w:vAlign w:val="center"/>
          </w:tcPr>
          <w:p w:rsidR="00B02D40" w:rsidRPr="00B02D40" w:rsidRDefault="00B02D40" w:rsidP="00B02D40">
            <w:pPr>
              <w:jc w:val="center"/>
            </w:pPr>
            <w:r>
              <w:t>1.2</w:t>
            </w:r>
          </w:p>
        </w:tc>
        <w:tc>
          <w:tcPr>
            <w:tcW w:w="5812" w:type="dxa"/>
            <w:vAlign w:val="center"/>
          </w:tcPr>
          <w:p w:rsidR="00B02D40" w:rsidRPr="00B02D40" w:rsidRDefault="00B02D40" w:rsidP="00B02D40">
            <w:r>
              <w:t>Подземная прокладка, в том числе:</w:t>
            </w:r>
          </w:p>
        </w:tc>
        <w:tc>
          <w:tcPr>
            <w:tcW w:w="1559" w:type="dxa"/>
            <w:vAlign w:val="center"/>
          </w:tcPr>
          <w:p w:rsidR="00B02D40" w:rsidRPr="00B02D40" w:rsidRDefault="00B02D40" w:rsidP="00B02D40">
            <w:pPr>
              <w:jc w:val="center"/>
            </w:pPr>
            <w:r>
              <w:t>км</w:t>
            </w:r>
          </w:p>
        </w:tc>
        <w:tc>
          <w:tcPr>
            <w:tcW w:w="1667" w:type="dxa"/>
            <w:vAlign w:val="center"/>
          </w:tcPr>
          <w:p w:rsidR="00B02D40" w:rsidRPr="00B02D40" w:rsidRDefault="00B02D40" w:rsidP="00B02D40">
            <w:pPr>
              <w:jc w:val="center"/>
            </w:pPr>
            <w:r>
              <w:t>2,68</w:t>
            </w:r>
          </w:p>
        </w:tc>
      </w:tr>
      <w:tr w:rsidR="00B02D40" w:rsidTr="00B02D40">
        <w:tc>
          <w:tcPr>
            <w:tcW w:w="959" w:type="dxa"/>
            <w:vAlign w:val="center"/>
          </w:tcPr>
          <w:p w:rsidR="00B02D40" w:rsidRPr="00B02D40" w:rsidRDefault="00B02D40" w:rsidP="00B02D40">
            <w:pPr>
              <w:jc w:val="center"/>
            </w:pPr>
            <w:r>
              <w:t>1.2.1</w:t>
            </w:r>
          </w:p>
        </w:tc>
        <w:tc>
          <w:tcPr>
            <w:tcW w:w="5812" w:type="dxa"/>
            <w:vAlign w:val="center"/>
          </w:tcPr>
          <w:p w:rsidR="00B02D40" w:rsidRPr="00B02D40" w:rsidRDefault="00B02D40" w:rsidP="00B02D40">
            <w:r>
              <w:t>канальная прокладка</w:t>
            </w:r>
          </w:p>
        </w:tc>
        <w:tc>
          <w:tcPr>
            <w:tcW w:w="1559" w:type="dxa"/>
            <w:vAlign w:val="center"/>
          </w:tcPr>
          <w:p w:rsidR="00B02D40" w:rsidRPr="00B02D40" w:rsidRDefault="00B02D40" w:rsidP="00B02D40">
            <w:pPr>
              <w:jc w:val="center"/>
            </w:pPr>
            <w:r>
              <w:t>км</w:t>
            </w:r>
          </w:p>
        </w:tc>
        <w:tc>
          <w:tcPr>
            <w:tcW w:w="1667" w:type="dxa"/>
            <w:vAlign w:val="center"/>
          </w:tcPr>
          <w:p w:rsidR="00B02D40" w:rsidRPr="00B02D40" w:rsidRDefault="00B02D40" w:rsidP="00B02D40">
            <w:pPr>
              <w:jc w:val="center"/>
            </w:pPr>
            <w:r>
              <w:t>-</w:t>
            </w:r>
          </w:p>
        </w:tc>
      </w:tr>
      <w:tr w:rsidR="00B02D40" w:rsidTr="00B02D40">
        <w:tc>
          <w:tcPr>
            <w:tcW w:w="959" w:type="dxa"/>
            <w:vAlign w:val="center"/>
          </w:tcPr>
          <w:p w:rsidR="00B02D40" w:rsidRPr="00B02D40" w:rsidRDefault="00B02D40" w:rsidP="00B02D40">
            <w:pPr>
              <w:jc w:val="center"/>
            </w:pPr>
            <w:r>
              <w:t>1.2.2</w:t>
            </w:r>
          </w:p>
        </w:tc>
        <w:tc>
          <w:tcPr>
            <w:tcW w:w="5812" w:type="dxa"/>
            <w:vAlign w:val="center"/>
          </w:tcPr>
          <w:p w:rsidR="00B02D40" w:rsidRPr="00B02D40" w:rsidRDefault="00B02D40" w:rsidP="00B02D40">
            <w:r>
              <w:t>бесканальная прокладка</w:t>
            </w:r>
          </w:p>
        </w:tc>
        <w:tc>
          <w:tcPr>
            <w:tcW w:w="1559" w:type="dxa"/>
            <w:vAlign w:val="center"/>
          </w:tcPr>
          <w:p w:rsidR="00B02D40" w:rsidRPr="00B02D40" w:rsidRDefault="00B02D40" w:rsidP="00B02D40">
            <w:pPr>
              <w:jc w:val="center"/>
            </w:pPr>
            <w:r>
              <w:t>км</w:t>
            </w:r>
          </w:p>
        </w:tc>
        <w:tc>
          <w:tcPr>
            <w:tcW w:w="1667" w:type="dxa"/>
            <w:vAlign w:val="center"/>
          </w:tcPr>
          <w:p w:rsidR="00B02D40" w:rsidRPr="00B02D40" w:rsidRDefault="00B02D40" w:rsidP="00B02D40">
            <w:pPr>
              <w:jc w:val="center"/>
            </w:pPr>
            <w:r>
              <w:t>2,68</w:t>
            </w:r>
          </w:p>
        </w:tc>
      </w:tr>
      <w:tr w:rsidR="00B02D40" w:rsidTr="00B02D40">
        <w:tc>
          <w:tcPr>
            <w:tcW w:w="959" w:type="dxa"/>
            <w:vAlign w:val="center"/>
          </w:tcPr>
          <w:p w:rsidR="00B02D40" w:rsidRPr="00B02D40" w:rsidRDefault="00B02D40" w:rsidP="00B02D40">
            <w:pPr>
              <w:jc w:val="center"/>
            </w:pPr>
            <w:r>
              <w:t>1.2.2.1</w:t>
            </w:r>
          </w:p>
        </w:tc>
        <w:tc>
          <w:tcPr>
            <w:tcW w:w="5812" w:type="dxa"/>
            <w:vAlign w:val="center"/>
          </w:tcPr>
          <w:p w:rsidR="00B02D40" w:rsidRPr="00B02D40" w:rsidRDefault="00B02D40" w:rsidP="00B02D40">
            <w:r>
              <w:t>50</w:t>
            </w:r>
          </w:p>
        </w:tc>
        <w:tc>
          <w:tcPr>
            <w:tcW w:w="1559" w:type="dxa"/>
            <w:vAlign w:val="center"/>
          </w:tcPr>
          <w:p w:rsidR="00B02D40" w:rsidRPr="00B02D40" w:rsidRDefault="00B02D40" w:rsidP="00B02D40">
            <w:pPr>
              <w:jc w:val="center"/>
            </w:pPr>
            <w:r>
              <w:t>км</w:t>
            </w:r>
          </w:p>
        </w:tc>
        <w:tc>
          <w:tcPr>
            <w:tcW w:w="1667" w:type="dxa"/>
            <w:vAlign w:val="center"/>
          </w:tcPr>
          <w:p w:rsidR="00B02D40" w:rsidRPr="00B02D40" w:rsidRDefault="00B02D40" w:rsidP="00B02D40">
            <w:pPr>
              <w:jc w:val="center"/>
            </w:pPr>
            <w:r>
              <w:t>0,97</w:t>
            </w:r>
          </w:p>
        </w:tc>
      </w:tr>
      <w:tr w:rsidR="00B02D40" w:rsidTr="00B02D40">
        <w:tc>
          <w:tcPr>
            <w:tcW w:w="959" w:type="dxa"/>
            <w:vAlign w:val="center"/>
          </w:tcPr>
          <w:p w:rsidR="00B02D40" w:rsidRPr="00B02D40" w:rsidRDefault="00B02D40" w:rsidP="00B02D40">
            <w:pPr>
              <w:jc w:val="center"/>
            </w:pPr>
            <w:r>
              <w:t>1.2.2.2</w:t>
            </w:r>
          </w:p>
        </w:tc>
        <w:tc>
          <w:tcPr>
            <w:tcW w:w="5812" w:type="dxa"/>
            <w:vAlign w:val="center"/>
          </w:tcPr>
          <w:p w:rsidR="00B02D40" w:rsidRPr="00B02D40" w:rsidRDefault="00B02D40" w:rsidP="00B02D40">
            <w:r>
              <w:t>80</w:t>
            </w:r>
          </w:p>
        </w:tc>
        <w:tc>
          <w:tcPr>
            <w:tcW w:w="1559" w:type="dxa"/>
            <w:vAlign w:val="center"/>
          </w:tcPr>
          <w:p w:rsidR="00B02D40" w:rsidRPr="00B02D40" w:rsidRDefault="00B02D40" w:rsidP="00B02D40">
            <w:pPr>
              <w:jc w:val="center"/>
            </w:pPr>
            <w:r>
              <w:t>км</w:t>
            </w:r>
          </w:p>
        </w:tc>
        <w:tc>
          <w:tcPr>
            <w:tcW w:w="1667" w:type="dxa"/>
            <w:vAlign w:val="center"/>
          </w:tcPr>
          <w:p w:rsidR="00B02D40" w:rsidRPr="00B02D40" w:rsidRDefault="00B02D40" w:rsidP="00B02D40">
            <w:pPr>
              <w:jc w:val="center"/>
            </w:pPr>
            <w:r>
              <w:t>0,93</w:t>
            </w:r>
          </w:p>
        </w:tc>
      </w:tr>
      <w:tr w:rsidR="00B02D40" w:rsidTr="00B02D40">
        <w:tc>
          <w:tcPr>
            <w:tcW w:w="959" w:type="dxa"/>
            <w:vAlign w:val="center"/>
          </w:tcPr>
          <w:p w:rsidR="00B02D40" w:rsidRPr="00B02D40" w:rsidRDefault="00B02D40" w:rsidP="00B02D40">
            <w:pPr>
              <w:jc w:val="center"/>
            </w:pPr>
            <w:r>
              <w:t>1.2.2.3</w:t>
            </w:r>
          </w:p>
        </w:tc>
        <w:tc>
          <w:tcPr>
            <w:tcW w:w="5812" w:type="dxa"/>
            <w:vAlign w:val="center"/>
          </w:tcPr>
          <w:p w:rsidR="00B02D40" w:rsidRPr="00B02D40" w:rsidRDefault="00B02D40" w:rsidP="00B02D40">
            <w:r>
              <w:t>100</w:t>
            </w:r>
          </w:p>
        </w:tc>
        <w:tc>
          <w:tcPr>
            <w:tcW w:w="1559" w:type="dxa"/>
            <w:vAlign w:val="center"/>
          </w:tcPr>
          <w:p w:rsidR="00B02D40" w:rsidRPr="00B02D40" w:rsidRDefault="00B02D40" w:rsidP="00B02D40">
            <w:pPr>
              <w:jc w:val="center"/>
            </w:pPr>
            <w:r>
              <w:t>км</w:t>
            </w:r>
          </w:p>
        </w:tc>
        <w:tc>
          <w:tcPr>
            <w:tcW w:w="1667" w:type="dxa"/>
            <w:vAlign w:val="center"/>
          </w:tcPr>
          <w:p w:rsidR="00B02D40" w:rsidRPr="00B02D40" w:rsidRDefault="00B02D40" w:rsidP="00B02D40">
            <w:pPr>
              <w:jc w:val="center"/>
            </w:pPr>
            <w:r>
              <w:t>0,14</w:t>
            </w:r>
          </w:p>
        </w:tc>
      </w:tr>
      <w:tr w:rsidR="00B02D40" w:rsidTr="00B02D40">
        <w:tc>
          <w:tcPr>
            <w:tcW w:w="959" w:type="dxa"/>
            <w:vAlign w:val="center"/>
          </w:tcPr>
          <w:p w:rsidR="00B02D40" w:rsidRPr="00B02D40" w:rsidRDefault="00B02D40" w:rsidP="00B02D40">
            <w:pPr>
              <w:jc w:val="center"/>
            </w:pPr>
            <w:r>
              <w:t>1.2.2.4</w:t>
            </w:r>
          </w:p>
        </w:tc>
        <w:tc>
          <w:tcPr>
            <w:tcW w:w="5812" w:type="dxa"/>
            <w:vAlign w:val="center"/>
          </w:tcPr>
          <w:p w:rsidR="00B02D40" w:rsidRPr="00B02D40" w:rsidRDefault="00B02D40" w:rsidP="00B02D40">
            <w:r>
              <w:t>150</w:t>
            </w:r>
          </w:p>
        </w:tc>
        <w:tc>
          <w:tcPr>
            <w:tcW w:w="1559" w:type="dxa"/>
            <w:vAlign w:val="center"/>
          </w:tcPr>
          <w:p w:rsidR="00B02D40" w:rsidRPr="00B02D40" w:rsidRDefault="00B02D40" w:rsidP="00B02D40">
            <w:pPr>
              <w:jc w:val="center"/>
            </w:pPr>
            <w:r>
              <w:t>км</w:t>
            </w:r>
          </w:p>
        </w:tc>
        <w:tc>
          <w:tcPr>
            <w:tcW w:w="1667" w:type="dxa"/>
            <w:vAlign w:val="center"/>
          </w:tcPr>
          <w:p w:rsidR="00B02D40" w:rsidRPr="00B02D40" w:rsidRDefault="00B02D40" w:rsidP="00B02D40">
            <w:pPr>
              <w:jc w:val="center"/>
            </w:pPr>
            <w:r>
              <w:t>0,14</w:t>
            </w:r>
          </w:p>
        </w:tc>
      </w:tr>
      <w:tr w:rsidR="00B02D40" w:rsidTr="00B02D40">
        <w:tc>
          <w:tcPr>
            <w:tcW w:w="959" w:type="dxa"/>
            <w:vAlign w:val="center"/>
          </w:tcPr>
          <w:p w:rsidR="00B02D40" w:rsidRPr="00B02D40" w:rsidRDefault="00B02D40" w:rsidP="00B02D40">
            <w:pPr>
              <w:jc w:val="center"/>
            </w:pPr>
            <w:r>
              <w:t>1.2.2.5</w:t>
            </w:r>
          </w:p>
        </w:tc>
        <w:tc>
          <w:tcPr>
            <w:tcW w:w="5812" w:type="dxa"/>
            <w:vAlign w:val="center"/>
          </w:tcPr>
          <w:p w:rsidR="00B02D40" w:rsidRPr="00B02D40" w:rsidRDefault="00B02D40" w:rsidP="00B02D40">
            <w:r>
              <w:t>200</w:t>
            </w:r>
          </w:p>
        </w:tc>
        <w:tc>
          <w:tcPr>
            <w:tcW w:w="1559" w:type="dxa"/>
            <w:vAlign w:val="center"/>
          </w:tcPr>
          <w:p w:rsidR="00B02D40" w:rsidRPr="00B02D40" w:rsidRDefault="00B02D40" w:rsidP="00B02D40">
            <w:pPr>
              <w:jc w:val="center"/>
            </w:pPr>
            <w:r>
              <w:t>км</w:t>
            </w:r>
          </w:p>
        </w:tc>
        <w:tc>
          <w:tcPr>
            <w:tcW w:w="1667" w:type="dxa"/>
            <w:vAlign w:val="center"/>
          </w:tcPr>
          <w:p w:rsidR="00B02D40" w:rsidRPr="00B02D40" w:rsidRDefault="00B02D40" w:rsidP="00B02D40">
            <w:pPr>
              <w:jc w:val="center"/>
            </w:pPr>
            <w:r>
              <w:t>0,50</w:t>
            </w:r>
          </w:p>
        </w:tc>
      </w:tr>
      <w:tr w:rsidR="00B02D40" w:rsidTr="00B02D40">
        <w:tc>
          <w:tcPr>
            <w:tcW w:w="959" w:type="dxa"/>
            <w:vAlign w:val="center"/>
          </w:tcPr>
          <w:p w:rsidR="00B02D40" w:rsidRPr="00B02D40" w:rsidRDefault="00B02D40" w:rsidP="00B02D40">
            <w:pPr>
              <w:jc w:val="center"/>
            </w:pPr>
            <w:r>
              <w:t>3</w:t>
            </w:r>
          </w:p>
        </w:tc>
        <w:tc>
          <w:tcPr>
            <w:tcW w:w="5812" w:type="dxa"/>
            <w:vAlign w:val="center"/>
          </w:tcPr>
          <w:p w:rsidR="00B02D40" w:rsidRPr="00B02D40" w:rsidRDefault="00E2085A" w:rsidP="00B02D40">
            <w:r>
              <w:t>Источники тепловой энергии с установленной генерирующей мощностью менее 25 МВт</w:t>
            </w:r>
          </w:p>
        </w:tc>
        <w:tc>
          <w:tcPr>
            <w:tcW w:w="1559" w:type="dxa"/>
            <w:vAlign w:val="center"/>
          </w:tcPr>
          <w:p w:rsidR="00B02D40" w:rsidRPr="00B02D40" w:rsidRDefault="00E2085A" w:rsidP="00B02D40">
            <w:pPr>
              <w:jc w:val="center"/>
            </w:pPr>
            <w:r>
              <w:t>Гкал/ч</w:t>
            </w:r>
          </w:p>
        </w:tc>
        <w:tc>
          <w:tcPr>
            <w:tcW w:w="1667" w:type="dxa"/>
            <w:vAlign w:val="center"/>
          </w:tcPr>
          <w:p w:rsidR="00B02D40" w:rsidRPr="00B02D40" w:rsidRDefault="00871299" w:rsidP="00B02D40">
            <w:pPr>
              <w:jc w:val="center"/>
            </w:pPr>
            <w:r>
              <w:t>3,25</w:t>
            </w:r>
          </w:p>
        </w:tc>
      </w:tr>
      <w:tr w:rsidR="00B02D40" w:rsidTr="00B02D40">
        <w:tc>
          <w:tcPr>
            <w:tcW w:w="959" w:type="dxa"/>
            <w:vAlign w:val="center"/>
          </w:tcPr>
          <w:p w:rsidR="00B02D40" w:rsidRPr="00B02D40" w:rsidRDefault="00E2085A" w:rsidP="00B02D40">
            <w:pPr>
              <w:jc w:val="center"/>
            </w:pPr>
            <w:r>
              <w:t>3</w:t>
            </w:r>
            <w:r w:rsidR="00A448F0">
              <w:t>.1</w:t>
            </w:r>
          </w:p>
        </w:tc>
        <w:tc>
          <w:tcPr>
            <w:tcW w:w="5812" w:type="dxa"/>
            <w:vAlign w:val="center"/>
          </w:tcPr>
          <w:p w:rsidR="00B02D40" w:rsidRPr="00C114FF" w:rsidRDefault="00871299" w:rsidP="00B02D40">
            <w:pPr>
              <w:rPr>
                <w:b/>
                <w:bCs/>
              </w:rPr>
            </w:pPr>
            <w:r w:rsidRPr="00C114FF">
              <w:rPr>
                <w:b/>
                <w:bCs/>
              </w:rPr>
              <w:t>Школьная котельная</w:t>
            </w:r>
          </w:p>
        </w:tc>
        <w:tc>
          <w:tcPr>
            <w:tcW w:w="1559" w:type="dxa"/>
            <w:vAlign w:val="center"/>
          </w:tcPr>
          <w:p w:rsidR="00B02D40" w:rsidRPr="00B02D40" w:rsidRDefault="00B02D40" w:rsidP="00B02D40">
            <w:pPr>
              <w:jc w:val="center"/>
            </w:pPr>
          </w:p>
        </w:tc>
        <w:tc>
          <w:tcPr>
            <w:tcW w:w="1667" w:type="dxa"/>
            <w:vAlign w:val="center"/>
          </w:tcPr>
          <w:p w:rsidR="00B02D40" w:rsidRPr="00B02D40" w:rsidRDefault="00B02D40" w:rsidP="00B02D40">
            <w:pPr>
              <w:jc w:val="center"/>
            </w:pPr>
          </w:p>
        </w:tc>
      </w:tr>
      <w:tr w:rsidR="00B02D40" w:rsidTr="00B02D40">
        <w:tc>
          <w:tcPr>
            <w:tcW w:w="959" w:type="dxa"/>
            <w:vAlign w:val="center"/>
          </w:tcPr>
          <w:p w:rsidR="00B02D40" w:rsidRPr="00B02D40" w:rsidRDefault="00871299" w:rsidP="00B02D40">
            <w:pPr>
              <w:jc w:val="center"/>
            </w:pPr>
            <w:r>
              <w:t>3.1.1</w:t>
            </w:r>
          </w:p>
        </w:tc>
        <w:tc>
          <w:tcPr>
            <w:tcW w:w="5812" w:type="dxa"/>
            <w:vAlign w:val="center"/>
          </w:tcPr>
          <w:p w:rsidR="00B02D40" w:rsidRPr="00B02D40" w:rsidRDefault="00871299" w:rsidP="00B02D40">
            <w:r>
              <w:t>Установленная тепловая мощность</w:t>
            </w:r>
          </w:p>
        </w:tc>
        <w:tc>
          <w:tcPr>
            <w:tcW w:w="1559" w:type="dxa"/>
            <w:vAlign w:val="center"/>
          </w:tcPr>
          <w:p w:rsidR="00B02D40" w:rsidRPr="00B02D40" w:rsidRDefault="00871299" w:rsidP="00B02D40">
            <w:pPr>
              <w:jc w:val="center"/>
            </w:pPr>
            <w:r>
              <w:t>Гкал/ч</w:t>
            </w:r>
          </w:p>
        </w:tc>
        <w:tc>
          <w:tcPr>
            <w:tcW w:w="1667" w:type="dxa"/>
            <w:vAlign w:val="center"/>
          </w:tcPr>
          <w:p w:rsidR="00B02D40" w:rsidRPr="00C114FF" w:rsidRDefault="00871299" w:rsidP="00B02D40">
            <w:pPr>
              <w:jc w:val="center"/>
              <w:rPr>
                <w:b/>
                <w:bCs/>
              </w:rPr>
            </w:pPr>
            <w:r w:rsidRPr="00C114FF">
              <w:rPr>
                <w:b/>
                <w:bCs/>
              </w:rPr>
              <w:t>2,19</w:t>
            </w:r>
          </w:p>
        </w:tc>
      </w:tr>
      <w:tr w:rsidR="00B02D40" w:rsidTr="00B02D40">
        <w:tc>
          <w:tcPr>
            <w:tcW w:w="959" w:type="dxa"/>
            <w:vAlign w:val="center"/>
          </w:tcPr>
          <w:p w:rsidR="00B02D40" w:rsidRPr="00B02D40" w:rsidRDefault="00871299" w:rsidP="00B02D40">
            <w:pPr>
              <w:jc w:val="center"/>
            </w:pPr>
            <w:r>
              <w:t>3.1.1.1</w:t>
            </w:r>
          </w:p>
        </w:tc>
        <w:tc>
          <w:tcPr>
            <w:tcW w:w="5812" w:type="dxa"/>
            <w:vAlign w:val="center"/>
          </w:tcPr>
          <w:p w:rsidR="00B02D40" w:rsidRPr="00B02D40" w:rsidRDefault="00871299" w:rsidP="00B02D40">
            <w:r>
              <w:t>КВР-0,63</w:t>
            </w:r>
          </w:p>
        </w:tc>
        <w:tc>
          <w:tcPr>
            <w:tcW w:w="1559" w:type="dxa"/>
            <w:vAlign w:val="center"/>
          </w:tcPr>
          <w:p w:rsidR="00B02D40" w:rsidRPr="00B02D40" w:rsidRDefault="00871299" w:rsidP="00B02D40">
            <w:pPr>
              <w:jc w:val="center"/>
            </w:pPr>
            <w:r>
              <w:t>Гкал/ч</w:t>
            </w:r>
          </w:p>
        </w:tc>
        <w:tc>
          <w:tcPr>
            <w:tcW w:w="1667" w:type="dxa"/>
            <w:vAlign w:val="center"/>
          </w:tcPr>
          <w:p w:rsidR="00B02D40" w:rsidRPr="00B02D40" w:rsidRDefault="00871299" w:rsidP="00B02D40">
            <w:pPr>
              <w:jc w:val="center"/>
            </w:pPr>
            <w:r>
              <w:t>0,63</w:t>
            </w:r>
          </w:p>
        </w:tc>
      </w:tr>
      <w:tr w:rsidR="00B02D40" w:rsidTr="00B02D40">
        <w:tc>
          <w:tcPr>
            <w:tcW w:w="959" w:type="dxa"/>
            <w:vAlign w:val="center"/>
          </w:tcPr>
          <w:p w:rsidR="00B02D40" w:rsidRPr="00B02D40" w:rsidRDefault="00871299" w:rsidP="00B02D40">
            <w:pPr>
              <w:jc w:val="center"/>
            </w:pPr>
            <w:r>
              <w:t>3.1.1.2</w:t>
            </w:r>
          </w:p>
        </w:tc>
        <w:tc>
          <w:tcPr>
            <w:tcW w:w="5812" w:type="dxa"/>
            <w:vAlign w:val="center"/>
          </w:tcPr>
          <w:p w:rsidR="00B02D40" w:rsidRPr="00B02D40" w:rsidRDefault="00871299" w:rsidP="00B02D40">
            <w:r>
              <w:t>КВР-0,63</w:t>
            </w:r>
          </w:p>
        </w:tc>
        <w:tc>
          <w:tcPr>
            <w:tcW w:w="1559" w:type="dxa"/>
            <w:vAlign w:val="center"/>
          </w:tcPr>
          <w:p w:rsidR="00B02D40" w:rsidRPr="00B02D40" w:rsidRDefault="00871299" w:rsidP="00B02D40">
            <w:pPr>
              <w:jc w:val="center"/>
            </w:pPr>
            <w:r>
              <w:t>Гкал/ч</w:t>
            </w:r>
          </w:p>
        </w:tc>
        <w:tc>
          <w:tcPr>
            <w:tcW w:w="1667" w:type="dxa"/>
            <w:vAlign w:val="center"/>
          </w:tcPr>
          <w:p w:rsidR="00B02D40" w:rsidRPr="00B02D40" w:rsidRDefault="00871299" w:rsidP="00B02D40">
            <w:pPr>
              <w:jc w:val="center"/>
            </w:pPr>
            <w:r>
              <w:t>0,63</w:t>
            </w:r>
          </w:p>
        </w:tc>
      </w:tr>
      <w:tr w:rsidR="00B02D40" w:rsidTr="00B02D40">
        <w:tc>
          <w:tcPr>
            <w:tcW w:w="959" w:type="dxa"/>
            <w:vAlign w:val="center"/>
          </w:tcPr>
          <w:p w:rsidR="00B02D40" w:rsidRPr="00B02D40" w:rsidRDefault="00871299" w:rsidP="00B02D40">
            <w:pPr>
              <w:jc w:val="center"/>
            </w:pPr>
            <w:r>
              <w:t>3.1.1.3</w:t>
            </w:r>
          </w:p>
        </w:tc>
        <w:tc>
          <w:tcPr>
            <w:tcW w:w="5812" w:type="dxa"/>
            <w:vAlign w:val="center"/>
          </w:tcPr>
          <w:p w:rsidR="00B02D40" w:rsidRPr="00B02D40" w:rsidRDefault="00871299" w:rsidP="00B02D40">
            <w:r>
              <w:t>КВР-0,63</w:t>
            </w:r>
          </w:p>
        </w:tc>
        <w:tc>
          <w:tcPr>
            <w:tcW w:w="1559" w:type="dxa"/>
            <w:vAlign w:val="center"/>
          </w:tcPr>
          <w:p w:rsidR="00B02D40" w:rsidRPr="00B02D40" w:rsidRDefault="00871299" w:rsidP="00B02D40">
            <w:pPr>
              <w:jc w:val="center"/>
            </w:pPr>
            <w:r>
              <w:t>Гкал/ч</w:t>
            </w:r>
          </w:p>
        </w:tc>
        <w:tc>
          <w:tcPr>
            <w:tcW w:w="1667" w:type="dxa"/>
            <w:vAlign w:val="center"/>
          </w:tcPr>
          <w:p w:rsidR="00B02D40" w:rsidRPr="00B02D40" w:rsidRDefault="00871299" w:rsidP="00B02D40">
            <w:pPr>
              <w:jc w:val="center"/>
            </w:pPr>
            <w:r>
              <w:t>0,63</w:t>
            </w:r>
          </w:p>
        </w:tc>
      </w:tr>
      <w:tr w:rsidR="00B02D40" w:rsidTr="00B02D40">
        <w:tc>
          <w:tcPr>
            <w:tcW w:w="959" w:type="dxa"/>
            <w:vAlign w:val="center"/>
          </w:tcPr>
          <w:p w:rsidR="00B02D40" w:rsidRPr="00B02D40" w:rsidRDefault="00871299" w:rsidP="00B02D40">
            <w:pPr>
              <w:jc w:val="center"/>
            </w:pPr>
            <w:r>
              <w:t>3.1.1.4</w:t>
            </w:r>
          </w:p>
        </w:tc>
        <w:tc>
          <w:tcPr>
            <w:tcW w:w="5812" w:type="dxa"/>
            <w:vAlign w:val="center"/>
          </w:tcPr>
          <w:p w:rsidR="00B02D40" w:rsidRPr="00B02D40" w:rsidRDefault="00871299" w:rsidP="00B02D40">
            <w:r>
              <w:t>Энергия-3М</w:t>
            </w:r>
          </w:p>
        </w:tc>
        <w:tc>
          <w:tcPr>
            <w:tcW w:w="1559" w:type="dxa"/>
            <w:vAlign w:val="center"/>
          </w:tcPr>
          <w:p w:rsidR="00B02D40" w:rsidRPr="00B02D40" w:rsidRDefault="00871299" w:rsidP="00B02D40">
            <w:pPr>
              <w:jc w:val="center"/>
            </w:pPr>
            <w:r>
              <w:t>Гкал/ч</w:t>
            </w:r>
          </w:p>
        </w:tc>
        <w:tc>
          <w:tcPr>
            <w:tcW w:w="1667" w:type="dxa"/>
            <w:vAlign w:val="center"/>
          </w:tcPr>
          <w:p w:rsidR="00B02D40" w:rsidRPr="00B02D40" w:rsidRDefault="00871299" w:rsidP="00B02D40">
            <w:pPr>
              <w:jc w:val="center"/>
            </w:pPr>
            <w:r>
              <w:t>0,30</w:t>
            </w:r>
          </w:p>
        </w:tc>
      </w:tr>
      <w:tr w:rsidR="00B02D40" w:rsidTr="00B02D40">
        <w:tc>
          <w:tcPr>
            <w:tcW w:w="959" w:type="dxa"/>
            <w:vAlign w:val="center"/>
          </w:tcPr>
          <w:p w:rsidR="00B02D40" w:rsidRPr="00B02D40" w:rsidRDefault="00CA5B75" w:rsidP="00B02D40">
            <w:pPr>
              <w:jc w:val="center"/>
            </w:pPr>
            <w:r>
              <w:t>3.2</w:t>
            </w:r>
          </w:p>
        </w:tc>
        <w:tc>
          <w:tcPr>
            <w:tcW w:w="5812" w:type="dxa"/>
            <w:vAlign w:val="center"/>
          </w:tcPr>
          <w:p w:rsidR="00B02D40" w:rsidRPr="00C114FF" w:rsidRDefault="00CA5B75" w:rsidP="00B02D40">
            <w:pPr>
              <w:rPr>
                <w:b/>
                <w:bCs/>
              </w:rPr>
            </w:pPr>
            <w:r w:rsidRPr="00C114FF">
              <w:rPr>
                <w:b/>
                <w:bCs/>
              </w:rPr>
              <w:t xml:space="preserve">Котельная ПНИ, </w:t>
            </w:r>
            <w:r w:rsidR="00C114FF">
              <w:rPr>
                <w:b/>
                <w:bCs/>
              </w:rPr>
              <w:t>(</w:t>
            </w:r>
            <w:r w:rsidRPr="00C114FF">
              <w:rPr>
                <w:b/>
                <w:bCs/>
              </w:rPr>
              <w:t>новая</w:t>
            </w:r>
            <w:r w:rsidR="00C114FF">
              <w:rPr>
                <w:b/>
                <w:bCs/>
              </w:rPr>
              <w:t>)</w:t>
            </w:r>
            <w:r w:rsidRPr="00C114FF">
              <w:rPr>
                <w:b/>
                <w:bCs/>
              </w:rPr>
              <w:t xml:space="preserve"> БМК-517</w:t>
            </w:r>
          </w:p>
        </w:tc>
        <w:tc>
          <w:tcPr>
            <w:tcW w:w="1559" w:type="dxa"/>
            <w:vAlign w:val="center"/>
          </w:tcPr>
          <w:p w:rsidR="00B02D40" w:rsidRPr="00B02D40" w:rsidRDefault="00B02D40" w:rsidP="00B02D40">
            <w:pPr>
              <w:jc w:val="center"/>
            </w:pPr>
          </w:p>
        </w:tc>
        <w:tc>
          <w:tcPr>
            <w:tcW w:w="1667" w:type="dxa"/>
            <w:vAlign w:val="center"/>
          </w:tcPr>
          <w:p w:rsidR="00B02D40" w:rsidRPr="00B02D40" w:rsidRDefault="00B02D40" w:rsidP="00B02D40">
            <w:pPr>
              <w:jc w:val="center"/>
            </w:pPr>
          </w:p>
        </w:tc>
      </w:tr>
      <w:tr w:rsidR="00B02D40" w:rsidTr="00B02D40">
        <w:tc>
          <w:tcPr>
            <w:tcW w:w="959" w:type="dxa"/>
            <w:vAlign w:val="center"/>
          </w:tcPr>
          <w:p w:rsidR="00B02D40" w:rsidRPr="00B02D40" w:rsidRDefault="00CA5B75" w:rsidP="00B02D40">
            <w:pPr>
              <w:jc w:val="center"/>
            </w:pPr>
            <w:r>
              <w:t>3.1.1</w:t>
            </w:r>
          </w:p>
        </w:tc>
        <w:tc>
          <w:tcPr>
            <w:tcW w:w="5812" w:type="dxa"/>
            <w:vAlign w:val="center"/>
          </w:tcPr>
          <w:p w:rsidR="00B02D40" w:rsidRPr="00B02D40" w:rsidRDefault="00CA5B75" w:rsidP="00B02D40">
            <w:r>
              <w:t>Установленная тепловая мощность</w:t>
            </w:r>
          </w:p>
        </w:tc>
        <w:tc>
          <w:tcPr>
            <w:tcW w:w="1559" w:type="dxa"/>
            <w:vAlign w:val="center"/>
          </w:tcPr>
          <w:p w:rsidR="00B02D40" w:rsidRPr="00B02D40" w:rsidRDefault="00CA5B75" w:rsidP="00B02D40">
            <w:pPr>
              <w:jc w:val="center"/>
            </w:pPr>
            <w:r>
              <w:t>Гкал/ч</w:t>
            </w:r>
          </w:p>
        </w:tc>
        <w:tc>
          <w:tcPr>
            <w:tcW w:w="1667" w:type="dxa"/>
            <w:vAlign w:val="center"/>
          </w:tcPr>
          <w:p w:rsidR="00B02D40" w:rsidRPr="00C114FF" w:rsidRDefault="00CA5B75" w:rsidP="00B02D40">
            <w:pPr>
              <w:jc w:val="center"/>
              <w:rPr>
                <w:b/>
                <w:bCs/>
              </w:rPr>
            </w:pPr>
            <w:r w:rsidRPr="00C114FF">
              <w:rPr>
                <w:b/>
                <w:bCs/>
              </w:rPr>
              <w:t>1,46</w:t>
            </w:r>
          </w:p>
        </w:tc>
      </w:tr>
      <w:tr w:rsidR="00B02D40" w:rsidTr="00B02D40">
        <w:tc>
          <w:tcPr>
            <w:tcW w:w="959" w:type="dxa"/>
            <w:vAlign w:val="center"/>
          </w:tcPr>
          <w:p w:rsidR="00B02D40" w:rsidRPr="00B02D40" w:rsidRDefault="00CA5B75" w:rsidP="00B02D40">
            <w:pPr>
              <w:jc w:val="center"/>
            </w:pPr>
            <w:r>
              <w:t>3.1.1.1</w:t>
            </w:r>
          </w:p>
        </w:tc>
        <w:tc>
          <w:tcPr>
            <w:tcW w:w="5812" w:type="dxa"/>
            <w:vAlign w:val="center"/>
          </w:tcPr>
          <w:p w:rsidR="00B02D40" w:rsidRPr="00B02D40" w:rsidRDefault="00CA5B75" w:rsidP="00B02D40">
            <w:r>
              <w:t>КВр-0,25</w:t>
            </w:r>
          </w:p>
        </w:tc>
        <w:tc>
          <w:tcPr>
            <w:tcW w:w="1559" w:type="dxa"/>
            <w:vAlign w:val="center"/>
          </w:tcPr>
          <w:p w:rsidR="00B02D40" w:rsidRPr="00B02D40" w:rsidRDefault="00CA5B75" w:rsidP="00B02D40">
            <w:pPr>
              <w:jc w:val="center"/>
            </w:pPr>
            <w:r>
              <w:t>Гкал/ч</w:t>
            </w:r>
          </w:p>
        </w:tc>
        <w:tc>
          <w:tcPr>
            <w:tcW w:w="1667" w:type="dxa"/>
            <w:vAlign w:val="center"/>
          </w:tcPr>
          <w:p w:rsidR="00B02D40" w:rsidRPr="00B02D40" w:rsidRDefault="00CA5B75" w:rsidP="00B02D40">
            <w:pPr>
              <w:jc w:val="center"/>
            </w:pPr>
            <w:r>
              <w:t>0,25</w:t>
            </w:r>
          </w:p>
        </w:tc>
      </w:tr>
      <w:tr w:rsidR="00B02D40" w:rsidTr="00B02D40">
        <w:tc>
          <w:tcPr>
            <w:tcW w:w="959" w:type="dxa"/>
            <w:vAlign w:val="center"/>
          </w:tcPr>
          <w:p w:rsidR="00B02D40" w:rsidRPr="00B02D40" w:rsidRDefault="00CA5B75" w:rsidP="00B02D40">
            <w:pPr>
              <w:jc w:val="center"/>
            </w:pPr>
            <w:r>
              <w:t>3.1.1.2</w:t>
            </w:r>
          </w:p>
        </w:tc>
        <w:tc>
          <w:tcPr>
            <w:tcW w:w="5812" w:type="dxa"/>
            <w:vAlign w:val="center"/>
          </w:tcPr>
          <w:p w:rsidR="00B02D40" w:rsidRPr="00B02D40" w:rsidRDefault="00CA5B75" w:rsidP="00B02D40">
            <w:r>
              <w:t>КВр-0,25</w:t>
            </w:r>
          </w:p>
        </w:tc>
        <w:tc>
          <w:tcPr>
            <w:tcW w:w="1559" w:type="dxa"/>
            <w:vAlign w:val="center"/>
          </w:tcPr>
          <w:p w:rsidR="00B02D40" w:rsidRPr="00B02D40" w:rsidRDefault="00CA5B75" w:rsidP="00B02D40">
            <w:pPr>
              <w:jc w:val="center"/>
            </w:pPr>
            <w:r>
              <w:t>Гкал/ч</w:t>
            </w:r>
          </w:p>
        </w:tc>
        <w:tc>
          <w:tcPr>
            <w:tcW w:w="1667" w:type="dxa"/>
            <w:vAlign w:val="center"/>
          </w:tcPr>
          <w:p w:rsidR="00B02D40" w:rsidRPr="00B02D40" w:rsidRDefault="00CA5B75" w:rsidP="00B02D40">
            <w:pPr>
              <w:jc w:val="center"/>
            </w:pPr>
            <w:r>
              <w:t>0,25</w:t>
            </w:r>
          </w:p>
        </w:tc>
      </w:tr>
      <w:tr w:rsidR="00B02D40" w:rsidTr="00B02D40">
        <w:tc>
          <w:tcPr>
            <w:tcW w:w="959" w:type="dxa"/>
            <w:vAlign w:val="center"/>
          </w:tcPr>
          <w:p w:rsidR="00B02D40" w:rsidRPr="00B02D40" w:rsidRDefault="00CA5B75" w:rsidP="00B02D40">
            <w:pPr>
              <w:jc w:val="center"/>
            </w:pPr>
            <w:r>
              <w:t>3.1.1.3</w:t>
            </w:r>
          </w:p>
        </w:tc>
        <w:tc>
          <w:tcPr>
            <w:tcW w:w="5812" w:type="dxa"/>
            <w:vAlign w:val="center"/>
          </w:tcPr>
          <w:p w:rsidR="00B02D40" w:rsidRPr="00B02D40" w:rsidRDefault="00CA5B75" w:rsidP="00B02D40">
            <w:r>
              <w:t>КВр-0,4</w:t>
            </w:r>
          </w:p>
        </w:tc>
        <w:tc>
          <w:tcPr>
            <w:tcW w:w="1559" w:type="dxa"/>
            <w:vAlign w:val="center"/>
          </w:tcPr>
          <w:p w:rsidR="00B02D40" w:rsidRPr="00B02D40" w:rsidRDefault="00CA5B75" w:rsidP="00B02D40">
            <w:pPr>
              <w:jc w:val="center"/>
            </w:pPr>
            <w:r>
              <w:t>Гкал/ч</w:t>
            </w:r>
          </w:p>
        </w:tc>
        <w:tc>
          <w:tcPr>
            <w:tcW w:w="1667" w:type="dxa"/>
            <w:vAlign w:val="center"/>
          </w:tcPr>
          <w:p w:rsidR="00B02D40" w:rsidRPr="00B02D40" w:rsidRDefault="00CA5B75" w:rsidP="00B02D40">
            <w:pPr>
              <w:jc w:val="center"/>
            </w:pPr>
            <w:r>
              <w:t>0,4</w:t>
            </w:r>
          </w:p>
        </w:tc>
      </w:tr>
      <w:tr w:rsidR="00CA5B75" w:rsidTr="00B43628">
        <w:tc>
          <w:tcPr>
            <w:tcW w:w="959" w:type="dxa"/>
            <w:vAlign w:val="center"/>
          </w:tcPr>
          <w:p w:rsidR="00CA5B75" w:rsidRPr="00B02D40" w:rsidRDefault="00CA5B75" w:rsidP="00B02D40">
            <w:pPr>
              <w:jc w:val="center"/>
            </w:pPr>
            <w:r>
              <w:t>3.1.1.4</w:t>
            </w:r>
          </w:p>
        </w:tc>
        <w:tc>
          <w:tcPr>
            <w:tcW w:w="5812" w:type="dxa"/>
          </w:tcPr>
          <w:p w:rsidR="00CA5B75" w:rsidRPr="001B4CF1" w:rsidRDefault="00CA5B75" w:rsidP="00B43628">
            <w:r w:rsidRPr="001B4CF1">
              <w:t>КВр</w:t>
            </w:r>
            <w:r>
              <w:t>-0,4</w:t>
            </w:r>
          </w:p>
        </w:tc>
        <w:tc>
          <w:tcPr>
            <w:tcW w:w="1559" w:type="dxa"/>
            <w:vAlign w:val="center"/>
          </w:tcPr>
          <w:p w:rsidR="00CA5B75" w:rsidRPr="00B02D40" w:rsidRDefault="00CA5B75" w:rsidP="00B02D40">
            <w:pPr>
              <w:jc w:val="center"/>
            </w:pPr>
            <w:r>
              <w:t>Гкал/ч</w:t>
            </w:r>
          </w:p>
        </w:tc>
        <w:tc>
          <w:tcPr>
            <w:tcW w:w="1667" w:type="dxa"/>
            <w:vAlign w:val="center"/>
          </w:tcPr>
          <w:p w:rsidR="00CA5B75" w:rsidRPr="00B02D40" w:rsidRDefault="00CA5B75" w:rsidP="00B02D40">
            <w:pPr>
              <w:jc w:val="center"/>
            </w:pPr>
            <w:r>
              <w:t>0,4</w:t>
            </w:r>
          </w:p>
        </w:tc>
      </w:tr>
      <w:tr w:rsidR="00CA5B75" w:rsidTr="00B43628">
        <w:tc>
          <w:tcPr>
            <w:tcW w:w="959" w:type="dxa"/>
            <w:vAlign w:val="center"/>
          </w:tcPr>
          <w:p w:rsidR="00CA5B75" w:rsidRPr="00B02D40" w:rsidRDefault="00CA5B75" w:rsidP="00B02D40">
            <w:pPr>
              <w:jc w:val="center"/>
            </w:pPr>
            <w:r>
              <w:t>3.1.1.5</w:t>
            </w:r>
          </w:p>
        </w:tc>
        <w:tc>
          <w:tcPr>
            <w:tcW w:w="5812" w:type="dxa"/>
          </w:tcPr>
          <w:p w:rsidR="00CA5B75" w:rsidRPr="001B4CF1" w:rsidRDefault="00CA5B75" w:rsidP="00B43628">
            <w:r w:rsidRPr="001B4CF1">
              <w:t>КВр</w:t>
            </w:r>
            <w:r>
              <w:t>-0,4</w:t>
            </w:r>
          </w:p>
        </w:tc>
        <w:tc>
          <w:tcPr>
            <w:tcW w:w="1559" w:type="dxa"/>
            <w:vAlign w:val="center"/>
          </w:tcPr>
          <w:p w:rsidR="00CA5B75" w:rsidRPr="00B02D40" w:rsidRDefault="00CA5B75" w:rsidP="00B02D40">
            <w:pPr>
              <w:jc w:val="center"/>
            </w:pPr>
            <w:r>
              <w:t>Гкал/ч</w:t>
            </w:r>
          </w:p>
        </w:tc>
        <w:tc>
          <w:tcPr>
            <w:tcW w:w="1667" w:type="dxa"/>
            <w:vAlign w:val="center"/>
          </w:tcPr>
          <w:p w:rsidR="00CA5B75" w:rsidRPr="00B02D40" w:rsidRDefault="00CA5B75" w:rsidP="00B02D40">
            <w:pPr>
              <w:jc w:val="center"/>
            </w:pPr>
            <w:r>
              <w:t>0,4</w:t>
            </w:r>
          </w:p>
        </w:tc>
      </w:tr>
      <w:tr w:rsidR="00B02D40" w:rsidTr="00B02D40">
        <w:tc>
          <w:tcPr>
            <w:tcW w:w="959" w:type="dxa"/>
            <w:vAlign w:val="center"/>
          </w:tcPr>
          <w:p w:rsidR="00B02D40" w:rsidRPr="00B02D40" w:rsidRDefault="00C114FF" w:rsidP="00B02D40">
            <w:pPr>
              <w:jc w:val="center"/>
            </w:pPr>
            <w:r>
              <w:t>3.3</w:t>
            </w:r>
          </w:p>
        </w:tc>
        <w:tc>
          <w:tcPr>
            <w:tcW w:w="5812" w:type="dxa"/>
            <w:vAlign w:val="center"/>
          </w:tcPr>
          <w:p w:rsidR="00B02D40" w:rsidRPr="00C114FF" w:rsidRDefault="00C114FF" w:rsidP="00B02D40">
            <w:pPr>
              <w:rPr>
                <w:b/>
                <w:bCs/>
              </w:rPr>
            </w:pPr>
            <w:r w:rsidRPr="00C114FF">
              <w:rPr>
                <w:b/>
                <w:bCs/>
              </w:rPr>
              <w:t>Котельная ПНИ, (резерв, выведена из эксплуатации)</w:t>
            </w:r>
          </w:p>
        </w:tc>
        <w:tc>
          <w:tcPr>
            <w:tcW w:w="1559" w:type="dxa"/>
            <w:vAlign w:val="center"/>
          </w:tcPr>
          <w:p w:rsidR="00B02D40" w:rsidRPr="00B02D40" w:rsidRDefault="00B02D40" w:rsidP="00B02D40">
            <w:pPr>
              <w:jc w:val="center"/>
            </w:pPr>
          </w:p>
        </w:tc>
        <w:tc>
          <w:tcPr>
            <w:tcW w:w="1667" w:type="dxa"/>
            <w:vAlign w:val="center"/>
          </w:tcPr>
          <w:p w:rsidR="00B02D40" w:rsidRPr="00B02D40" w:rsidRDefault="00B02D40" w:rsidP="00B02D40">
            <w:pPr>
              <w:jc w:val="center"/>
            </w:pPr>
          </w:p>
        </w:tc>
      </w:tr>
      <w:tr w:rsidR="00B02D40" w:rsidTr="00B02D40">
        <w:tc>
          <w:tcPr>
            <w:tcW w:w="959" w:type="dxa"/>
            <w:vAlign w:val="center"/>
          </w:tcPr>
          <w:p w:rsidR="00B02D40" w:rsidRPr="00B02D40" w:rsidRDefault="00C114FF" w:rsidP="00B02D40">
            <w:pPr>
              <w:jc w:val="center"/>
            </w:pPr>
            <w:r>
              <w:t>3.2.1</w:t>
            </w:r>
          </w:p>
        </w:tc>
        <w:tc>
          <w:tcPr>
            <w:tcW w:w="5812" w:type="dxa"/>
            <w:vAlign w:val="center"/>
          </w:tcPr>
          <w:p w:rsidR="00B02D40" w:rsidRPr="00B02D40" w:rsidRDefault="00C114FF" w:rsidP="00B02D40">
            <w:r>
              <w:t>Установленная тепловая мощность</w:t>
            </w:r>
          </w:p>
        </w:tc>
        <w:tc>
          <w:tcPr>
            <w:tcW w:w="1559" w:type="dxa"/>
            <w:vAlign w:val="center"/>
          </w:tcPr>
          <w:p w:rsidR="00B02D40" w:rsidRPr="00B02D40" w:rsidRDefault="00C114FF" w:rsidP="00B02D40">
            <w:pPr>
              <w:jc w:val="center"/>
            </w:pPr>
            <w:r>
              <w:t>Гкал/ч</w:t>
            </w:r>
          </w:p>
        </w:tc>
        <w:tc>
          <w:tcPr>
            <w:tcW w:w="1667" w:type="dxa"/>
            <w:vAlign w:val="center"/>
          </w:tcPr>
          <w:p w:rsidR="00B02D40" w:rsidRPr="00B02D40" w:rsidRDefault="00C114FF" w:rsidP="00B02D40">
            <w:pPr>
              <w:jc w:val="center"/>
            </w:pPr>
            <w:r>
              <w:t>1,06</w:t>
            </w:r>
          </w:p>
        </w:tc>
      </w:tr>
      <w:tr w:rsidR="00B02D40" w:rsidTr="00B02D40">
        <w:tc>
          <w:tcPr>
            <w:tcW w:w="959" w:type="dxa"/>
            <w:vAlign w:val="center"/>
          </w:tcPr>
          <w:p w:rsidR="00B02D40" w:rsidRPr="00B02D40" w:rsidRDefault="00C114FF" w:rsidP="00B02D40">
            <w:pPr>
              <w:jc w:val="center"/>
            </w:pPr>
            <w:r>
              <w:t>3.2.1.1</w:t>
            </w:r>
          </w:p>
        </w:tc>
        <w:tc>
          <w:tcPr>
            <w:tcW w:w="5812" w:type="dxa"/>
            <w:vAlign w:val="center"/>
          </w:tcPr>
          <w:p w:rsidR="00B02D40" w:rsidRPr="00B02D40" w:rsidRDefault="00C114FF" w:rsidP="00B02D40">
            <w:r>
              <w:t>Котлоагрегат №1</w:t>
            </w:r>
          </w:p>
        </w:tc>
        <w:tc>
          <w:tcPr>
            <w:tcW w:w="1559" w:type="dxa"/>
            <w:vAlign w:val="center"/>
          </w:tcPr>
          <w:p w:rsidR="00B02D40" w:rsidRPr="00B02D40" w:rsidRDefault="00C114FF" w:rsidP="00B02D40">
            <w:pPr>
              <w:jc w:val="center"/>
            </w:pPr>
            <w:r>
              <w:t>Гкал/ч</w:t>
            </w:r>
          </w:p>
        </w:tc>
        <w:tc>
          <w:tcPr>
            <w:tcW w:w="1667" w:type="dxa"/>
            <w:vAlign w:val="center"/>
          </w:tcPr>
          <w:p w:rsidR="00B02D40" w:rsidRPr="00B02D40" w:rsidRDefault="00C114FF" w:rsidP="00B02D40">
            <w:pPr>
              <w:jc w:val="center"/>
            </w:pPr>
            <w:r>
              <w:t>0,50</w:t>
            </w:r>
          </w:p>
        </w:tc>
      </w:tr>
      <w:tr w:rsidR="00B02D40" w:rsidTr="00B02D40">
        <w:tc>
          <w:tcPr>
            <w:tcW w:w="959" w:type="dxa"/>
            <w:vAlign w:val="center"/>
          </w:tcPr>
          <w:p w:rsidR="00B02D40" w:rsidRPr="00B02D40" w:rsidRDefault="00C114FF" w:rsidP="00B02D40">
            <w:pPr>
              <w:jc w:val="center"/>
            </w:pPr>
            <w:r>
              <w:t>3.2.1.2</w:t>
            </w:r>
          </w:p>
        </w:tc>
        <w:tc>
          <w:tcPr>
            <w:tcW w:w="5812" w:type="dxa"/>
            <w:vAlign w:val="center"/>
          </w:tcPr>
          <w:p w:rsidR="00B02D40" w:rsidRPr="00B02D40" w:rsidRDefault="00C114FF" w:rsidP="00B02D40">
            <w:r>
              <w:t>Котлоагрегат №2</w:t>
            </w:r>
          </w:p>
        </w:tc>
        <w:tc>
          <w:tcPr>
            <w:tcW w:w="1559" w:type="dxa"/>
            <w:vAlign w:val="center"/>
          </w:tcPr>
          <w:p w:rsidR="00B02D40" w:rsidRPr="00B02D40" w:rsidRDefault="00C114FF" w:rsidP="00B02D40">
            <w:pPr>
              <w:jc w:val="center"/>
            </w:pPr>
            <w:r>
              <w:t>Гкал/ч</w:t>
            </w:r>
          </w:p>
        </w:tc>
        <w:tc>
          <w:tcPr>
            <w:tcW w:w="1667" w:type="dxa"/>
            <w:vAlign w:val="center"/>
          </w:tcPr>
          <w:p w:rsidR="00B02D40" w:rsidRPr="00B02D40" w:rsidRDefault="00C114FF" w:rsidP="00B02D40">
            <w:pPr>
              <w:jc w:val="center"/>
            </w:pPr>
            <w:r>
              <w:t>0,56</w:t>
            </w:r>
          </w:p>
        </w:tc>
      </w:tr>
      <w:tr w:rsidR="00B02D40" w:rsidTr="00B02D40">
        <w:tc>
          <w:tcPr>
            <w:tcW w:w="959" w:type="dxa"/>
            <w:vAlign w:val="center"/>
          </w:tcPr>
          <w:p w:rsidR="00B02D40" w:rsidRPr="00B02D40" w:rsidRDefault="00C114FF" w:rsidP="00B02D40">
            <w:pPr>
              <w:jc w:val="center"/>
            </w:pPr>
            <w:r>
              <w:t>3.2.1.3</w:t>
            </w:r>
          </w:p>
        </w:tc>
        <w:tc>
          <w:tcPr>
            <w:tcW w:w="5812" w:type="dxa"/>
            <w:vAlign w:val="center"/>
          </w:tcPr>
          <w:p w:rsidR="00B02D40" w:rsidRPr="00B02D40" w:rsidRDefault="00C114FF" w:rsidP="00B02D40">
            <w:r>
              <w:t>Котлоагрегат №3</w:t>
            </w:r>
          </w:p>
        </w:tc>
        <w:tc>
          <w:tcPr>
            <w:tcW w:w="1559" w:type="dxa"/>
            <w:vAlign w:val="center"/>
          </w:tcPr>
          <w:p w:rsidR="00B02D40" w:rsidRPr="00B02D40" w:rsidRDefault="00C114FF" w:rsidP="00B02D40">
            <w:pPr>
              <w:jc w:val="center"/>
            </w:pPr>
            <w:r>
              <w:t>Гкал/ч</w:t>
            </w:r>
          </w:p>
        </w:tc>
        <w:tc>
          <w:tcPr>
            <w:tcW w:w="1667" w:type="dxa"/>
            <w:vAlign w:val="center"/>
          </w:tcPr>
          <w:p w:rsidR="00B02D40" w:rsidRPr="00B02D40" w:rsidRDefault="00B02D40" w:rsidP="00B02D40">
            <w:pPr>
              <w:jc w:val="center"/>
            </w:pPr>
          </w:p>
        </w:tc>
      </w:tr>
      <w:tr w:rsidR="00B02D40" w:rsidTr="00B02D40">
        <w:tc>
          <w:tcPr>
            <w:tcW w:w="959" w:type="dxa"/>
            <w:vAlign w:val="center"/>
          </w:tcPr>
          <w:p w:rsidR="00B02D40" w:rsidRPr="00B02D40" w:rsidRDefault="00C114FF" w:rsidP="00B02D40">
            <w:pPr>
              <w:jc w:val="center"/>
            </w:pPr>
            <w:r>
              <w:t>4</w:t>
            </w:r>
          </w:p>
        </w:tc>
        <w:tc>
          <w:tcPr>
            <w:tcW w:w="5812" w:type="dxa"/>
            <w:vAlign w:val="center"/>
          </w:tcPr>
          <w:p w:rsidR="00B02D40" w:rsidRPr="00B02D40" w:rsidRDefault="00C114FF" w:rsidP="00B02D40">
            <w:r>
              <w:t>Суммарная установленная мощность источников тепловой энергии</w:t>
            </w:r>
          </w:p>
        </w:tc>
        <w:tc>
          <w:tcPr>
            <w:tcW w:w="1559" w:type="dxa"/>
            <w:vAlign w:val="center"/>
          </w:tcPr>
          <w:p w:rsidR="00B02D40" w:rsidRPr="00B02D40" w:rsidRDefault="00C114FF" w:rsidP="00B02D40">
            <w:pPr>
              <w:jc w:val="center"/>
            </w:pPr>
            <w:r>
              <w:t>Гкал/ч</w:t>
            </w:r>
          </w:p>
        </w:tc>
        <w:tc>
          <w:tcPr>
            <w:tcW w:w="1667" w:type="dxa"/>
            <w:vAlign w:val="center"/>
          </w:tcPr>
          <w:p w:rsidR="00B02D40" w:rsidRPr="00C114FF" w:rsidRDefault="00C114FF" w:rsidP="00B02D40">
            <w:pPr>
              <w:jc w:val="center"/>
              <w:rPr>
                <w:b/>
                <w:bCs/>
              </w:rPr>
            </w:pPr>
            <w:r w:rsidRPr="00C114FF">
              <w:rPr>
                <w:b/>
                <w:bCs/>
              </w:rPr>
              <w:t>3,65</w:t>
            </w:r>
          </w:p>
        </w:tc>
      </w:tr>
      <w:tr w:rsidR="00C114FF" w:rsidTr="00B02D40">
        <w:tc>
          <w:tcPr>
            <w:tcW w:w="959" w:type="dxa"/>
            <w:vAlign w:val="center"/>
          </w:tcPr>
          <w:p w:rsidR="00C114FF" w:rsidRDefault="00C114FF" w:rsidP="00B02D40">
            <w:pPr>
              <w:jc w:val="center"/>
            </w:pPr>
            <w:r>
              <w:t>4.1</w:t>
            </w:r>
          </w:p>
        </w:tc>
        <w:tc>
          <w:tcPr>
            <w:tcW w:w="5812" w:type="dxa"/>
            <w:vAlign w:val="center"/>
          </w:tcPr>
          <w:p w:rsidR="00C114FF" w:rsidRDefault="00C114FF" w:rsidP="00B02D40">
            <w:r>
              <w:t>в т.ч. ТЭЦ 25 МВт и более</w:t>
            </w:r>
          </w:p>
        </w:tc>
        <w:tc>
          <w:tcPr>
            <w:tcW w:w="1559" w:type="dxa"/>
            <w:vAlign w:val="center"/>
          </w:tcPr>
          <w:p w:rsidR="00C114FF" w:rsidRDefault="00C114FF" w:rsidP="00B02D40">
            <w:pPr>
              <w:jc w:val="center"/>
            </w:pPr>
            <w:r>
              <w:t>Гкал/ч</w:t>
            </w:r>
          </w:p>
        </w:tc>
        <w:tc>
          <w:tcPr>
            <w:tcW w:w="1667" w:type="dxa"/>
            <w:vAlign w:val="center"/>
          </w:tcPr>
          <w:p w:rsidR="00C114FF" w:rsidRPr="00B02D40" w:rsidRDefault="00C114FF" w:rsidP="00B02D40">
            <w:pPr>
              <w:jc w:val="center"/>
            </w:pPr>
          </w:p>
        </w:tc>
      </w:tr>
      <w:tr w:rsidR="00C114FF" w:rsidTr="00B02D40">
        <w:tc>
          <w:tcPr>
            <w:tcW w:w="959" w:type="dxa"/>
            <w:vAlign w:val="center"/>
          </w:tcPr>
          <w:p w:rsidR="00C114FF" w:rsidRDefault="00C114FF" w:rsidP="00B02D40">
            <w:pPr>
              <w:jc w:val="center"/>
            </w:pPr>
            <w:r>
              <w:t>4.2</w:t>
            </w:r>
          </w:p>
        </w:tc>
        <w:tc>
          <w:tcPr>
            <w:tcW w:w="5812" w:type="dxa"/>
            <w:vAlign w:val="center"/>
          </w:tcPr>
          <w:p w:rsidR="00C114FF" w:rsidRDefault="00C114FF" w:rsidP="00B02D40">
            <w:r>
              <w:t>ТЭЦ менее 25 МВт</w:t>
            </w:r>
          </w:p>
        </w:tc>
        <w:tc>
          <w:tcPr>
            <w:tcW w:w="1559" w:type="dxa"/>
            <w:vAlign w:val="center"/>
          </w:tcPr>
          <w:p w:rsidR="00C114FF" w:rsidRDefault="00C114FF" w:rsidP="00B02D40">
            <w:pPr>
              <w:jc w:val="center"/>
            </w:pPr>
            <w:r>
              <w:t>Гкал/ч</w:t>
            </w:r>
          </w:p>
        </w:tc>
        <w:tc>
          <w:tcPr>
            <w:tcW w:w="1667" w:type="dxa"/>
            <w:vAlign w:val="center"/>
          </w:tcPr>
          <w:p w:rsidR="00C114FF" w:rsidRPr="00B02D40" w:rsidRDefault="00C114FF" w:rsidP="00B02D40">
            <w:pPr>
              <w:jc w:val="center"/>
            </w:pPr>
            <w:r>
              <w:t>3,65</w:t>
            </w:r>
          </w:p>
        </w:tc>
      </w:tr>
    </w:tbl>
    <w:p w:rsidR="00B02D40" w:rsidRPr="00CD1BD8" w:rsidRDefault="00B02D40" w:rsidP="00EC09AE">
      <w:pPr>
        <w:ind w:firstLine="720"/>
        <w:jc w:val="both"/>
        <w:rPr>
          <w:sz w:val="28"/>
          <w:szCs w:val="28"/>
        </w:rPr>
      </w:pPr>
    </w:p>
    <w:p w:rsidR="003928B1" w:rsidRPr="00CD1BD8" w:rsidRDefault="00F4078B" w:rsidP="003928B1">
      <w:pPr>
        <w:pStyle w:val="aff2"/>
        <w:autoSpaceDE w:val="0"/>
        <w:autoSpaceDN w:val="0"/>
        <w:adjustRightInd w:val="0"/>
        <w:ind w:left="0" w:firstLine="709"/>
        <w:jc w:val="both"/>
        <w:rPr>
          <w:sz w:val="28"/>
          <w:szCs w:val="28"/>
        </w:rPr>
      </w:pPr>
      <w:r>
        <w:rPr>
          <w:sz w:val="28"/>
          <w:szCs w:val="28"/>
        </w:rPr>
        <w:t>Регулирование отпуска тепловой энергии потребителя осуществляется централизованно непосредственно на котельной. Метод регулирования качественный</w:t>
      </w:r>
      <w:r w:rsidR="003928B1" w:rsidRPr="003928B1">
        <w:rPr>
          <w:sz w:val="28"/>
          <w:szCs w:val="28"/>
        </w:rPr>
        <w:t xml:space="preserve"> </w:t>
      </w:r>
      <w:r w:rsidR="003928B1" w:rsidRPr="00CD1BD8">
        <w:rPr>
          <w:sz w:val="28"/>
          <w:szCs w:val="28"/>
        </w:rPr>
        <w:t>в соответствии с утвержденным температурным график</w:t>
      </w:r>
      <w:r w:rsidR="003928B1">
        <w:rPr>
          <w:sz w:val="28"/>
          <w:szCs w:val="28"/>
        </w:rPr>
        <w:t>о</w:t>
      </w:r>
      <w:r w:rsidR="003928B1" w:rsidRPr="00CD1BD8">
        <w:rPr>
          <w:sz w:val="28"/>
          <w:szCs w:val="28"/>
        </w:rPr>
        <w:t>м. Выбор температурного графика обусловлен облегчением гидравлического режима тепловых сетей и экономией расхода электрической энергии на перекачку теплоносителя.</w:t>
      </w:r>
    </w:p>
    <w:p w:rsidR="00F4078B" w:rsidRDefault="003928B1" w:rsidP="003928B1">
      <w:pPr>
        <w:jc w:val="both"/>
        <w:rPr>
          <w:sz w:val="28"/>
          <w:szCs w:val="28"/>
        </w:rPr>
      </w:pPr>
      <w:r>
        <w:rPr>
          <w:sz w:val="28"/>
          <w:szCs w:val="28"/>
        </w:rPr>
        <w:t xml:space="preserve">         </w:t>
      </w:r>
      <w:r w:rsidR="00F4078B">
        <w:rPr>
          <w:sz w:val="28"/>
          <w:szCs w:val="28"/>
        </w:rPr>
        <w:t xml:space="preserve"> Схема присоединения систем отопления всех потребителей зависимая.</w:t>
      </w:r>
    </w:p>
    <w:p w:rsidR="00F4078B" w:rsidRDefault="00F4078B" w:rsidP="00BE2C8E">
      <w:pPr>
        <w:ind w:firstLine="720"/>
        <w:jc w:val="both"/>
        <w:rPr>
          <w:sz w:val="28"/>
          <w:szCs w:val="28"/>
        </w:rPr>
      </w:pPr>
      <w:r>
        <w:rPr>
          <w:sz w:val="28"/>
          <w:szCs w:val="28"/>
        </w:rPr>
        <w:lastRenderedPageBreak/>
        <w:t>Отпуск тепла осуществляется следующим образом: обратная сетевая вода от потребителей поступает в теплообменники, из которых вода сетевыми насосами подается в котлы, где подогревается и подается обратно в теплообменник, т.е. в наличии имеется один контур теплоносителя, который циркулирует по схеме: котел – тепловые сети - системы теплопотребления абонентов. Для восполнения утечек, в сеть добавляется вода от водопроводной сети.</w:t>
      </w:r>
    </w:p>
    <w:p w:rsidR="00662D01" w:rsidRPr="00CD1BD8" w:rsidRDefault="00662D01" w:rsidP="009F0039">
      <w:pPr>
        <w:ind w:firstLine="720"/>
        <w:jc w:val="both"/>
        <w:rPr>
          <w:sz w:val="28"/>
          <w:szCs w:val="28"/>
        </w:rPr>
      </w:pPr>
      <w:r w:rsidRPr="00CD1BD8">
        <w:rPr>
          <w:sz w:val="28"/>
          <w:szCs w:val="28"/>
        </w:rPr>
        <w:t>Обобщенная система энергетического обеспечения состоит из следующих локальных систем:</w:t>
      </w:r>
    </w:p>
    <w:p w:rsidR="00662D01" w:rsidRPr="00CD1BD8" w:rsidRDefault="00662D01" w:rsidP="00662D01">
      <w:pPr>
        <w:numPr>
          <w:ilvl w:val="0"/>
          <w:numId w:val="13"/>
        </w:numPr>
        <w:tabs>
          <w:tab w:val="left" w:pos="993"/>
        </w:tabs>
        <w:ind w:left="0" w:firstLine="709"/>
        <w:jc w:val="both"/>
        <w:rPr>
          <w:sz w:val="28"/>
          <w:szCs w:val="28"/>
        </w:rPr>
      </w:pPr>
      <w:r w:rsidRPr="00CD1BD8">
        <w:rPr>
          <w:sz w:val="28"/>
          <w:szCs w:val="28"/>
        </w:rPr>
        <w:t>электроснабжения, предназначенного для обеспечения электроэнергией приводов основного и вспомогательного оборудования, освещения (наружного и внутреннего), обеспечения хозяйственных и бытовых нужд котельн</w:t>
      </w:r>
      <w:r w:rsidR="0005519B">
        <w:rPr>
          <w:sz w:val="28"/>
          <w:szCs w:val="28"/>
        </w:rPr>
        <w:t>ой</w:t>
      </w:r>
      <w:r w:rsidRPr="00CD1BD8">
        <w:rPr>
          <w:sz w:val="28"/>
          <w:szCs w:val="28"/>
        </w:rPr>
        <w:t>;</w:t>
      </w:r>
    </w:p>
    <w:p w:rsidR="00662D01" w:rsidRPr="00CD1BD8" w:rsidRDefault="00662D01" w:rsidP="00662D01">
      <w:pPr>
        <w:numPr>
          <w:ilvl w:val="0"/>
          <w:numId w:val="13"/>
        </w:numPr>
        <w:tabs>
          <w:tab w:val="left" w:pos="993"/>
        </w:tabs>
        <w:ind w:left="0" w:firstLine="709"/>
        <w:jc w:val="both"/>
        <w:rPr>
          <w:sz w:val="28"/>
          <w:szCs w:val="28"/>
        </w:rPr>
      </w:pPr>
      <w:r w:rsidRPr="00CD1BD8">
        <w:rPr>
          <w:sz w:val="28"/>
          <w:szCs w:val="28"/>
        </w:rPr>
        <w:t>топливоснабжения для обеспечения работы котельн</w:t>
      </w:r>
      <w:r w:rsidR="0005519B">
        <w:rPr>
          <w:sz w:val="28"/>
          <w:szCs w:val="28"/>
        </w:rPr>
        <w:t>ой</w:t>
      </w:r>
      <w:r w:rsidRPr="00CD1BD8">
        <w:rPr>
          <w:sz w:val="28"/>
          <w:szCs w:val="28"/>
        </w:rPr>
        <w:t>;</w:t>
      </w:r>
    </w:p>
    <w:p w:rsidR="00662D01" w:rsidRPr="00CD1BD8" w:rsidRDefault="00662D01" w:rsidP="00662D01">
      <w:pPr>
        <w:numPr>
          <w:ilvl w:val="0"/>
          <w:numId w:val="13"/>
        </w:numPr>
        <w:tabs>
          <w:tab w:val="left" w:pos="993"/>
        </w:tabs>
        <w:ind w:left="0" w:firstLine="709"/>
        <w:jc w:val="both"/>
        <w:rPr>
          <w:sz w:val="28"/>
          <w:szCs w:val="28"/>
        </w:rPr>
      </w:pPr>
      <w:r w:rsidRPr="00CD1BD8">
        <w:rPr>
          <w:sz w:val="28"/>
          <w:szCs w:val="28"/>
        </w:rPr>
        <w:t>водоснабжения, предназначенной для обеспечения водой технологического процесса и собственных нужд котельн</w:t>
      </w:r>
      <w:r w:rsidR="0005519B">
        <w:rPr>
          <w:sz w:val="28"/>
          <w:szCs w:val="28"/>
        </w:rPr>
        <w:t>ой</w:t>
      </w:r>
      <w:r w:rsidRPr="00CD1BD8">
        <w:rPr>
          <w:sz w:val="28"/>
          <w:szCs w:val="28"/>
        </w:rPr>
        <w:t>, и вспомогательных объектов.</w:t>
      </w:r>
    </w:p>
    <w:p w:rsidR="00FC13D1" w:rsidRDefault="00A42337" w:rsidP="00662D01">
      <w:pPr>
        <w:ind w:firstLine="709"/>
        <w:jc w:val="both"/>
        <w:rPr>
          <w:sz w:val="28"/>
          <w:szCs w:val="28"/>
        </w:rPr>
      </w:pPr>
      <w:r>
        <w:rPr>
          <w:sz w:val="28"/>
          <w:szCs w:val="28"/>
        </w:rPr>
        <w:t>Испытания котельного оборудования для определения фактических удельных расходов топлива на отпущенную тепловую энергию от котельной не проводились.</w:t>
      </w:r>
    </w:p>
    <w:p w:rsidR="00A42337" w:rsidRPr="00CD1BD8" w:rsidRDefault="004051EC" w:rsidP="004051EC">
      <w:pPr>
        <w:ind w:firstLine="709"/>
        <w:jc w:val="both"/>
        <w:rPr>
          <w:sz w:val="28"/>
          <w:szCs w:val="28"/>
        </w:rPr>
      </w:pPr>
      <w:r>
        <w:rPr>
          <w:sz w:val="28"/>
          <w:szCs w:val="28"/>
        </w:rPr>
        <w:t>Способ у</w:t>
      </w:r>
      <w:r w:rsidR="00A42337">
        <w:rPr>
          <w:sz w:val="28"/>
          <w:szCs w:val="28"/>
        </w:rPr>
        <w:t>чет</w:t>
      </w:r>
      <w:r>
        <w:rPr>
          <w:sz w:val="28"/>
          <w:szCs w:val="28"/>
        </w:rPr>
        <w:t>а</w:t>
      </w:r>
      <w:r w:rsidR="00A42337">
        <w:rPr>
          <w:sz w:val="28"/>
          <w:szCs w:val="28"/>
        </w:rPr>
        <w:t xml:space="preserve"> тепла, отпущенного в тепловые сети на школьной котельной является расчетны</w:t>
      </w:r>
      <w:r>
        <w:rPr>
          <w:sz w:val="28"/>
          <w:szCs w:val="28"/>
        </w:rPr>
        <w:t>й</w:t>
      </w:r>
      <w:r w:rsidR="00A42337">
        <w:rPr>
          <w:sz w:val="28"/>
          <w:szCs w:val="28"/>
        </w:rPr>
        <w:t>, на котельной ПНИ установлен прибор учета тепловой энергии</w:t>
      </w:r>
      <w:r>
        <w:rPr>
          <w:sz w:val="28"/>
          <w:szCs w:val="28"/>
        </w:rPr>
        <w:t xml:space="preserve"> ТВК-02.</w:t>
      </w:r>
    </w:p>
    <w:p w:rsidR="007F0305" w:rsidRDefault="004051EC" w:rsidP="004051EC">
      <w:pPr>
        <w:ind w:firstLine="709"/>
        <w:jc w:val="both"/>
        <w:rPr>
          <w:sz w:val="28"/>
          <w:szCs w:val="28"/>
        </w:rPr>
      </w:pPr>
      <w:r>
        <w:rPr>
          <w:sz w:val="28"/>
          <w:szCs w:val="28"/>
        </w:rPr>
        <w:t>Предписания надзорных органов по запрещению дельнейшей эксплуатации оборудования источников тепловой энергии не выдавалось</w:t>
      </w:r>
    </w:p>
    <w:p w:rsidR="004051EC" w:rsidRDefault="004051EC" w:rsidP="004051EC">
      <w:pPr>
        <w:ind w:firstLine="709"/>
        <w:jc w:val="both"/>
        <w:rPr>
          <w:sz w:val="28"/>
          <w:szCs w:val="28"/>
        </w:rPr>
      </w:pPr>
      <w:r>
        <w:rPr>
          <w:sz w:val="28"/>
          <w:szCs w:val="28"/>
        </w:rPr>
        <w:t>Утвержденный температурный график отпуска тепла в тепловую сеть из котельных 95-70 гр.</w:t>
      </w:r>
    </w:p>
    <w:p w:rsidR="004051EC" w:rsidRPr="00CD1BD8" w:rsidRDefault="004051EC" w:rsidP="004051EC">
      <w:pPr>
        <w:ind w:firstLine="142"/>
        <w:jc w:val="both"/>
        <w:rPr>
          <w:sz w:val="28"/>
          <w:szCs w:val="28"/>
        </w:rPr>
      </w:pPr>
      <w:r>
        <w:rPr>
          <w:noProof/>
          <w:sz w:val="28"/>
          <w:szCs w:val="28"/>
        </w:rPr>
        <w:drawing>
          <wp:inline distT="0" distB="0" distL="0" distR="0">
            <wp:extent cx="5324475" cy="3282882"/>
            <wp:effectExtent l="19050" t="0" r="9525"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5329123" cy="3285748"/>
                    </a:xfrm>
                    <a:prstGeom prst="rect">
                      <a:avLst/>
                    </a:prstGeom>
                    <a:noFill/>
                    <a:ln w="9525">
                      <a:noFill/>
                      <a:miter lim="800000"/>
                      <a:headEnd/>
                      <a:tailEnd/>
                    </a:ln>
                  </pic:spPr>
                </pic:pic>
              </a:graphicData>
            </a:graphic>
          </wp:inline>
        </w:drawing>
      </w:r>
    </w:p>
    <w:p w:rsidR="003C7E63" w:rsidRPr="00CD1BD8" w:rsidRDefault="009F0039"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3" w:name="_Toc530747793"/>
      <w:r w:rsidRPr="00CD1BD8">
        <w:rPr>
          <w:rFonts w:ascii="Cambria" w:hAnsi="Cambria" w:cs="Times New Roman"/>
          <w:i w:val="0"/>
          <w:color w:val="000000" w:themeColor="text1"/>
          <w:sz w:val="30"/>
          <w:szCs w:val="30"/>
        </w:rPr>
        <w:lastRenderedPageBreak/>
        <w:t>Т</w:t>
      </w:r>
      <w:r w:rsidR="003C7E63" w:rsidRPr="00CD1BD8">
        <w:rPr>
          <w:rFonts w:ascii="Cambria" w:hAnsi="Cambria" w:cs="Times New Roman"/>
          <w:i w:val="0"/>
          <w:color w:val="000000" w:themeColor="text1"/>
          <w:sz w:val="30"/>
          <w:szCs w:val="30"/>
        </w:rPr>
        <w:t>епловые сети, сооружения на них</w:t>
      </w:r>
      <w:bookmarkEnd w:id="13"/>
      <w:r w:rsidR="00DF111B" w:rsidRPr="00CD1BD8">
        <w:rPr>
          <w:rFonts w:ascii="Cambria" w:hAnsi="Cambria" w:cs="Times New Roman"/>
          <w:i w:val="0"/>
          <w:color w:val="000000" w:themeColor="text1"/>
          <w:sz w:val="30"/>
          <w:szCs w:val="30"/>
        </w:rPr>
        <w:t xml:space="preserve"> </w:t>
      </w:r>
    </w:p>
    <w:p w:rsidR="00E02352" w:rsidRDefault="00EA552D" w:rsidP="00DF331D">
      <w:pPr>
        <w:pStyle w:val="aff2"/>
        <w:autoSpaceDE w:val="0"/>
        <w:autoSpaceDN w:val="0"/>
        <w:adjustRightInd w:val="0"/>
        <w:ind w:left="0" w:firstLine="709"/>
        <w:jc w:val="both"/>
        <w:rPr>
          <w:sz w:val="28"/>
          <w:szCs w:val="28"/>
        </w:rPr>
      </w:pPr>
      <w:r w:rsidRPr="00CD1BD8">
        <w:rPr>
          <w:sz w:val="28"/>
          <w:szCs w:val="28"/>
        </w:rPr>
        <w:t xml:space="preserve">Теплоснабжение </w:t>
      </w:r>
      <w:r w:rsidR="00FE7547">
        <w:rPr>
          <w:sz w:val="28"/>
          <w:szCs w:val="28"/>
        </w:rPr>
        <w:t>сельского поселения «Благовещенское»</w:t>
      </w:r>
      <w:r w:rsidRPr="00CD1BD8">
        <w:rPr>
          <w:sz w:val="28"/>
          <w:szCs w:val="28"/>
        </w:rPr>
        <w:t xml:space="preserve"> осуществляется по трубопроводам смешанной прокладки. Присоединение потребителей в основном осуществляется непосредственно к тепловой сети. </w:t>
      </w:r>
    </w:p>
    <w:p w:rsidR="00E02352" w:rsidRDefault="00E02352" w:rsidP="00DF331D">
      <w:pPr>
        <w:pStyle w:val="aff2"/>
        <w:autoSpaceDE w:val="0"/>
        <w:autoSpaceDN w:val="0"/>
        <w:adjustRightInd w:val="0"/>
        <w:ind w:left="0" w:firstLine="709"/>
        <w:jc w:val="both"/>
        <w:rPr>
          <w:sz w:val="28"/>
          <w:szCs w:val="28"/>
        </w:rPr>
      </w:pPr>
      <w:r>
        <w:rPr>
          <w:sz w:val="28"/>
          <w:szCs w:val="28"/>
        </w:rPr>
        <w:t>Универсальным показателем, позволяющим сравнивать системы транспортировки теплоносителя, отличающиеся масштабом теплофицируемого района, является удельная материальная характеристика сети, равная:</w:t>
      </w:r>
    </w:p>
    <w:p w:rsidR="00E02352" w:rsidRDefault="00E02352" w:rsidP="00DF331D">
      <w:pPr>
        <w:pStyle w:val="aff2"/>
        <w:autoSpaceDE w:val="0"/>
        <w:autoSpaceDN w:val="0"/>
        <w:adjustRightInd w:val="0"/>
        <w:ind w:left="0" w:firstLine="709"/>
        <w:jc w:val="both"/>
        <w:rPr>
          <w:sz w:val="28"/>
          <w:szCs w:val="28"/>
        </w:rPr>
      </w:pPr>
      <w:r>
        <w:rPr>
          <w:noProof/>
          <w:sz w:val="28"/>
          <w:szCs w:val="28"/>
        </w:rPr>
        <w:drawing>
          <wp:inline distT="0" distB="0" distL="0" distR="0">
            <wp:extent cx="4899660" cy="2438400"/>
            <wp:effectExtent l="1905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899660" cy="2438400"/>
                    </a:xfrm>
                    <a:prstGeom prst="rect">
                      <a:avLst/>
                    </a:prstGeom>
                    <a:noFill/>
                    <a:ln w="9525">
                      <a:noFill/>
                      <a:miter lim="800000"/>
                      <a:headEnd/>
                      <a:tailEnd/>
                    </a:ln>
                  </pic:spPr>
                </pic:pic>
              </a:graphicData>
            </a:graphic>
          </wp:inline>
        </w:drawing>
      </w:r>
    </w:p>
    <w:p w:rsidR="00E02352" w:rsidRDefault="00E02352" w:rsidP="00DF331D">
      <w:pPr>
        <w:pStyle w:val="aff2"/>
        <w:autoSpaceDE w:val="0"/>
        <w:autoSpaceDN w:val="0"/>
        <w:adjustRightInd w:val="0"/>
        <w:ind w:left="0" w:firstLine="709"/>
        <w:jc w:val="both"/>
        <w:rPr>
          <w:sz w:val="28"/>
          <w:szCs w:val="28"/>
        </w:rPr>
      </w:pPr>
      <w:r>
        <w:rPr>
          <w:sz w:val="28"/>
          <w:szCs w:val="28"/>
        </w:rPr>
        <w:t>Этот показатель является одним из индикаторов эффективности централизованного теплоснабжения. Он определяет возможный уровень потерь теплоты при передаче (транспорте) по тепловым сетям и позволяет установить зону эффективного применения централизованного теплоснабжения. Зона высокой эффективности централизованной системы теплоснабжения с тепловыми сетями, выполненными с подвесной теплоизоляцией, определяется не превышением уделной материальной характеристики в зоне действия котельной на уровне 100 м2/Гкал/ч. Зона предельной эффективности ограничена 200 м2/Гкал/ч.</w:t>
      </w:r>
    </w:p>
    <w:p w:rsidR="009920D1" w:rsidRPr="00264DEA" w:rsidRDefault="00EA552D" w:rsidP="00264DEA">
      <w:pPr>
        <w:pStyle w:val="aff2"/>
        <w:autoSpaceDE w:val="0"/>
        <w:autoSpaceDN w:val="0"/>
        <w:adjustRightInd w:val="0"/>
        <w:ind w:left="0" w:firstLine="709"/>
        <w:jc w:val="both"/>
        <w:rPr>
          <w:sz w:val="28"/>
          <w:szCs w:val="28"/>
        </w:rPr>
      </w:pPr>
      <w:r w:rsidRPr="00CD1BD8">
        <w:rPr>
          <w:sz w:val="28"/>
          <w:szCs w:val="28"/>
        </w:rPr>
        <w:t xml:space="preserve">Общая структура тепловых сетей системы теплоснабжения </w:t>
      </w:r>
      <w:r w:rsidR="00FE7547">
        <w:rPr>
          <w:sz w:val="28"/>
          <w:szCs w:val="28"/>
        </w:rPr>
        <w:t>сельского поселения «Благовещенское»</w:t>
      </w:r>
      <w:r w:rsidRPr="00CD1BD8">
        <w:rPr>
          <w:sz w:val="28"/>
          <w:szCs w:val="28"/>
        </w:rPr>
        <w:t xml:space="preserve"> и суммарные характеристики участков тепловых сетей представлены в таблице </w:t>
      </w:r>
      <w:r w:rsidR="00B35023">
        <w:rPr>
          <w:sz w:val="28"/>
          <w:szCs w:val="28"/>
        </w:rPr>
        <w:t>2</w:t>
      </w:r>
      <w:r w:rsidR="00A75429" w:rsidRPr="00CD1BD8">
        <w:rPr>
          <w:sz w:val="28"/>
          <w:szCs w:val="28"/>
        </w:rPr>
        <w:t>.</w:t>
      </w:r>
    </w:p>
    <w:p w:rsidR="00EA552D" w:rsidRPr="00CD1BD8" w:rsidRDefault="00EA552D" w:rsidP="00FF2E32">
      <w:pPr>
        <w:pStyle w:val="aff2"/>
        <w:autoSpaceDE w:val="0"/>
        <w:autoSpaceDN w:val="0"/>
        <w:adjustRightInd w:val="0"/>
        <w:ind w:left="0" w:firstLine="709"/>
        <w:jc w:val="right"/>
        <w:rPr>
          <w:sz w:val="28"/>
          <w:szCs w:val="28"/>
        </w:rPr>
      </w:pPr>
      <w:r w:rsidRPr="00CD1BD8">
        <w:rPr>
          <w:sz w:val="28"/>
          <w:szCs w:val="28"/>
        </w:rPr>
        <w:t>Таблица</w:t>
      </w:r>
      <w:r w:rsidR="00FF2E32" w:rsidRPr="00CD1BD8">
        <w:rPr>
          <w:sz w:val="28"/>
          <w:szCs w:val="28"/>
        </w:rPr>
        <w:t xml:space="preserve"> </w:t>
      </w:r>
      <w:r w:rsidR="00B3502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2153"/>
        <w:gridCol w:w="1336"/>
        <w:gridCol w:w="2153"/>
        <w:gridCol w:w="2251"/>
      </w:tblGrid>
      <w:tr w:rsidR="00F04858" w:rsidRPr="00CD1BD8" w:rsidTr="00F04858">
        <w:trPr>
          <w:trHeight w:val="20"/>
        </w:trPr>
        <w:tc>
          <w:tcPr>
            <w:tcW w:w="1052" w:type="pct"/>
            <w:shd w:val="clear" w:color="auto" w:fill="auto"/>
            <w:vAlign w:val="center"/>
            <w:hideMark/>
          </w:tcPr>
          <w:p w:rsidR="00F04858" w:rsidRPr="00CD1BD8" w:rsidRDefault="00F04858" w:rsidP="00F04858">
            <w:pPr>
              <w:jc w:val="center"/>
              <w:rPr>
                <w:b/>
                <w:color w:val="000000"/>
              </w:rPr>
            </w:pPr>
            <w:r w:rsidRPr="00CD1BD8">
              <w:rPr>
                <w:b/>
                <w:color w:val="000000"/>
              </w:rPr>
              <w:t>Наименование котельной</w:t>
            </w:r>
          </w:p>
        </w:tc>
        <w:tc>
          <w:tcPr>
            <w:tcW w:w="1077" w:type="pct"/>
            <w:shd w:val="clear" w:color="auto" w:fill="auto"/>
            <w:vAlign w:val="center"/>
            <w:hideMark/>
          </w:tcPr>
          <w:p w:rsidR="00F04858" w:rsidRPr="00CD1BD8" w:rsidRDefault="00F04858" w:rsidP="00F04858">
            <w:pPr>
              <w:jc w:val="center"/>
              <w:rPr>
                <w:b/>
                <w:color w:val="000000"/>
              </w:rPr>
            </w:pPr>
            <w:r w:rsidRPr="00CD1BD8">
              <w:rPr>
                <w:b/>
                <w:color w:val="000000"/>
              </w:rPr>
              <w:t>Длина трубопроводов теплосети (в двухтрубном исчислении), м</w:t>
            </w:r>
          </w:p>
        </w:tc>
        <w:tc>
          <w:tcPr>
            <w:tcW w:w="668" w:type="pct"/>
            <w:shd w:val="clear" w:color="auto" w:fill="auto"/>
            <w:vAlign w:val="center"/>
            <w:hideMark/>
          </w:tcPr>
          <w:p w:rsidR="00F04858" w:rsidRPr="00CD1BD8" w:rsidRDefault="00F04858" w:rsidP="00F04858">
            <w:pPr>
              <w:jc w:val="center"/>
              <w:rPr>
                <w:b/>
                <w:color w:val="000000"/>
              </w:rPr>
            </w:pPr>
            <w:r w:rsidRPr="00CD1BD8">
              <w:rPr>
                <w:b/>
                <w:color w:val="000000"/>
              </w:rPr>
              <w:t>Средний диаметр тепловых сетей, м</w:t>
            </w:r>
          </w:p>
        </w:tc>
        <w:tc>
          <w:tcPr>
            <w:tcW w:w="1077" w:type="pct"/>
            <w:shd w:val="clear" w:color="auto" w:fill="auto"/>
            <w:vAlign w:val="center"/>
            <w:hideMark/>
          </w:tcPr>
          <w:p w:rsidR="00F04858" w:rsidRPr="00CD1BD8" w:rsidRDefault="00F04858" w:rsidP="00F04858">
            <w:pPr>
              <w:jc w:val="center"/>
              <w:rPr>
                <w:b/>
                <w:color w:val="000000"/>
              </w:rPr>
            </w:pPr>
            <w:r w:rsidRPr="00CD1BD8">
              <w:rPr>
                <w:b/>
                <w:color w:val="000000"/>
              </w:rPr>
              <w:t>Внутренний объем трубопроводов тепловой сети, м3</w:t>
            </w:r>
          </w:p>
        </w:tc>
        <w:tc>
          <w:tcPr>
            <w:tcW w:w="1126" w:type="pct"/>
            <w:shd w:val="clear" w:color="auto" w:fill="auto"/>
            <w:vAlign w:val="center"/>
            <w:hideMark/>
          </w:tcPr>
          <w:p w:rsidR="00F04858" w:rsidRPr="00CD1BD8" w:rsidRDefault="00F04858" w:rsidP="00F04858">
            <w:pPr>
              <w:jc w:val="center"/>
              <w:rPr>
                <w:b/>
                <w:color w:val="000000"/>
              </w:rPr>
            </w:pPr>
            <w:r w:rsidRPr="00CD1BD8">
              <w:rPr>
                <w:b/>
                <w:color w:val="000000"/>
              </w:rPr>
              <w:t>Материальная характеристика, м2</w:t>
            </w:r>
          </w:p>
        </w:tc>
      </w:tr>
      <w:tr w:rsidR="00EF109D" w:rsidRPr="00CD1BD8" w:rsidTr="00165C5A">
        <w:trPr>
          <w:trHeight w:val="547"/>
        </w:trPr>
        <w:tc>
          <w:tcPr>
            <w:tcW w:w="1052" w:type="pct"/>
            <w:shd w:val="clear" w:color="auto" w:fill="auto"/>
            <w:vAlign w:val="center"/>
            <w:hideMark/>
          </w:tcPr>
          <w:p w:rsidR="00EF109D" w:rsidRPr="00CD1BD8" w:rsidRDefault="009920D1" w:rsidP="009920D1">
            <w:pPr>
              <w:jc w:val="center"/>
              <w:rPr>
                <w:color w:val="000000"/>
              </w:rPr>
            </w:pPr>
            <w:r>
              <w:rPr>
                <w:color w:val="000000"/>
              </w:rPr>
              <w:t>Школьная котельная</w:t>
            </w:r>
          </w:p>
        </w:tc>
        <w:tc>
          <w:tcPr>
            <w:tcW w:w="1077" w:type="pct"/>
            <w:shd w:val="clear" w:color="auto" w:fill="auto"/>
            <w:vAlign w:val="center"/>
            <w:hideMark/>
          </w:tcPr>
          <w:p w:rsidR="00EF109D" w:rsidRPr="00EF109D" w:rsidRDefault="009920D1" w:rsidP="00EF109D">
            <w:pPr>
              <w:jc w:val="center"/>
              <w:rPr>
                <w:color w:val="000000"/>
              </w:rPr>
            </w:pPr>
            <w:r>
              <w:rPr>
                <w:color w:val="000000"/>
              </w:rPr>
              <w:t>2026,10</w:t>
            </w:r>
          </w:p>
        </w:tc>
        <w:tc>
          <w:tcPr>
            <w:tcW w:w="668" w:type="pct"/>
            <w:shd w:val="clear" w:color="auto" w:fill="auto"/>
            <w:vAlign w:val="center"/>
            <w:hideMark/>
          </w:tcPr>
          <w:p w:rsidR="00EF109D" w:rsidRPr="00EF109D" w:rsidRDefault="007D78F9" w:rsidP="00740B1D">
            <w:pPr>
              <w:jc w:val="center"/>
              <w:rPr>
                <w:color w:val="000000"/>
              </w:rPr>
            </w:pPr>
            <w:r>
              <w:rPr>
                <w:color w:val="000000"/>
              </w:rPr>
              <w:t>1,26</w:t>
            </w:r>
          </w:p>
        </w:tc>
        <w:tc>
          <w:tcPr>
            <w:tcW w:w="1077" w:type="pct"/>
            <w:shd w:val="clear" w:color="auto" w:fill="auto"/>
            <w:vAlign w:val="center"/>
            <w:hideMark/>
          </w:tcPr>
          <w:p w:rsidR="00EF109D" w:rsidRPr="00EF109D" w:rsidRDefault="007D78F9" w:rsidP="00A3089A">
            <w:pPr>
              <w:jc w:val="center"/>
              <w:rPr>
                <w:color w:val="000000"/>
              </w:rPr>
            </w:pPr>
            <w:r>
              <w:rPr>
                <w:color w:val="000000"/>
              </w:rPr>
              <w:t>25</w:t>
            </w:r>
          </w:p>
        </w:tc>
        <w:tc>
          <w:tcPr>
            <w:tcW w:w="1126" w:type="pct"/>
            <w:shd w:val="clear" w:color="auto" w:fill="auto"/>
            <w:vAlign w:val="center"/>
            <w:hideMark/>
          </w:tcPr>
          <w:p w:rsidR="00EF109D" w:rsidRPr="00EF109D" w:rsidRDefault="007D78F9" w:rsidP="00EF109D">
            <w:pPr>
              <w:jc w:val="center"/>
              <w:rPr>
                <w:color w:val="000000"/>
              </w:rPr>
            </w:pPr>
            <w:r>
              <w:rPr>
                <w:color w:val="000000"/>
              </w:rPr>
              <w:t>365</w:t>
            </w:r>
          </w:p>
        </w:tc>
      </w:tr>
      <w:tr w:rsidR="009920D1" w:rsidRPr="00CD1BD8" w:rsidTr="00165C5A">
        <w:trPr>
          <w:trHeight w:val="557"/>
        </w:trPr>
        <w:tc>
          <w:tcPr>
            <w:tcW w:w="1052" w:type="pct"/>
            <w:shd w:val="clear" w:color="auto" w:fill="auto"/>
            <w:vAlign w:val="center"/>
            <w:hideMark/>
          </w:tcPr>
          <w:p w:rsidR="009920D1" w:rsidRDefault="009920D1" w:rsidP="009920D1">
            <w:pPr>
              <w:jc w:val="center"/>
              <w:rPr>
                <w:color w:val="000000"/>
              </w:rPr>
            </w:pPr>
            <w:r>
              <w:rPr>
                <w:color w:val="000000"/>
              </w:rPr>
              <w:t>Котельная ПНИ</w:t>
            </w:r>
          </w:p>
        </w:tc>
        <w:tc>
          <w:tcPr>
            <w:tcW w:w="1077" w:type="pct"/>
            <w:shd w:val="clear" w:color="auto" w:fill="auto"/>
            <w:vAlign w:val="center"/>
            <w:hideMark/>
          </w:tcPr>
          <w:p w:rsidR="009920D1" w:rsidRDefault="009920D1" w:rsidP="00EF109D">
            <w:pPr>
              <w:jc w:val="center"/>
              <w:rPr>
                <w:color w:val="000000"/>
              </w:rPr>
            </w:pPr>
            <w:r>
              <w:rPr>
                <w:color w:val="000000"/>
              </w:rPr>
              <w:t>808</w:t>
            </w:r>
          </w:p>
        </w:tc>
        <w:tc>
          <w:tcPr>
            <w:tcW w:w="668" w:type="pct"/>
            <w:shd w:val="clear" w:color="auto" w:fill="auto"/>
            <w:vAlign w:val="center"/>
            <w:hideMark/>
          </w:tcPr>
          <w:p w:rsidR="009920D1" w:rsidRPr="00EF109D" w:rsidRDefault="007D78F9" w:rsidP="00740B1D">
            <w:pPr>
              <w:jc w:val="center"/>
              <w:rPr>
                <w:color w:val="000000"/>
              </w:rPr>
            </w:pPr>
            <w:r>
              <w:rPr>
                <w:color w:val="000000"/>
              </w:rPr>
              <w:t>0,8</w:t>
            </w:r>
          </w:p>
        </w:tc>
        <w:tc>
          <w:tcPr>
            <w:tcW w:w="1077" w:type="pct"/>
            <w:shd w:val="clear" w:color="auto" w:fill="auto"/>
            <w:vAlign w:val="center"/>
            <w:hideMark/>
          </w:tcPr>
          <w:p w:rsidR="009920D1" w:rsidRPr="00EF109D" w:rsidRDefault="007D78F9" w:rsidP="00A3089A">
            <w:pPr>
              <w:jc w:val="center"/>
              <w:rPr>
                <w:color w:val="000000"/>
              </w:rPr>
            </w:pPr>
            <w:r>
              <w:rPr>
                <w:color w:val="000000"/>
              </w:rPr>
              <w:t>4,06</w:t>
            </w:r>
          </w:p>
        </w:tc>
        <w:tc>
          <w:tcPr>
            <w:tcW w:w="1126" w:type="pct"/>
            <w:shd w:val="clear" w:color="auto" w:fill="auto"/>
            <w:vAlign w:val="center"/>
            <w:hideMark/>
          </w:tcPr>
          <w:p w:rsidR="009920D1" w:rsidRDefault="007D78F9" w:rsidP="00EF109D">
            <w:pPr>
              <w:jc w:val="center"/>
              <w:rPr>
                <w:color w:val="000000"/>
              </w:rPr>
            </w:pPr>
            <w:r>
              <w:rPr>
                <w:color w:val="000000"/>
              </w:rPr>
              <w:t>145</w:t>
            </w:r>
          </w:p>
        </w:tc>
      </w:tr>
    </w:tbl>
    <w:p w:rsidR="00EA552D" w:rsidRPr="00CD1BD8" w:rsidRDefault="00EA552D" w:rsidP="007F7ECB">
      <w:pPr>
        <w:pStyle w:val="aff2"/>
        <w:autoSpaceDE w:val="0"/>
        <w:autoSpaceDN w:val="0"/>
        <w:adjustRightInd w:val="0"/>
        <w:ind w:left="0" w:firstLine="709"/>
        <w:jc w:val="both"/>
        <w:rPr>
          <w:sz w:val="28"/>
          <w:szCs w:val="28"/>
        </w:rPr>
      </w:pPr>
    </w:p>
    <w:p w:rsidR="00EA552D" w:rsidRPr="00CD1BD8" w:rsidRDefault="00EA552D" w:rsidP="00EA552D">
      <w:pPr>
        <w:pStyle w:val="aff2"/>
        <w:autoSpaceDE w:val="0"/>
        <w:autoSpaceDN w:val="0"/>
        <w:adjustRightInd w:val="0"/>
        <w:ind w:left="0" w:firstLine="709"/>
        <w:jc w:val="both"/>
        <w:rPr>
          <w:sz w:val="28"/>
          <w:szCs w:val="28"/>
        </w:rPr>
      </w:pPr>
      <w:r w:rsidRPr="00CD1BD8">
        <w:rPr>
          <w:sz w:val="28"/>
          <w:szCs w:val="28"/>
        </w:rPr>
        <w:t>Схема теплоснабжения традиционная - централизованная, закрытая. Тепловые сети двухтрубные, циркуляционные, подающие тепловую энергию на отопление. Присоединение потребителей в основном осуществляется непосредственно к тепловой сети.</w:t>
      </w:r>
    </w:p>
    <w:p w:rsidR="00EF497F" w:rsidRPr="00CD1BD8" w:rsidRDefault="00EA552D" w:rsidP="00D22895">
      <w:pPr>
        <w:pStyle w:val="aff2"/>
        <w:autoSpaceDE w:val="0"/>
        <w:autoSpaceDN w:val="0"/>
        <w:adjustRightInd w:val="0"/>
        <w:ind w:left="0" w:firstLine="709"/>
        <w:jc w:val="both"/>
        <w:rPr>
          <w:sz w:val="28"/>
          <w:szCs w:val="28"/>
        </w:rPr>
      </w:pPr>
      <w:r w:rsidRPr="00CD1BD8">
        <w:rPr>
          <w:sz w:val="28"/>
          <w:szCs w:val="28"/>
        </w:rPr>
        <w:lastRenderedPageBreak/>
        <w:t>Прокладка трубопроводов смешанная, осуществлена надземным и подземным способами. Тип изоляции трубопроводов минеральная вата, обернутая стеклотканью или листами оцинкованной жести.</w:t>
      </w:r>
      <w:r w:rsidR="00EF497F" w:rsidRPr="00CD1BD8">
        <w:rPr>
          <w:sz w:val="28"/>
          <w:szCs w:val="28"/>
        </w:rPr>
        <w:t xml:space="preserve"> Большинство тепловых сетей были проложены в период с 19</w:t>
      </w:r>
      <w:r w:rsidR="00D22895">
        <w:rPr>
          <w:sz w:val="28"/>
          <w:szCs w:val="28"/>
        </w:rPr>
        <w:t>59</w:t>
      </w:r>
      <w:r w:rsidR="00EF497F" w:rsidRPr="00CD1BD8">
        <w:rPr>
          <w:sz w:val="28"/>
          <w:szCs w:val="28"/>
        </w:rPr>
        <w:t xml:space="preserve"> по </w:t>
      </w:r>
      <w:r w:rsidR="00D22895">
        <w:rPr>
          <w:sz w:val="28"/>
          <w:szCs w:val="28"/>
        </w:rPr>
        <w:t>2003</w:t>
      </w:r>
      <w:r w:rsidR="00EF497F" w:rsidRPr="00CD1BD8">
        <w:rPr>
          <w:sz w:val="28"/>
          <w:szCs w:val="28"/>
        </w:rPr>
        <w:t xml:space="preserve"> гг. и с тех пор не обновлялись. Общий износ тепловых сетей превышает </w:t>
      </w:r>
      <w:r w:rsidR="00D22895">
        <w:rPr>
          <w:sz w:val="28"/>
          <w:szCs w:val="28"/>
        </w:rPr>
        <w:t>7</w:t>
      </w:r>
      <w:r w:rsidR="00EF497F" w:rsidRPr="00CD1BD8">
        <w:rPr>
          <w:sz w:val="28"/>
          <w:szCs w:val="28"/>
        </w:rPr>
        <w:t>0%. Нормативный срок службы трубопроводов тепловых сетей составляет 25 лет.</w:t>
      </w:r>
    </w:p>
    <w:p w:rsidR="00EA552D" w:rsidRPr="00CD1BD8" w:rsidRDefault="00EA552D" w:rsidP="00024CCB">
      <w:pPr>
        <w:pStyle w:val="aff2"/>
        <w:autoSpaceDE w:val="0"/>
        <w:autoSpaceDN w:val="0"/>
        <w:adjustRightInd w:val="0"/>
        <w:ind w:left="0" w:firstLine="709"/>
        <w:jc w:val="both"/>
        <w:rPr>
          <w:sz w:val="28"/>
          <w:szCs w:val="28"/>
        </w:rPr>
      </w:pPr>
      <w:r w:rsidRPr="00CD1BD8">
        <w:rPr>
          <w:sz w:val="28"/>
          <w:szCs w:val="28"/>
        </w:rPr>
        <w:t>В систем</w:t>
      </w:r>
      <w:r w:rsidR="00EF109D">
        <w:rPr>
          <w:sz w:val="28"/>
          <w:szCs w:val="28"/>
        </w:rPr>
        <w:t>е</w:t>
      </w:r>
      <w:r w:rsidRPr="00CD1BD8">
        <w:rPr>
          <w:sz w:val="28"/>
          <w:szCs w:val="28"/>
        </w:rPr>
        <w:t xml:space="preserve"> теплоснабжения </w:t>
      </w:r>
      <w:r w:rsidR="00FE7547">
        <w:rPr>
          <w:sz w:val="28"/>
          <w:szCs w:val="28"/>
        </w:rPr>
        <w:t>сельского поселения «Благовещенское»</w:t>
      </w:r>
      <w:r w:rsidRPr="00CD1BD8">
        <w:rPr>
          <w:sz w:val="28"/>
          <w:szCs w:val="28"/>
        </w:rPr>
        <w:t xml:space="preserve"> применяется преимущественно стальная арматура. На диаметрах трубопроводах до 50 мм используется запорная арматура вентильного и шарового типа, на диаметрах свыше 50 мм – клинового.</w:t>
      </w:r>
    </w:p>
    <w:p w:rsidR="00EA552D" w:rsidRPr="00CD1BD8" w:rsidRDefault="00265767" w:rsidP="007F7ECB">
      <w:pPr>
        <w:pStyle w:val="aff2"/>
        <w:autoSpaceDE w:val="0"/>
        <w:autoSpaceDN w:val="0"/>
        <w:adjustRightInd w:val="0"/>
        <w:ind w:left="0" w:firstLine="709"/>
        <w:jc w:val="both"/>
        <w:rPr>
          <w:sz w:val="28"/>
          <w:szCs w:val="28"/>
        </w:rPr>
      </w:pPr>
      <w:r w:rsidRPr="00CD1BD8">
        <w:rPr>
          <w:sz w:val="28"/>
          <w:szCs w:val="28"/>
        </w:rPr>
        <w:t>Фактические температурные режимы отпуска тепла в тепловые сети соответствуют утвержденн</w:t>
      </w:r>
      <w:r w:rsidR="00EF109D">
        <w:rPr>
          <w:sz w:val="28"/>
          <w:szCs w:val="28"/>
        </w:rPr>
        <w:t>ому</w:t>
      </w:r>
      <w:r w:rsidRPr="00CD1BD8">
        <w:rPr>
          <w:sz w:val="28"/>
          <w:szCs w:val="28"/>
        </w:rPr>
        <w:t xml:space="preserve"> график</w:t>
      </w:r>
      <w:r w:rsidR="00EF109D">
        <w:rPr>
          <w:sz w:val="28"/>
          <w:szCs w:val="28"/>
        </w:rPr>
        <w:t>у</w:t>
      </w:r>
      <w:r w:rsidRPr="00CD1BD8">
        <w:rPr>
          <w:sz w:val="28"/>
          <w:szCs w:val="28"/>
        </w:rPr>
        <w:t xml:space="preserve"> регулирования отпуска тепла в тепловые сети.</w:t>
      </w:r>
    </w:p>
    <w:p w:rsidR="00EA552D" w:rsidRPr="00CD1BD8" w:rsidRDefault="00A55B4F" w:rsidP="007F7ECB">
      <w:pPr>
        <w:pStyle w:val="aff2"/>
        <w:autoSpaceDE w:val="0"/>
        <w:autoSpaceDN w:val="0"/>
        <w:adjustRightInd w:val="0"/>
        <w:ind w:left="0" w:firstLine="709"/>
        <w:jc w:val="both"/>
        <w:rPr>
          <w:sz w:val="28"/>
          <w:szCs w:val="28"/>
        </w:rPr>
      </w:pPr>
      <w:r w:rsidRPr="00CD1BD8">
        <w:rPr>
          <w:sz w:val="28"/>
          <w:szCs w:val="28"/>
        </w:rPr>
        <w:t xml:space="preserve">Учет технологических нарушений ведется оперативной диспетчерской службой. </w:t>
      </w:r>
      <w:r w:rsidR="00DA150F" w:rsidRPr="00CD1BD8">
        <w:rPr>
          <w:sz w:val="28"/>
          <w:szCs w:val="28"/>
        </w:rPr>
        <w:t>Аварии и отказы элементов системы теплоснабжения не зафиксированы.</w:t>
      </w:r>
    </w:p>
    <w:p w:rsidR="00A55B4F" w:rsidRPr="00CD1BD8" w:rsidRDefault="00A55B4F" w:rsidP="007F7ECB">
      <w:pPr>
        <w:pStyle w:val="aff2"/>
        <w:autoSpaceDE w:val="0"/>
        <w:autoSpaceDN w:val="0"/>
        <w:adjustRightInd w:val="0"/>
        <w:ind w:left="0" w:firstLine="709"/>
        <w:jc w:val="both"/>
        <w:rPr>
          <w:sz w:val="28"/>
          <w:szCs w:val="28"/>
        </w:rPr>
      </w:pPr>
      <w:r w:rsidRPr="00CD1BD8">
        <w:rPr>
          <w:sz w:val="28"/>
          <w:szCs w:val="28"/>
        </w:rPr>
        <w:t xml:space="preserve">Для выявления дефектов на тепловых сетях </w:t>
      </w:r>
      <w:r w:rsidR="005D4F4F" w:rsidRPr="00CD1BD8">
        <w:rPr>
          <w:sz w:val="28"/>
          <w:szCs w:val="28"/>
        </w:rPr>
        <w:t>муниципального образования</w:t>
      </w:r>
      <w:r w:rsidRPr="00CD1BD8">
        <w:rPr>
          <w:sz w:val="28"/>
          <w:szCs w:val="28"/>
        </w:rPr>
        <w:t xml:space="preserve"> в межотопительный период проводятся гидравлические испытания тепловых сетей, выявляются узкие места для проведения ремонтных работ. Техническими службами проводится изучение опыта эксплуатации и ремонта, внедрение прогрессивных форм организации и управления ремонтом, ведётся контроль качества отремонтированного оборудования. Ежегодно проводится промывка внутриквартальных сетей теплоснабжения.</w:t>
      </w:r>
    </w:p>
    <w:p w:rsidR="00EA552D" w:rsidRPr="00CD1BD8" w:rsidRDefault="00DA150F" w:rsidP="007F7ECB">
      <w:pPr>
        <w:pStyle w:val="aff2"/>
        <w:autoSpaceDE w:val="0"/>
        <w:autoSpaceDN w:val="0"/>
        <w:adjustRightInd w:val="0"/>
        <w:ind w:left="0" w:firstLine="709"/>
        <w:jc w:val="both"/>
        <w:rPr>
          <w:sz w:val="28"/>
          <w:szCs w:val="28"/>
        </w:rPr>
      </w:pPr>
      <w:r w:rsidRPr="00CD1BD8">
        <w:rPr>
          <w:sz w:val="28"/>
          <w:szCs w:val="28"/>
        </w:rPr>
        <w:t>В настоящее время не существует единого метода для мониторинга состояния тепловых сетей неразрушающего контроля металла трубопроводов, который бы сочетал в себе одновременно простоту и широкий диапазон  применения  на тепловых сетях, высокую эффективность и достоверность результатов. В связи с этим в рассматриваемой схеме теплоснабжения используется визуальный метод диагностики состояния тепловых сетей.</w:t>
      </w:r>
    </w:p>
    <w:p w:rsidR="00DA150F" w:rsidRPr="00CD1BD8" w:rsidRDefault="001D4E28" w:rsidP="007F7ECB">
      <w:pPr>
        <w:pStyle w:val="aff2"/>
        <w:autoSpaceDE w:val="0"/>
        <w:autoSpaceDN w:val="0"/>
        <w:adjustRightInd w:val="0"/>
        <w:ind w:left="0" w:firstLine="709"/>
        <w:jc w:val="both"/>
        <w:rPr>
          <w:sz w:val="28"/>
          <w:szCs w:val="28"/>
        </w:rPr>
      </w:pPr>
      <w:r w:rsidRPr="00CD1BD8">
        <w:rPr>
          <w:sz w:val="28"/>
          <w:szCs w:val="28"/>
        </w:rPr>
        <w:t>Согласно требованиям «Правила технической эксплуатации тепловых энергоустановок» (Минэнерго Росси №115 от 24.03.03 г) и «Типовой инструкции по технической эксплуатации систем транспорта и распределения тепловой энергии» (РД 153-34.0-20.507-98) гидравлические испытания на прочность и плотность тепловых сетей проводятся ежегодно.</w:t>
      </w:r>
    </w:p>
    <w:p w:rsidR="001D4E28" w:rsidRPr="00CD1BD8" w:rsidRDefault="001D4E28" w:rsidP="001D4E28">
      <w:pPr>
        <w:pStyle w:val="aff2"/>
        <w:autoSpaceDE w:val="0"/>
        <w:autoSpaceDN w:val="0"/>
        <w:adjustRightInd w:val="0"/>
        <w:ind w:left="0" w:firstLine="709"/>
        <w:jc w:val="both"/>
        <w:rPr>
          <w:sz w:val="28"/>
          <w:szCs w:val="28"/>
        </w:rPr>
      </w:pPr>
      <w:r w:rsidRPr="00CD1BD8">
        <w:rPr>
          <w:sz w:val="28"/>
          <w:szCs w:val="28"/>
        </w:rPr>
        <w:t>Нормативы технологических потерь, теплоносителя (далее - нормативы технологических потерь) определяются для каждой организации, эксплуатирующей тепловые сети для передачи тепловой энергии, теплоносителя потребителям (далее - теплосетевая организация). Определение нормативов технологических потерь осуществляется выполнением расчетов нормативов для тепловой сети каждой системы теплоснабжения независимо от присоединенной к ней расчетной часовой тепловой нагрузки.</w:t>
      </w:r>
    </w:p>
    <w:p w:rsidR="00DA150F" w:rsidRPr="00CD1BD8" w:rsidRDefault="001D4E28" w:rsidP="001D4E28">
      <w:pPr>
        <w:pStyle w:val="aff2"/>
        <w:autoSpaceDE w:val="0"/>
        <w:autoSpaceDN w:val="0"/>
        <w:adjustRightInd w:val="0"/>
        <w:ind w:left="0" w:firstLine="709"/>
        <w:jc w:val="both"/>
        <w:rPr>
          <w:sz w:val="28"/>
          <w:szCs w:val="28"/>
        </w:rPr>
      </w:pPr>
      <w:r w:rsidRPr="00CD1BD8">
        <w:rPr>
          <w:sz w:val="28"/>
          <w:szCs w:val="28"/>
        </w:rPr>
        <w:t xml:space="preserve"> Нормативные технологические потери при передаче тепловой энергии рассчитаны согласно методике, изложенной в приказе от 30 декабря 2008 г. №325 «Об организации в министерстве энергетики российской федерации рабо</w:t>
      </w:r>
      <w:r w:rsidRPr="00CD1BD8">
        <w:rPr>
          <w:sz w:val="28"/>
          <w:szCs w:val="28"/>
        </w:rPr>
        <w:lastRenderedPageBreak/>
        <w:t>ты по утверждению нормативов технологических потерь при передаче тепловой энергии».</w:t>
      </w:r>
    </w:p>
    <w:p w:rsidR="00DA150F" w:rsidRPr="00CD1BD8" w:rsidRDefault="001D4E28" w:rsidP="001D4E28">
      <w:pPr>
        <w:pStyle w:val="aff2"/>
        <w:autoSpaceDE w:val="0"/>
        <w:autoSpaceDN w:val="0"/>
        <w:adjustRightInd w:val="0"/>
        <w:ind w:left="0" w:firstLine="709"/>
        <w:jc w:val="both"/>
        <w:rPr>
          <w:sz w:val="28"/>
          <w:szCs w:val="28"/>
        </w:rPr>
      </w:pPr>
      <w:r w:rsidRPr="00CD1BD8">
        <w:rPr>
          <w:sz w:val="28"/>
          <w:szCs w:val="28"/>
        </w:rPr>
        <w:t xml:space="preserve">Предписания надзорных органов о запрещении эксплуатации участков тепловой сети на момент </w:t>
      </w:r>
      <w:r w:rsidR="001560FC" w:rsidRPr="00CD1BD8">
        <w:rPr>
          <w:sz w:val="28"/>
          <w:szCs w:val="28"/>
        </w:rPr>
        <w:t>разработки</w:t>
      </w:r>
      <w:r w:rsidRPr="00CD1BD8">
        <w:rPr>
          <w:sz w:val="28"/>
          <w:szCs w:val="28"/>
        </w:rPr>
        <w:t xml:space="preserve"> схемы теплоснабжения отсутствовали.</w:t>
      </w:r>
    </w:p>
    <w:p w:rsidR="00FD7AB8" w:rsidRPr="00CD1BD8" w:rsidRDefault="00FD7AB8" w:rsidP="00FD7AB8">
      <w:pPr>
        <w:pStyle w:val="aff2"/>
        <w:autoSpaceDE w:val="0"/>
        <w:autoSpaceDN w:val="0"/>
        <w:adjustRightInd w:val="0"/>
        <w:ind w:left="0" w:firstLine="709"/>
        <w:jc w:val="both"/>
        <w:rPr>
          <w:sz w:val="28"/>
          <w:szCs w:val="28"/>
        </w:rPr>
      </w:pPr>
      <w:r w:rsidRPr="00CD1BD8">
        <w:rPr>
          <w:sz w:val="28"/>
          <w:szCs w:val="28"/>
        </w:rPr>
        <w:t>Теплоносителем является сетевая вода. Теплопотребляющие установки потребителей тепловой энергии по отоплению присоединены к тепловым сетям по зависимой схеме.</w:t>
      </w:r>
    </w:p>
    <w:p w:rsidR="00DA150F" w:rsidRPr="00CD1BD8" w:rsidRDefault="00FD7AB8" w:rsidP="00FD7AB8">
      <w:pPr>
        <w:pStyle w:val="aff2"/>
        <w:autoSpaceDE w:val="0"/>
        <w:autoSpaceDN w:val="0"/>
        <w:adjustRightInd w:val="0"/>
        <w:ind w:left="0" w:firstLine="709"/>
        <w:jc w:val="both"/>
        <w:rPr>
          <w:sz w:val="28"/>
          <w:szCs w:val="28"/>
        </w:rPr>
      </w:pPr>
      <w:r w:rsidRPr="00CD1BD8">
        <w:rPr>
          <w:sz w:val="28"/>
          <w:szCs w:val="28"/>
        </w:rPr>
        <w:t>По способу регулирования отпуска тепловой энергии от источников принят качественный метод регулирования температуры теплоносителя, т.е. температура теплоносителя изменяется в зависимости от температуры наружного воздуха, а расход теплоносителя в системе потребления остается постоянным.</w:t>
      </w:r>
    </w:p>
    <w:p w:rsidR="00A55B4F" w:rsidRPr="00CD1BD8" w:rsidRDefault="00FD7AB8" w:rsidP="00AC0A43">
      <w:pPr>
        <w:pStyle w:val="aff2"/>
        <w:autoSpaceDE w:val="0"/>
        <w:autoSpaceDN w:val="0"/>
        <w:adjustRightInd w:val="0"/>
        <w:ind w:left="0" w:firstLine="709"/>
        <w:jc w:val="both"/>
        <w:rPr>
          <w:sz w:val="28"/>
          <w:szCs w:val="28"/>
        </w:rPr>
      </w:pPr>
      <w:r w:rsidRPr="00CD1BD8">
        <w:rPr>
          <w:sz w:val="28"/>
          <w:szCs w:val="28"/>
        </w:rPr>
        <w:t>Руководствуясь  пунктом  5  статьи  13  Федерального  закона  от     23.12.2009г. №261-ФЗ «Об энергосбережении и о повышении энергетической эффективности и о внесении изменений в отдельные законодательные акты Российской Федерации» собственники жилых домов, собственники помещений в многоквартирных домах, введенных в эксплуатацию на день вступления закона № 261-ФЗ в силу, обязаны в срок до 1 января 2012 года обеспечить оснащение таких домов приборами учета используемых воды, природного газа, тепловой энергии, электрической энергии, а также ввод установленных приборов учета в эксплуатацию.</w:t>
      </w:r>
    </w:p>
    <w:p w:rsidR="00FD7AB8" w:rsidRPr="00CD1BD8" w:rsidRDefault="00AE098D" w:rsidP="00FD7AB8">
      <w:pPr>
        <w:pStyle w:val="aff2"/>
        <w:autoSpaceDE w:val="0"/>
        <w:autoSpaceDN w:val="0"/>
        <w:adjustRightInd w:val="0"/>
        <w:ind w:left="0" w:firstLine="709"/>
        <w:jc w:val="both"/>
        <w:rPr>
          <w:sz w:val="28"/>
          <w:szCs w:val="28"/>
        </w:rPr>
      </w:pPr>
      <w:r w:rsidRPr="00CD1BD8">
        <w:rPr>
          <w:sz w:val="28"/>
          <w:szCs w:val="28"/>
        </w:rPr>
        <w:t>Тепловые сети имеют слабую диспетчеризацию. Регулирующие и запорные задвижки не имеют средств телемеханизации. Диспетчерск</w:t>
      </w:r>
      <w:r w:rsidR="00AC0A43" w:rsidRPr="00CD1BD8">
        <w:rPr>
          <w:sz w:val="28"/>
          <w:szCs w:val="28"/>
        </w:rPr>
        <w:t>ая</w:t>
      </w:r>
      <w:r w:rsidRPr="00CD1BD8">
        <w:rPr>
          <w:sz w:val="28"/>
          <w:szCs w:val="28"/>
        </w:rPr>
        <w:t xml:space="preserve"> теплосетев</w:t>
      </w:r>
      <w:r w:rsidR="00AC0A43" w:rsidRPr="00CD1BD8">
        <w:rPr>
          <w:sz w:val="28"/>
          <w:szCs w:val="28"/>
        </w:rPr>
        <w:t>ой</w:t>
      </w:r>
      <w:r w:rsidRPr="00CD1BD8">
        <w:rPr>
          <w:sz w:val="28"/>
          <w:szCs w:val="28"/>
        </w:rPr>
        <w:t xml:space="preserve"> организаци</w:t>
      </w:r>
      <w:r w:rsidR="00AC0A43" w:rsidRPr="00CD1BD8">
        <w:rPr>
          <w:sz w:val="28"/>
          <w:szCs w:val="28"/>
        </w:rPr>
        <w:t>и</w:t>
      </w:r>
      <w:r w:rsidRPr="00CD1BD8">
        <w:rPr>
          <w:sz w:val="28"/>
          <w:szCs w:val="28"/>
        </w:rPr>
        <w:t xml:space="preserve"> оборудован</w:t>
      </w:r>
      <w:r w:rsidR="00AC0A43" w:rsidRPr="00CD1BD8">
        <w:rPr>
          <w:sz w:val="28"/>
          <w:szCs w:val="28"/>
        </w:rPr>
        <w:t>а</w:t>
      </w:r>
      <w:r w:rsidRPr="00CD1BD8">
        <w:rPr>
          <w:sz w:val="28"/>
          <w:szCs w:val="28"/>
        </w:rPr>
        <w:t xml:space="preserve"> телефонной связью и доступом в интернет, принима</w:t>
      </w:r>
      <w:r w:rsidR="00AC0A43" w:rsidRPr="00CD1BD8">
        <w:rPr>
          <w:sz w:val="28"/>
          <w:szCs w:val="28"/>
        </w:rPr>
        <w:t>е</w:t>
      </w:r>
      <w:r w:rsidRPr="00CD1BD8">
        <w:rPr>
          <w:sz w:val="28"/>
          <w:szCs w:val="28"/>
        </w:rPr>
        <w:t>т сигналы об утечках и авариях на сетях от жителей и обслуживающего персонала.</w:t>
      </w:r>
    </w:p>
    <w:p w:rsidR="00FD7AB8" w:rsidRPr="00CD1BD8" w:rsidRDefault="00AE098D" w:rsidP="000A3D8B">
      <w:pPr>
        <w:pStyle w:val="aff2"/>
        <w:autoSpaceDE w:val="0"/>
        <w:autoSpaceDN w:val="0"/>
        <w:adjustRightInd w:val="0"/>
        <w:ind w:left="0" w:firstLine="709"/>
        <w:jc w:val="both"/>
        <w:rPr>
          <w:sz w:val="28"/>
          <w:szCs w:val="28"/>
        </w:rPr>
      </w:pPr>
      <w:r w:rsidRPr="00CD1BD8">
        <w:rPr>
          <w:sz w:val="28"/>
          <w:szCs w:val="28"/>
        </w:rPr>
        <w:t xml:space="preserve">На территории </w:t>
      </w:r>
      <w:r w:rsidR="00FE7547">
        <w:rPr>
          <w:sz w:val="28"/>
          <w:szCs w:val="28"/>
        </w:rPr>
        <w:t>сельского поселения «Благовещенское»</w:t>
      </w:r>
      <w:r w:rsidRPr="00CD1BD8">
        <w:rPr>
          <w:sz w:val="28"/>
          <w:szCs w:val="28"/>
        </w:rPr>
        <w:t xml:space="preserve"> отсутствуют тепловые пункты.</w:t>
      </w:r>
    </w:p>
    <w:p w:rsidR="00AE098D" w:rsidRPr="00CD1BD8" w:rsidRDefault="00AE098D" w:rsidP="00FD7AB8">
      <w:pPr>
        <w:pStyle w:val="aff2"/>
        <w:autoSpaceDE w:val="0"/>
        <w:autoSpaceDN w:val="0"/>
        <w:adjustRightInd w:val="0"/>
        <w:ind w:left="0" w:firstLine="709"/>
        <w:jc w:val="both"/>
        <w:rPr>
          <w:sz w:val="28"/>
          <w:szCs w:val="28"/>
        </w:rPr>
      </w:pPr>
      <w:r w:rsidRPr="00CD1BD8">
        <w:rPr>
          <w:sz w:val="28"/>
          <w:szCs w:val="28"/>
        </w:rPr>
        <w:t>Защита</w:t>
      </w:r>
      <w:r w:rsidR="004B20DD" w:rsidRPr="00CD1BD8">
        <w:rPr>
          <w:sz w:val="28"/>
          <w:szCs w:val="28"/>
        </w:rPr>
        <w:t xml:space="preserve"> </w:t>
      </w:r>
      <w:r w:rsidRPr="00CD1BD8">
        <w:rPr>
          <w:sz w:val="28"/>
          <w:szCs w:val="28"/>
        </w:rPr>
        <w:t>тепловых</w:t>
      </w:r>
      <w:r w:rsidRPr="00CD1BD8">
        <w:rPr>
          <w:sz w:val="28"/>
          <w:szCs w:val="28"/>
        </w:rPr>
        <w:tab/>
        <w:t>сетей</w:t>
      </w:r>
      <w:r w:rsidRPr="00CD1BD8">
        <w:rPr>
          <w:sz w:val="28"/>
          <w:szCs w:val="28"/>
        </w:rPr>
        <w:tab/>
        <w:t>от</w:t>
      </w:r>
      <w:r w:rsidR="004B20DD" w:rsidRPr="00CD1BD8">
        <w:rPr>
          <w:sz w:val="28"/>
          <w:szCs w:val="28"/>
        </w:rPr>
        <w:t xml:space="preserve"> </w:t>
      </w:r>
      <w:r w:rsidRPr="00CD1BD8">
        <w:rPr>
          <w:sz w:val="28"/>
          <w:szCs w:val="28"/>
        </w:rPr>
        <w:t>превышения</w:t>
      </w:r>
      <w:r w:rsidR="004B20DD" w:rsidRPr="00CD1BD8">
        <w:rPr>
          <w:sz w:val="28"/>
          <w:szCs w:val="28"/>
        </w:rPr>
        <w:t xml:space="preserve"> </w:t>
      </w:r>
      <w:r w:rsidRPr="00CD1BD8">
        <w:rPr>
          <w:sz w:val="28"/>
          <w:szCs w:val="28"/>
        </w:rPr>
        <w:t>давления</w:t>
      </w:r>
      <w:r w:rsidR="004B20DD" w:rsidRPr="00CD1BD8">
        <w:rPr>
          <w:sz w:val="28"/>
          <w:szCs w:val="28"/>
        </w:rPr>
        <w:t xml:space="preserve"> </w:t>
      </w:r>
      <w:r w:rsidRPr="00CD1BD8">
        <w:rPr>
          <w:sz w:val="28"/>
          <w:szCs w:val="28"/>
        </w:rPr>
        <w:t>осуществляется</w:t>
      </w:r>
      <w:r w:rsidR="004B20DD" w:rsidRPr="00CD1BD8">
        <w:rPr>
          <w:sz w:val="28"/>
          <w:szCs w:val="28"/>
        </w:rPr>
        <w:t xml:space="preserve"> </w:t>
      </w:r>
      <w:r w:rsidRPr="00CD1BD8">
        <w:rPr>
          <w:sz w:val="28"/>
          <w:szCs w:val="28"/>
        </w:rPr>
        <w:t>на теплоисточник</w:t>
      </w:r>
      <w:r w:rsidR="009447B3">
        <w:rPr>
          <w:sz w:val="28"/>
          <w:szCs w:val="28"/>
        </w:rPr>
        <w:t>е</w:t>
      </w:r>
      <w:r w:rsidRPr="00CD1BD8">
        <w:rPr>
          <w:sz w:val="28"/>
          <w:szCs w:val="28"/>
        </w:rPr>
        <w:t xml:space="preserve"> путем установки предохранительных клапанов.</w:t>
      </w:r>
    </w:p>
    <w:p w:rsidR="00AE098D" w:rsidRPr="00CD1BD8" w:rsidRDefault="00AE098D" w:rsidP="00AE098D">
      <w:pPr>
        <w:pStyle w:val="aff2"/>
        <w:autoSpaceDE w:val="0"/>
        <w:autoSpaceDN w:val="0"/>
        <w:adjustRightInd w:val="0"/>
        <w:ind w:left="0" w:firstLine="709"/>
        <w:jc w:val="both"/>
        <w:rPr>
          <w:sz w:val="28"/>
          <w:szCs w:val="28"/>
        </w:rPr>
      </w:pPr>
      <w:r w:rsidRPr="00CD1BD8">
        <w:rPr>
          <w:sz w:val="28"/>
          <w:szCs w:val="28"/>
        </w:rPr>
        <w:t>Согласно Федеральному закону от 27 июля 2022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AE098D" w:rsidRPr="00CD1BD8" w:rsidRDefault="00AE098D" w:rsidP="00AE098D">
      <w:pPr>
        <w:pStyle w:val="aff2"/>
        <w:autoSpaceDE w:val="0"/>
        <w:autoSpaceDN w:val="0"/>
        <w:adjustRightInd w:val="0"/>
        <w:ind w:left="0" w:firstLine="709"/>
        <w:jc w:val="both"/>
        <w:rPr>
          <w:sz w:val="28"/>
          <w:szCs w:val="28"/>
        </w:rPr>
      </w:pPr>
      <w:r w:rsidRPr="00CD1BD8">
        <w:rPr>
          <w:sz w:val="28"/>
          <w:szCs w:val="28"/>
        </w:rPr>
        <w:t>На основании статьи 225 Гражданского кодекса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rsidR="004C509A" w:rsidRPr="00CA50D7" w:rsidRDefault="00AE098D" w:rsidP="00CA50D7">
      <w:pPr>
        <w:pStyle w:val="aff2"/>
        <w:autoSpaceDE w:val="0"/>
        <w:autoSpaceDN w:val="0"/>
        <w:adjustRightInd w:val="0"/>
        <w:ind w:left="0" w:firstLine="709"/>
        <w:jc w:val="both"/>
        <w:rPr>
          <w:sz w:val="28"/>
          <w:szCs w:val="28"/>
        </w:rPr>
      </w:pPr>
      <w:r w:rsidRPr="00CD1BD8">
        <w:rPr>
          <w:sz w:val="28"/>
          <w:szCs w:val="28"/>
        </w:rPr>
        <w:lastRenderedPageBreak/>
        <w:t>По результатам инвентаризации бесхозных тепловых сетей на территории поселения не выявлено.</w:t>
      </w:r>
    </w:p>
    <w:p w:rsidR="003C7E63" w:rsidRPr="00CD1BD8" w:rsidRDefault="003C7E63"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4" w:name="_Toc530747794"/>
      <w:r w:rsidRPr="00CD1BD8">
        <w:rPr>
          <w:rFonts w:ascii="Cambria" w:hAnsi="Cambria" w:cs="Times New Roman"/>
          <w:i w:val="0"/>
          <w:color w:val="000000" w:themeColor="text1"/>
          <w:sz w:val="30"/>
          <w:szCs w:val="30"/>
        </w:rPr>
        <w:t>Зоны действия источников тепловой энергии</w:t>
      </w:r>
      <w:bookmarkEnd w:id="14"/>
    </w:p>
    <w:p w:rsidR="007F5438" w:rsidRDefault="007F5438" w:rsidP="00687E17">
      <w:pPr>
        <w:pStyle w:val="aff2"/>
        <w:autoSpaceDE w:val="0"/>
        <w:autoSpaceDN w:val="0"/>
        <w:adjustRightInd w:val="0"/>
        <w:ind w:left="0" w:firstLine="709"/>
        <w:jc w:val="both"/>
        <w:rPr>
          <w:sz w:val="28"/>
          <w:szCs w:val="28"/>
        </w:rPr>
      </w:pPr>
      <w:r>
        <w:rPr>
          <w:sz w:val="28"/>
          <w:szCs w:val="28"/>
        </w:rPr>
        <w:t>Источником тепловой энергии СП «Благовещенское» являются 2 котельные, которые расположены на территории поселения. Размещение источников тепловой энергии с адресной привязкой представлено на фрагменте карты поселения:</w:t>
      </w:r>
    </w:p>
    <w:p w:rsidR="007F5438" w:rsidRDefault="007F5438" w:rsidP="003C5915">
      <w:pPr>
        <w:pStyle w:val="aff2"/>
        <w:autoSpaceDE w:val="0"/>
        <w:autoSpaceDN w:val="0"/>
        <w:adjustRightInd w:val="0"/>
        <w:ind w:left="0" w:firstLine="709"/>
        <w:jc w:val="both"/>
        <w:rPr>
          <w:sz w:val="28"/>
          <w:szCs w:val="28"/>
        </w:rPr>
      </w:pPr>
      <w:r w:rsidRPr="007F5438">
        <w:rPr>
          <w:noProof/>
          <w:sz w:val="28"/>
          <w:szCs w:val="28"/>
        </w:rPr>
        <w:drawing>
          <wp:inline distT="0" distB="0" distL="0" distR="0">
            <wp:extent cx="2809708" cy="1595886"/>
            <wp:effectExtent l="19050" t="0" r="0" b="0"/>
            <wp:docPr id="1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2819775" cy="1601604"/>
                    </a:xfrm>
                    <a:prstGeom prst="rect">
                      <a:avLst/>
                    </a:prstGeom>
                    <a:noFill/>
                    <a:ln w="9525">
                      <a:noFill/>
                      <a:miter lim="800000"/>
                      <a:headEnd/>
                      <a:tailEnd/>
                    </a:ln>
                  </pic:spPr>
                </pic:pic>
              </a:graphicData>
            </a:graphic>
          </wp:inline>
        </w:drawing>
      </w:r>
      <w:r w:rsidR="006F3E17" w:rsidRPr="006F3E17">
        <w:rPr>
          <w:noProof/>
          <w:sz w:val="28"/>
          <w:szCs w:val="28"/>
        </w:rPr>
        <w:drawing>
          <wp:inline distT="0" distB="0" distL="0" distR="0">
            <wp:extent cx="2472570" cy="1609725"/>
            <wp:effectExtent l="19050" t="0" r="3930" b="0"/>
            <wp:docPr id="1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477126" cy="1612691"/>
                    </a:xfrm>
                    <a:prstGeom prst="rect">
                      <a:avLst/>
                    </a:prstGeom>
                    <a:noFill/>
                    <a:ln w="9525">
                      <a:noFill/>
                      <a:miter lim="800000"/>
                      <a:headEnd/>
                      <a:tailEnd/>
                    </a:ln>
                  </pic:spPr>
                </pic:pic>
              </a:graphicData>
            </a:graphic>
          </wp:inline>
        </w:drawing>
      </w:r>
    </w:p>
    <w:p w:rsidR="006F3E17" w:rsidRPr="006758C0" w:rsidRDefault="006F3E17" w:rsidP="006758C0">
      <w:pPr>
        <w:autoSpaceDE w:val="0"/>
        <w:autoSpaceDN w:val="0"/>
        <w:adjustRightInd w:val="0"/>
        <w:jc w:val="both"/>
        <w:rPr>
          <w:sz w:val="28"/>
          <w:szCs w:val="28"/>
        </w:rPr>
      </w:pPr>
    </w:p>
    <w:p w:rsidR="00393DF3" w:rsidRPr="00CD1BD8" w:rsidRDefault="00EF109D" w:rsidP="000D1FEF">
      <w:pPr>
        <w:pStyle w:val="aff2"/>
        <w:autoSpaceDE w:val="0"/>
        <w:autoSpaceDN w:val="0"/>
        <w:adjustRightInd w:val="0"/>
        <w:ind w:left="0" w:firstLine="709"/>
        <w:jc w:val="both"/>
        <w:rPr>
          <w:sz w:val="28"/>
          <w:szCs w:val="28"/>
        </w:rPr>
      </w:pPr>
      <w:r>
        <w:rPr>
          <w:sz w:val="28"/>
          <w:szCs w:val="28"/>
        </w:rPr>
        <w:t>З</w:t>
      </w:r>
      <w:r w:rsidR="00393DF3" w:rsidRPr="00CD1BD8">
        <w:rPr>
          <w:sz w:val="28"/>
          <w:szCs w:val="28"/>
        </w:rPr>
        <w:t>она действия котельн</w:t>
      </w:r>
      <w:r w:rsidR="007F5438">
        <w:rPr>
          <w:sz w:val="28"/>
          <w:szCs w:val="28"/>
        </w:rPr>
        <w:t>ых</w:t>
      </w:r>
      <w:r w:rsidR="00393DF3" w:rsidRPr="00CD1BD8">
        <w:rPr>
          <w:sz w:val="28"/>
          <w:szCs w:val="28"/>
        </w:rPr>
        <w:t xml:space="preserve"> – </w:t>
      </w:r>
      <w:r w:rsidR="007F5438">
        <w:rPr>
          <w:sz w:val="28"/>
          <w:szCs w:val="28"/>
        </w:rPr>
        <w:t>с</w:t>
      </w:r>
      <w:r w:rsidR="004B490F">
        <w:rPr>
          <w:sz w:val="28"/>
          <w:szCs w:val="28"/>
        </w:rPr>
        <w:t xml:space="preserve">. </w:t>
      </w:r>
      <w:r w:rsidR="007F5438">
        <w:rPr>
          <w:sz w:val="28"/>
          <w:szCs w:val="28"/>
        </w:rPr>
        <w:t>Благовещенское и с. Воскресенское</w:t>
      </w:r>
      <w:r w:rsidR="00393DF3" w:rsidRPr="00CD1BD8">
        <w:rPr>
          <w:sz w:val="28"/>
          <w:szCs w:val="28"/>
        </w:rPr>
        <w:t xml:space="preserve">, теплоисточник обеспечивает нужды поселения на отопление с присоединенной тепловой нагрузкой </w:t>
      </w:r>
      <w:r w:rsidR="00660E9F">
        <w:rPr>
          <w:sz w:val="28"/>
          <w:szCs w:val="28"/>
        </w:rPr>
        <w:t>0,</w:t>
      </w:r>
      <w:r w:rsidR="000D1FEF">
        <w:rPr>
          <w:sz w:val="28"/>
          <w:szCs w:val="28"/>
        </w:rPr>
        <w:t>72</w:t>
      </w:r>
      <w:r w:rsidR="00BF184E">
        <w:rPr>
          <w:sz w:val="28"/>
          <w:szCs w:val="28"/>
        </w:rPr>
        <w:t xml:space="preserve"> Гкал/ч.</w:t>
      </w:r>
    </w:p>
    <w:p w:rsidR="00CA50D7" w:rsidRPr="00CA50D7" w:rsidRDefault="008613D5" w:rsidP="00CA50D7">
      <w:pPr>
        <w:pStyle w:val="aff2"/>
        <w:autoSpaceDE w:val="0"/>
        <w:autoSpaceDN w:val="0"/>
        <w:adjustRightInd w:val="0"/>
        <w:ind w:left="0" w:firstLine="709"/>
        <w:jc w:val="both"/>
        <w:rPr>
          <w:sz w:val="28"/>
          <w:szCs w:val="28"/>
        </w:rPr>
      </w:pPr>
      <w:r w:rsidRPr="00CD1BD8">
        <w:rPr>
          <w:sz w:val="28"/>
          <w:szCs w:val="28"/>
        </w:rPr>
        <w:t xml:space="preserve">В </w:t>
      </w:r>
      <w:r w:rsidR="00FE7547">
        <w:rPr>
          <w:sz w:val="28"/>
          <w:szCs w:val="28"/>
        </w:rPr>
        <w:t>сельском поселении «Благовещенское»</w:t>
      </w:r>
      <w:r w:rsidRPr="00CD1BD8">
        <w:rPr>
          <w:sz w:val="28"/>
          <w:szCs w:val="28"/>
        </w:rPr>
        <w:t xml:space="preserve"> теплоснабжение малоэтажных и индивидуальных жилых застроек, а также отдельных зданий коммунально-бытовых и про</w:t>
      </w:r>
      <w:r w:rsidR="00F93FB0" w:rsidRPr="00CD1BD8">
        <w:rPr>
          <w:sz w:val="28"/>
          <w:szCs w:val="28"/>
        </w:rPr>
        <w:t>изводственных</w:t>
      </w:r>
      <w:r w:rsidRPr="00CD1BD8">
        <w:rPr>
          <w:sz w:val="28"/>
          <w:szCs w:val="28"/>
        </w:rPr>
        <w:t xml:space="preserve"> потребителей, не подключенных к центральному теплоснабжению, осуществляется от индивидуальных источников тепловой энергии.</w:t>
      </w:r>
    </w:p>
    <w:p w:rsidR="003C7E63" w:rsidRPr="00CD1BD8" w:rsidRDefault="003C7E63"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5" w:name="_Toc530747795"/>
      <w:r w:rsidRPr="00CD1BD8">
        <w:rPr>
          <w:rFonts w:ascii="Cambria" w:hAnsi="Cambria" w:cs="Times New Roman"/>
          <w:i w:val="0"/>
          <w:color w:val="000000" w:themeColor="text1"/>
          <w:sz w:val="30"/>
          <w:szCs w:val="30"/>
        </w:rPr>
        <w:t>Тепловые нагрузки потребителей тепловой энергии, групп потребителей тепловой энергии в зонах действия источников тепловой энергии</w:t>
      </w:r>
      <w:bookmarkEnd w:id="15"/>
    </w:p>
    <w:p w:rsidR="005B1CB8" w:rsidRPr="00CD1BD8" w:rsidRDefault="005B1CB8" w:rsidP="005B1CB8">
      <w:pPr>
        <w:pStyle w:val="aff2"/>
        <w:autoSpaceDE w:val="0"/>
        <w:autoSpaceDN w:val="0"/>
        <w:adjustRightInd w:val="0"/>
        <w:ind w:left="0" w:firstLine="709"/>
        <w:jc w:val="both"/>
        <w:rPr>
          <w:sz w:val="28"/>
          <w:szCs w:val="28"/>
        </w:rPr>
      </w:pPr>
      <w:r w:rsidRPr="00CD1BD8">
        <w:rPr>
          <w:sz w:val="28"/>
          <w:szCs w:val="28"/>
        </w:rPr>
        <w:t xml:space="preserve">Централизованным отоплением </w:t>
      </w:r>
      <w:r w:rsidR="0023550C" w:rsidRPr="00CD1BD8">
        <w:rPr>
          <w:sz w:val="28"/>
          <w:szCs w:val="28"/>
        </w:rPr>
        <w:t>обеспечена вся многоквартирная</w:t>
      </w:r>
      <w:r w:rsidRPr="00CD1BD8">
        <w:rPr>
          <w:sz w:val="28"/>
          <w:szCs w:val="28"/>
        </w:rPr>
        <w:t xml:space="preserve"> застройк</w:t>
      </w:r>
      <w:r w:rsidR="0023550C" w:rsidRPr="00CD1BD8">
        <w:rPr>
          <w:sz w:val="28"/>
          <w:szCs w:val="28"/>
        </w:rPr>
        <w:t>а</w:t>
      </w:r>
      <w:r w:rsidRPr="00CD1BD8">
        <w:rPr>
          <w:sz w:val="28"/>
          <w:szCs w:val="28"/>
        </w:rPr>
        <w:t>. Жилые дома усадебной застройки, как правило, имеют печ</w:t>
      </w:r>
      <w:r w:rsidR="007F17E1" w:rsidRPr="00CD1BD8">
        <w:rPr>
          <w:sz w:val="28"/>
          <w:szCs w:val="28"/>
        </w:rPr>
        <w:t>но</w:t>
      </w:r>
      <w:r w:rsidRPr="00CD1BD8">
        <w:rPr>
          <w:sz w:val="28"/>
          <w:szCs w:val="28"/>
        </w:rPr>
        <w:t>е отопление. Ряд домов усадебной застройки, расположенных в непосредственной близости от сети теплоснабжения, подключены к системе централизованного теплоснабжения.</w:t>
      </w:r>
    </w:p>
    <w:p w:rsidR="002C47F5" w:rsidRPr="00CD1BD8" w:rsidRDefault="002C47F5" w:rsidP="002C47F5">
      <w:pPr>
        <w:autoSpaceDE w:val="0"/>
        <w:autoSpaceDN w:val="0"/>
        <w:adjustRightInd w:val="0"/>
        <w:ind w:firstLine="709"/>
        <w:jc w:val="both"/>
        <w:rPr>
          <w:sz w:val="28"/>
          <w:szCs w:val="28"/>
        </w:rPr>
      </w:pPr>
      <w:r w:rsidRPr="00CD1BD8">
        <w:rPr>
          <w:sz w:val="28"/>
          <w:szCs w:val="28"/>
        </w:rPr>
        <w:t>Зоны действия децентрализованного теплоснабжения в настоящее время ограничены теплоснабжением индивидуальной жилой застройки.</w:t>
      </w:r>
    </w:p>
    <w:p w:rsidR="005B1CB8" w:rsidRPr="00CD1BD8" w:rsidRDefault="005B1CB8" w:rsidP="005B1CB8">
      <w:pPr>
        <w:pStyle w:val="aff2"/>
        <w:autoSpaceDE w:val="0"/>
        <w:autoSpaceDN w:val="0"/>
        <w:adjustRightInd w:val="0"/>
        <w:ind w:left="0" w:firstLine="709"/>
        <w:jc w:val="both"/>
        <w:rPr>
          <w:sz w:val="28"/>
          <w:szCs w:val="28"/>
        </w:rPr>
      </w:pPr>
      <w:r w:rsidRPr="00CD1BD8">
        <w:rPr>
          <w:sz w:val="28"/>
          <w:szCs w:val="28"/>
        </w:rPr>
        <w:t>Все бюджетные потребители подключены к системе централизованного теплоснабжения.</w:t>
      </w:r>
      <w:r w:rsidR="00430D75" w:rsidRPr="00CD1BD8">
        <w:rPr>
          <w:sz w:val="28"/>
          <w:szCs w:val="28"/>
        </w:rPr>
        <w:t xml:space="preserve"> Про</w:t>
      </w:r>
      <w:r w:rsidR="00305FE1" w:rsidRPr="00CD1BD8">
        <w:rPr>
          <w:sz w:val="28"/>
          <w:szCs w:val="28"/>
        </w:rPr>
        <w:t>изводственные</w:t>
      </w:r>
      <w:r w:rsidR="00430D75" w:rsidRPr="00CD1BD8">
        <w:rPr>
          <w:sz w:val="28"/>
          <w:szCs w:val="28"/>
        </w:rPr>
        <w:t xml:space="preserve"> и прочие потребители либо имеют собственные теплоисточники, либо приобретают тепловую энергию у </w:t>
      </w:r>
      <w:r w:rsidR="002A6F99" w:rsidRPr="00CD1BD8">
        <w:rPr>
          <w:sz w:val="28"/>
          <w:szCs w:val="28"/>
        </w:rPr>
        <w:t>теплоснабжающ</w:t>
      </w:r>
      <w:r w:rsidR="00305FE1" w:rsidRPr="00CD1BD8">
        <w:rPr>
          <w:sz w:val="28"/>
          <w:szCs w:val="28"/>
        </w:rPr>
        <w:t>ей</w:t>
      </w:r>
      <w:r w:rsidR="002A6F99" w:rsidRPr="00CD1BD8">
        <w:rPr>
          <w:sz w:val="28"/>
          <w:szCs w:val="28"/>
        </w:rPr>
        <w:t xml:space="preserve"> организаци</w:t>
      </w:r>
      <w:r w:rsidR="00305FE1" w:rsidRPr="00CD1BD8">
        <w:rPr>
          <w:sz w:val="28"/>
          <w:szCs w:val="28"/>
        </w:rPr>
        <w:t>и</w:t>
      </w:r>
      <w:r w:rsidR="00430D75" w:rsidRPr="00CD1BD8">
        <w:rPr>
          <w:sz w:val="28"/>
          <w:szCs w:val="28"/>
        </w:rPr>
        <w:t>.</w:t>
      </w:r>
    </w:p>
    <w:p w:rsidR="003E3AF4" w:rsidRPr="00CD1BD8" w:rsidRDefault="003E3AF4" w:rsidP="005B1CB8">
      <w:pPr>
        <w:pStyle w:val="aff2"/>
        <w:autoSpaceDE w:val="0"/>
        <w:autoSpaceDN w:val="0"/>
        <w:adjustRightInd w:val="0"/>
        <w:ind w:left="0" w:firstLine="709"/>
        <w:jc w:val="both"/>
        <w:rPr>
          <w:sz w:val="28"/>
          <w:szCs w:val="28"/>
        </w:rPr>
      </w:pPr>
      <w:r w:rsidRPr="00CD1BD8">
        <w:rPr>
          <w:sz w:val="28"/>
          <w:szCs w:val="28"/>
        </w:rPr>
        <w:t>В качестве теплоносителя в системе центрального теплоснабжения используется горячая вода. Горячую воду планируется использовать в системе теплоснабжения и на перспективу.</w:t>
      </w:r>
    </w:p>
    <w:p w:rsidR="00050FE2" w:rsidRPr="00CD1BD8" w:rsidRDefault="00050FE2" w:rsidP="007C3F10">
      <w:pPr>
        <w:pStyle w:val="aff2"/>
        <w:autoSpaceDE w:val="0"/>
        <w:autoSpaceDN w:val="0"/>
        <w:adjustRightInd w:val="0"/>
        <w:ind w:left="0" w:firstLine="709"/>
        <w:jc w:val="both"/>
        <w:rPr>
          <w:sz w:val="28"/>
          <w:szCs w:val="28"/>
        </w:rPr>
      </w:pPr>
      <w:r w:rsidRPr="00CD1BD8">
        <w:rPr>
          <w:sz w:val="28"/>
          <w:szCs w:val="28"/>
        </w:rPr>
        <w:lastRenderedPageBreak/>
        <w:t xml:space="preserve">В </w:t>
      </w:r>
      <w:r w:rsidR="00FE7547">
        <w:rPr>
          <w:sz w:val="28"/>
          <w:szCs w:val="28"/>
        </w:rPr>
        <w:t>сельском поселении «Благовещенское»</w:t>
      </w:r>
      <w:r w:rsidRPr="00CD1BD8">
        <w:rPr>
          <w:sz w:val="28"/>
          <w:szCs w:val="28"/>
        </w:rPr>
        <w:t xml:space="preserve"> отсутствуют административные районы. В связи с этим, отображение значений потребления тепловой энергии учитывается по каждому источнику тепловой энергии отдельно.</w:t>
      </w:r>
    </w:p>
    <w:p w:rsidR="00050FE2" w:rsidRPr="00CD1BD8" w:rsidRDefault="00050FE2" w:rsidP="007C3F10">
      <w:pPr>
        <w:pStyle w:val="aff2"/>
        <w:autoSpaceDE w:val="0"/>
        <w:autoSpaceDN w:val="0"/>
        <w:adjustRightInd w:val="0"/>
        <w:ind w:left="0" w:firstLine="709"/>
        <w:jc w:val="both"/>
        <w:rPr>
          <w:sz w:val="28"/>
          <w:szCs w:val="28"/>
        </w:rPr>
      </w:pPr>
      <w:r w:rsidRPr="00CD1BD8">
        <w:rPr>
          <w:sz w:val="28"/>
          <w:szCs w:val="28"/>
        </w:rPr>
        <w:t xml:space="preserve"> Расчетная температура наружного воздуха для </w:t>
      </w:r>
      <w:r w:rsidR="00FE7547">
        <w:rPr>
          <w:sz w:val="28"/>
          <w:szCs w:val="28"/>
        </w:rPr>
        <w:t>сельского поселения «Благовещенское»</w:t>
      </w:r>
      <w:r w:rsidRPr="00CD1BD8">
        <w:rPr>
          <w:sz w:val="28"/>
          <w:szCs w:val="28"/>
        </w:rPr>
        <w:t xml:space="preserve">  по </w:t>
      </w:r>
      <w:r w:rsidR="00264587" w:rsidRPr="00CD1BD8">
        <w:rPr>
          <w:sz w:val="28"/>
          <w:szCs w:val="28"/>
        </w:rPr>
        <w:t>«</w:t>
      </w:r>
      <w:r w:rsidRPr="00CD1BD8">
        <w:rPr>
          <w:sz w:val="28"/>
          <w:szCs w:val="28"/>
        </w:rPr>
        <w:t>СП 131.13330.2012. Свод правил. Строительная климатология. Актуализированная редакция СНиП 23-01-99*</w:t>
      </w:r>
      <w:r w:rsidR="00264587" w:rsidRPr="00CD1BD8">
        <w:rPr>
          <w:sz w:val="28"/>
          <w:szCs w:val="28"/>
        </w:rPr>
        <w:t>»</w:t>
      </w:r>
      <w:r w:rsidRPr="00CD1BD8">
        <w:rPr>
          <w:sz w:val="28"/>
          <w:szCs w:val="28"/>
        </w:rPr>
        <w:t>, утвержденному Приказом Минрегиона России от 30.06.2012 г. №275 (ред. от 13.12.2017) принята равной -3</w:t>
      </w:r>
      <w:r w:rsidR="00305FE1" w:rsidRPr="00CD1BD8">
        <w:rPr>
          <w:sz w:val="28"/>
          <w:szCs w:val="28"/>
        </w:rPr>
        <w:t>1</w:t>
      </w:r>
      <w:r w:rsidRPr="00CD1BD8">
        <w:rPr>
          <w:sz w:val="28"/>
          <w:szCs w:val="28"/>
        </w:rPr>
        <w:t xml:space="preserve"> °С.</w:t>
      </w:r>
    </w:p>
    <w:p w:rsidR="00050FE2" w:rsidRPr="00CD1BD8" w:rsidRDefault="00050FE2" w:rsidP="00050FE2">
      <w:pPr>
        <w:pStyle w:val="aff2"/>
        <w:autoSpaceDE w:val="0"/>
        <w:autoSpaceDN w:val="0"/>
        <w:adjustRightInd w:val="0"/>
        <w:ind w:left="0" w:firstLine="709"/>
        <w:jc w:val="both"/>
        <w:rPr>
          <w:sz w:val="28"/>
          <w:szCs w:val="28"/>
        </w:rPr>
      </w:pPr>
      <w:r w:rsidRPr="00CD1BD8">
        <w:rPr>
          <w:sz w:val="28"/>
          <w:szCs w:val="28"/>
        </w:rPr>
        <w:t xml:space="preserve">Значения потребления тепловой энергии в расчетных элементах территориального деления при расчетных температурах наружного воздуха приведены в таблице </w:t>
      </w:r>
      <w:r w:rsidR="00B35023">
        <w:rPr>
          <w:sz w:val="28"/>
          <w:szCs w:val="28"/>
        </w:rPr>
        <w:t>3</w:t>
      </w:r>
      <w:r w:rsidRPr="00CD1BD8">
        <w:rPr>
          <w:sz w:val="28"/>
          <w:szCs w:val="28"/>
        </w:rPr>
        <w:t>.</w:t>
      </w:r>
    </w:p>
    <w:p w:rsidR="00050FE2" w:rsidRPr="00CD1BD8" w:rsidRDefault="00DB6015" w:rsidP="00DB6015">
      <w:pPr>
        <w:pStyle w:val="aff2"/>
        <w:autoSpaceDE w:val="0"/>
        <w:autoSpaceDN w:val="0"/>
        <w:adjustRightInd w:val="0"/>
        <w:ind w:left="0" w:firstLine="709"/>
        <w:jc w:val="right"/>
        <w:rPr>
          <w:sz w:val="28"/>
          <w:szCs w:val="28"/>
        </w:rPr>
      </w:pPr>
      <w:r w:rsidRPr="00CD1BD8">
        <w:rPr>
          <w:sz w:val="28"/>
          <w:szCs w:val="28"/>
        </w:rPr>
        <w:t>Таблица</w:t>
      </w:r>
      <w:r w:rsidR="00FF2E32" w:rsidRPr="00CD1BD8">
        <w:rPr>
          <w:sz w:val="28"/>
          <w:szCs w:val="28"/>
        </w:rPr>
        <w:t xml:space="preserve"> </w:t>
      </w:r>
      <w:r w:rsidR="00B35023">
        <w:rPr>
          <w:sz w:val="28"/>
          <w:szCs w:val="28"/>
        </w:rPr>
        <w:t>3</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6"/>
        <w:gridCol w:w="1302"/>
        <w:gridCol w:w="1420"/>
        <w:gridCol w:w="1302"/>
        <w:gridCol w:w="1285"/>
        <w:gridCol w:w="1496"/>
      </w:tblGrid>
      <w:tr w:rsidR="00877C10" w:rsidRPr="00CD1BD8" w:rsidTr="00EF109D">
        <w:trPr>
          <w:trHeight w:val="20"/>
        </w:trPr>
        <w:tc>
          <w:tcPr>
            <w:tcW w:w="1525" w:type="pct"/>
            <w:vMerge w:val="restart"/>
            <w:vAlign w:val="center"/>
          </w:tcPr>
          <w:p w:rsidR="00877C10" w:rsidRPr="00CD1BD8" w:rsidRDefault="00877C10" w:rsidP="00BF1161">
            <w:pPr>
              <w:pStyle w:val="TableParagraph"/>
              <w:jc w:val="center"/>
              <w:rPr>
                <w:rFonts w:ascii="Times New Roman" w:hAnsi="Times New Roman" w:cs="Times New Roman"/>
                <w:b/>
                <w:sz w:val="24"/>
              </w:rPr>
            </w:pPr>
            <w:r w:rsidRPr="00CD1BD8">
              <w:rPr>
                <w:rFonts w:ascii="Times New Roman" w:hAnsi="Times New Roman" w:cs="Times New Roman"/>
                <w:b/>
                <w:sz w:val="24"/>
              </w:rPr>
              <w:t>Наименование потребителей тепловой энергии</w:t>
            </w:r>
          </w:p>
        </w:tc>
        <w:tc>
          <w:tcPr>
            <w:tcW w:w="665" w:type="pct"/>
          </w:tcPr>
          <w:p w:rsidR="00877C10" w:rsidRPr="00CD1BD8" w:rsidRDefault="00877C10" w:rsidP="00DB6015">
            <w:pPr>
              <w:pStyle w:val="TableParagraph"/>
              <w:jc w:val="center"/>
              <w:rPr>
                <w:rFonts w:ascii="Times New Roman" w:hAnsi="Times New Roman" w:cs="Times New Roman"/>
                <w:b/>
                <w:sz w:val="24"/>
              </w:rPr>
            </w:pPr>
            <w:r w:rsidRPr="00CD1BD8">
              <w:rPr>
                <w:rFonts w:ascii="Times New Roman" w:hAnsi="Times New Roman" w:cs="Times New Roman"/>
                <w:b/>
                <w:sz w:val="24"/>
              </w:rPr>
              <w:t>Отопление</w:t>
            </w:r>
          </w:p>
        </w:tc>
        <w:tc>
          <w:tcPr>
            <w:tcW w:w="725" w:type="pct"/>
          </w:tcPr>
          <w:p w:rsidR="00877C10" w:rsidRPr="00CD1BD8" w:rsidRDefault="00877C10" w:rsidP="00DB6015">
            <w:pPr>
              <w:pStyle w:val="TableParagraph"/>
              <w:jc w:val="center"/>
              <w:rPr>
                <w:rFonts w:ascii="Times New Roman" w:hAnsi="Times New Roman" w:cs="Times New Roman"/>
                <w:b/>
                <w:sz w:val="24"/>
              </w:rPr>
            </w:pPr>
            <w:r w:rsidRPr="00CD1BD8">
              <w:rPr>
                <w:rFonts w:ascii="Times New Roman" w:hAnsi="Times New Roman" w:cs="Times New Roman"/>
                <w:b/>
                <w:sz w:val="24"/>
              </w:rPr>
              <w:t>Вентиляция</w:t>
            </w:r>
          </w:p>
        </w:tc>
        <w:tc>
          <w:tcPr>
            <w:tcW w:w="665" w:type="pct"/>
          </w:tcPr>
          <w:p w:rsidR="00877C10" w:rsidRPr="00CD1BD8" w:rsidRDefault="00877C10" w:rsidP="00DB6015">
            <w:pPr>
              <w:pStyle w:val="TableParagraph"/>
              <w:jc w:val="center"/>
              <w:rPr>
                <w:rFonts w:ascii="Times New Roman" w:hAnsi="Times New Roman" w:cs="Times New Roman"/>
                <w:b/>
                <w:sz w:val="24"/>
              </w:rPr>
            </w:pPr>
            <w:r w:rsidRPr="00CD1BD8">
              <w:rPr>
                <w:rFonts w:ascii="Times New Roman" w:hAnsi="Times New Roman" w:cs="Times New Roman"/>
                <w:b/>
                <w:sz w:val="24"/>
              </w:rPr>
              <w:t>ГВС</w:t>
            </w:r>
          </w:p>
        </w:tc>
        <w:tc>
          <w:tcPr>
            <w:tcW w:w="656" w:type="pct"/>
          </w:tcPr>
          <w:p w:rsidR="00877C10" w:rsidRPr="00CD1BD8" w:rsidRDefault="00877C10" w:rsidP="00DB6015">
            <w:pPr>
              <w:pStyle w:val="TableParagraph"/>
              <w:jc w:val="center"/>
              <w:rPr>
                <w:rFonts w:ascii="Times New Roman" w:hAnsi="Times New Roman" w:cs="Times New Roman"/>
                <w:b/>
                <w:sz w:val="24"/>
              </w:rPr>
            </w:pPr>
            <w:r w:rsidRPr="00CD1BD8">
              <w:rPr>
                <w:rFonts w:ascii="Times New Roman" w:hAnsi="Times New Roman" w:cs="Times New Roman"/>
                <w:b/>
                <w:sz w:val="24"/>
              </w:rPr>
              <w:t>Всего</w:t>
            </w:r>
          </w:p>
        </w:tc>
        <w:tc>
          <w:tcPr>
            <w:tcW w:w="764" w:type="pct"/>
            <w:vMerge w:val="restart"/>
          </w:tcPr>
          <w:p w:rsidR="00877C10" w:rsidRPr="00CD1BD8" w:rsidRDefault="00877C10" w:rsidP="00DB6015">
            <w:pPr>
              <w:pStyle w:val="TableParagraph"/>
              <w:jc w:val="center"/>
              <w:rPr>
                <w:rFonts w:ascii="Times New Roman" w:hAnsi="Times New Roman" w:cs="Times New Roman"/>
                <w:b/>
                <w:sz w:val="24"/>
              </w:rPr>
            </w:pPr>
            <w:r w:rsidRPr="00CD1BD8">
              <w:rPr>
                <w:rFonts w:ascii="Times New Roman" w:hAnsi="Times New Roman" w:cs="Times New Roman"/>
                <w:b/>
                <w:sz w:val="24"/>
              </w:rPr>
              <w:t>Схема подключение систем отопления</w:t>
            </w:r>
          </w:p>
        </w:tc>
      </w:tr>
      <w:tr w:rsidR="00877C10" w:rsidRPr="00CD1BD8" w:rsidTr="00370431">
        <w:trPr>
          <w:trHeight w:val="20"/>
        </w:trPr>
        <w:tc>
          <w:tcPr>
            <w:tcW w:w="1525" w:type="pct"/>
            <w:vMerge/>
          </w:tcPr>
          <w:p w:rsidR="00877C10" w:rsidRPr="00CD1BD8" w:rsidRDefault="00877C10" w:rsidP="00DB6015">
            <w:pPr>
              <w:jc w:val="center"/>
              <w:rPr>
                <w:rFonts w:cs="Times New Roman"/>
                <w:b/>
              </w:rPr>
            </w:pPr>
          </w:p>
        </w:tc>
        <w:tc>
          <w:tcPr>
            <w:tcW w:w="2711" w:type="pct"/>
            <w:gridSpan w:val="4"/>
            <w:vAlign w:val="center"/>
          </w:tcPr>
          <w:p w:rsidR="00877C10" w:rsidRPr="00CD1BD8" w:rsidRDefault="00877C10" w:rsidP="00877C10">
            <w:pPr>
              <w:pStyle w:val="TableParagraph"/>
              <w:jc w:val="center"/>
              <w:rPr>
                <w:rFonts w:ascii="Times New Roman" w:hAnsi="Times New Roman" w:cs="Times New Roman"/>
                <w:b/>
                <w:sz w:val="24"/>
              </w:rPr>
            </w:pPr>
            <w:r w:rsidRPr="00CD1BD8">
              <w:rPr>
                <w:rFonts w:ascii="Times New Roman" w:hAnsi="Times New Roman" w:cs="Times New Roman"/>
                <w:b/>
                <w:sz w:val="24"/>
              </w:rPr>
              <w:t>Гкал/час</w:t>
            </w:r>
          </w:p>
        </w:tc>
        <w:tc>
          <w:tcPr>
            <w:tcW w:w="764" w:type="pct"/>
            <w:vMerge/>
          </w:tcPr>
          <w:p w:rsidR="00877C10" w:rsidRPr="00CD1BD8" w:rsidRDefault="00877C10" w:rsidP="00DB6015">
            <w:pPr>
              <w:pStyle w:val="TableParagraph"/>
              <w:jc w:val="center"/>
              <w:rPr>
                <w:rFonts w:ascii="Times New Roman" w:hAnsi="Times New Roman" w:cs="Times New Roman"/>
                <w:b/>
                <w:sz w:val="24"/>
              </w:rPr>
            </w:pPr>
          </w:p>
        </w:tc>
      </w:tr>
      <w:tr w:rsidR="00877C10" w:rsidRPr="00CD1BD8" w:rsidTr="00EF109D">
        <w:trPr>
          <w:trHeight w:val="20"/>
        </w:trPr>
        <w:tc>
          <w:tcPr>
            <w:tcW w:w="1525" w:type="pct"/>
          </w:tcPr>
          <w:p w:rsidR="00877C10" w:rsidRPr="00CD1BD8" w:rsidRDefault="00877C10" w:rsidP="004344FA">
            <w:pPr>
              <w:pStyle w:val="TableParagraph"/>
              <w:rPr>
                <w:rFonts w:ascii="Times New Roman" w:hAnsi="Times New Roman" w:cs="Times New Roman"/>
                <w:sz w:val="24"/>
                <w:lang w:val="ru-RU"/>
              </w:rPr>
            </w:pPr>
            <w:r w:rsidRPr="00CD1BD8">
              <w:rPr>
                <w:rFonts w:ascii="Times New Roman" w:hAnsi="Times New Roman" w:cs="Times New Roman"/>
                <w:sz w:val="24"/>
                <w:lang w:val="ru-RU"/>
              </w:rPr>
              <w:t xml:space="preserve">Потребители, подключенные к </w:t>
            </w:r>
            <w:r w:rsidR="004344FA">
              <w:rPr>
                <w:rFonts w:ascii="Times New Roman" w:hAnsi="Times New Roman" w:cs="Times New Roman"/>
                <w:sz w:val="24"/>
                <w:lang w:val="ru-RU"/>
              </w:rPr>
              <w:t>школьной котельной,</w:t>
            </w:r>
            <w:r w:rsidRPr="00CD1BD8">
              <w:rPr>
                <w:rFonts w:ascii="Times New Roman" w:hAnsi="Times New Roman" w:cs="Times New Roman"/>
                <w:sz w:val="24"/>
                <w:lang w:val="ru-RU"/>
              </w:rPr>
              <w:t xml:space="preserve"> </w:t>
            </w:r>
            <w:r w:rsidR="004344FA">
              <w:rPr>
                <w:rFonts w:ascii="Times New Roman" w:hAnsi="Times New Roman" w:cs="Times New Roman"/>
                <w:sz w:val="24"/>
                <w:lang w:val="ru-RU"/>
              </w:rPr>
              <w:t>с</w:t>
            </w:r>
            <w:r w:rsidR="00DD17D8">
              <w:rPr>
                <w:rFonts w:ascii="Times New Roman" w:hAnsi="Times New Roman" w:cs="Times New Roman"/>
                <w:sz w:val="24"/>
                <w:lang w:val="ru-RU"/>
              </w:rPr>
              <w:t xml:space="preserve">. </w:t>
            </w:r>
            <w:r w:rsidR="004344FA">
              <w:rPr>
                <w:rFonts w:ascii="Times New Roman" w:hAnsi="Times New Roman" w:cs="Times New Roman"/>
                <w:sz w:val="24"/>
                <w:lang w:val="ru-RU"/>
              </w:rPr>
              <w:t>Благовещенское</w:t>
            </w:r>
          </w:p>
        </w:tc>
        <w:tc>
          <w:tcPr>
            <w:tcW w:w="665" w:type="pct"/>
            <w:vAlign w:val="center"/>
          </w:tcPr>
          <w:p w:rsidR="00877C10" w:rsidRPr="00CD1BD8" w:rsidRDefault="00660E9F" w:rsidP="000D1FEF">
            <w:pPr>
              <w:pStyle w:val="TableParagraph"/>
              <w:jc w:val="center"/>
              <w:rPr>
                <w:rFonts w:ascii="Times New Roman" w:hAnsi="Times New Roman" w:cs="Times New Roman"/>
                <w:sz w:val="24"/>
                <w:lang w:val="ru-RU"/>
              </w:rPr>
            </w:pPr>
            <w:r>
              <w:rPr>
                <w:rFonts w:ascii="Times New Roman" w:hAnsi="Times New Roman" w:cs="Times New Roman"/>
                <w:sz w:val="24"/>
                <w:lang w:val="ru-RU"/>
              </w:rPr>
              <w:t>0,</w:t>
            </w:r>
            <w:r w:rsidR="000D1FEF">
              <w:rPr>
                <w:rFonts w:ascii="Times New Roman" w:hAnsi="Times New Roman" w:cs="Times New Roman"/>
                <w:sz w:val="24"/>
                <w:lang w:val="ru-RU"/>
              </w:rPr>
              <w:t>56</w:t>
            </w:r>
          </w:p>
        </w:tc>
        <w:tc>
          <w:tcPr>
            <w:tcW w:w="725" w:type="pct"/>
            <w:vAlign w:val="center"/>
          </w:tcPr>
          <w:p w:rsidR="00877C10" w:rsidRPr="00CD1BD8" w:rsidRDefault="00877C10" w:rsidP="00877C10">
            <w:pPr>
              <w:pStyle w:val="TableParagraph"/>
              <w:jc w:val="center"/>
              <w:rPr>
                <w:rFonts w:ascii="Times New Roman" w:hAnsi="Times New Roman" w:cs="Times New Roman"/>
                <w:sz w:val="24"/>
              </w:rPr>
            </w:pPr>
            <w:r w:rsidRPr="00CD1BD8">
              <w:rPr>
                <w:rFonts w:ascii="Times New Roman" w:hAnsi="Times New Roman" w:cs="Times New Roman"/>
                <w:sz w:val="24"/>
              </w:rPr>
              <w:t>0,000</w:t>
            </w:r>
          </w:p>
        </w:tc>
        <w:tc>
          <w:tcPr>
            <w:tcW w:w="665" w:type="pct"/>
            <w:vAlign w:val="center"/>
          </w:tcPr>
          <w:p w:rsidR="00877C10" w:rsidRPr="00CD1BD8" w:rsidRDefault="00877C10" w:rsidP="00877C10">
            <w:pPr>
              <w:pStyle w:val="TableParagraph"/>
              <w:jc w:val="center"/>
              <w:rPr>
                <w:rFonts w:ascii="Times New Roman" w:hAnsi="Times New Roman" w:cs="Times New Roman"/>
                <w:sz w:val="24"/>
              </w:rPr>
            </w:pPr>
            <w:r w:rsidRPr="00CD1BD8">
              <w:rPr>
                <w:rFonts w:ascii="Times New Roman" w:hAnsi="Times New Roman" w:cs="Times New Roman"/>
                <w:sz w:val="24"/>
              </w:rPr>
              <w:t>0,000</w:t>
            </w:r>
          </w:p>
        </w:tc>
        <w:tc>
          <w:tcPr>
            <w:tcW w:w="656" w:type="pct"/>
            <w:vAlign w:val="center"/>
          </w:tcPr>
          <w:p w:rsidR="00877C10" w:rsidRPr="00CD1BD8" w:rsidRDefault="00660E9F" w:rsidP="000D1FEF">
            <w:pPr>
              <w:pStyle w:val="TableParagraph"/>
              <w:jc w:val="center"/>
              <w:rPr>
                <w:rFonts w:ascii="Times New Roman" w:hAnsi="Times New Roman" w:cs="Times New Roman"/>
                <w:sz w:val="24"/>
                <w:lang w:val="ru-RU"/>
              </w:rPr>
            </w:pPr>
            <w:r>
              <w:rPr>
                <w:rFonts w:ascii="Times New Roman" w:hAnsi="Times New Roman" w:cs="Times New Roman"/>
                <w:sz w:val="24"/>
                <w:lang w:val="ru-RU"/>
              </w:rPr>
              <w:t>0,</w:t>
            </w:r>
            <w:r w:rsidR="000D1FEF">
              <w:rPr>
                <w:rFonts w:ascii="Times New Roman" w:hAnsi="Times New Roman" w:cs="Times New Roman"/>
                <w:sz w:val="24"/>
                <w:lang w:val="ru-RU"/>
              </w:rPr>
              <w:t>56</w:t>
            </w:r>
          </w:p>
        </w:tc>
        <w:tc>
          <w:tcPr>
            <w:tcW w:w="764" w:type="pct"/>
            <w:vAlign w:val="center"/>
          </w:tcPr>
          <w:p w:rsidR="00877C10" w:rsidRPr="00CD1BD8" w:rsidRDefault="00877C10" w:rsidP="00877C10">
            <w:pPr>
              <w:jc w:val="center"/>
              <w:rPr>
                <w:color w:val="000000"/>
              </w:rPr>
            </w:pPr>
            <w:r w:rsidRPr="00CD1BD8">
              <w:rPr>
                <w:color w:val="000000"/>
              </w:rPr>
              <w:t>Зависимая</w:t>
            </w:r>
          </w:p>
        </w:tc>
      </w:tr>
      <w:tr w:rsidR="0026498F" w:rsidRPr="00CD1BD8" w:rsidTr="00EF109D">
        <w:trPr>
          <w:trHeight w:val="20"/>
        </w:trPr>
        <w:tc>
          <w:tcPr>
            <w:tcW w:w="1525" w:type="pct"/>
          </w:tcPr>
          <w:p w:rsidR="0026498F" w:rsidRPr="00CD1BD8" w:rsidRDefault="0026498F" w:rsidP="004344FA">
            <w:pPr>
              <w:pStyle w:val="TableParagraph"/>
              <w:rPr>
                <w:rFonts w:ascii="Times New Roman" w:hAnsi="Times New Roman" w:cs="Times New Roman"/>
                <w:sz w:val="24"/>
                <w:lang w:val="ru-RU"/>
              </w:rPr>
            </w:pPr>
            <w:r w:rsidRPr="00CD1BD8">
              <w:rPr>
                <w:rFonts w:ascii="Times New Roman" w:hAnsi="Times New Roman" w:cs="Times New Roman"/>
                <w:sz w:val="24"/>
                <w:lang w:val="ru-RU"/>
              </w:rPr>
              <w:t xml:space="preserve">Потребители, подключенные к </w:t>
            </w:r>
            <w:r>
              <w:rPr>
                <w:rFonts w:ascii="Times New Roman" w:hAnsi="Times New Roman" w:cs="Times New Roman"/>
                <w:sz w:val="24"/>
                <w:lang w:val="ru-RU"/>
              </w:rPr>
              <w:t>котельной</w:t>
            </w:r>
            <w:r w:rsidRPr="00CD1BD8">
              <w:rPr>
                <w:rFonts w:ascii="Times New Roman" w:hAnsi="Times New Roman" w:cs="Times New Roman"/>
                <w:sz w:val="24"/>
                <w:lang w:val="ru-RU"/>
              </w:rPr>
              <w:t xml:space="preserve"> </w:t>
            </w:r>
            <w:r>
              <w:rPr>
                <w:rFonts w:ascii="Times New Roman" w:hAnsi="Times New Roman" w:cs="Times New Roman"/>
                <w:sz w:val="24"/>
                <w:lang w:val="ru-RU"/>
              </w:rPr>
              <w:t>ПНИ, с. Воскресенское</w:t>
            </w:r>
          </w:p>
        </w:tc>
        <w:tc>
          <w:tcPr>
            <w:tcW w:w="665" w:type="pct"/>
            <w:vAlign w:val="center"/>
          </w:tcPr>
          <w:p w:rsidR="0026498F" w:rsidRDefault="00660E9F" w:rsidP="000D1FEF">
            <w:pPr>
              <w:pStyle w:val="TableParagraph"/>
              <w:jc w:val="center"/>
              <w:rPr>
                <w:rFonts w:ascii="Times New Roman" w:hAnsi="Times New Roman" w:cs="Times New Roman"/>
                <w:sz w:val="24"/>
                <w:lang w:val="ru-RU"/>
              </w:rPr>
            </w:pPr>
            <w:r>
              <w:rPr>
                <w:rFonts w:ascii="Times New Roman" w:hAnsi="Times New Roman" w:cs="Times New Roman"/>
                <w:sz w:val="24"/>
                <w:lang w:val="ru-RU"/>
              </w:rPr>
              <w:t>0,</w:t>
            </w:r>
            <w:r w:rsidR="00B73322">
              <w:rPr>
                <w:rFonts w:ascii="Times New Roman" w:hAnsi="Times New Roman" w:cs="Times New Roman"/>
                <w:sz w:val="24"/>
                <w:lang w:val="ru-RU"/>
              </w:rPr>
              <w:t>1</w:t>
            </w:r>
            <w:r w:rsidR="000D1FEF">
              <w:rPr>
                <w:rFonts w:ascii="Times New Roman" w:hAnsi="Times New Roman" w:cs="Times New Roman"/>
                <w:sz w:val="24"/>
                <w:lang w:val="ru-RU"/>
              </w:rPr>
              <w:t>6</w:t>
            </w:r>
          </w:p>
        </w:tc>
        <w:tc>
          <w:tcPr>
            <w:tcW w:w="725" w:type="pct"/>
            <w:vAlign w:val="center"/>
          </w:tcPr>
          <w:p w:rsidR="0026498F" w:rsidRPr="00CD1BD8" w:rsidRDefault="0026498F" w:rsidP="005002CB">
            <w:pPr>
              <w:pStyle w:val="TableParagraph"/>
              <w:jc w:val="center"/>
              <w:rPr>
                <w:rFonts w:ascii="Times New Roman" w:hAnsi="Times New Roman" w:cs="Times New Roman"/>
                <w:sz w:val="24"/>
              </w:rPr>
            </w:pPr>
            <w:r w:rsidRPr="00CD1BD8">
              <w:rPr>
                <w:rFonts w:ascii="Times New Roman" w:hAnsi="Times New Roman" w:cs="Times New Roman"/>
                <w:sz w:val="24"/>
              </w:rPr>
              <w:t>0,000</w:t>
            </w:r>
          </w:p>
        </w:tc>
        <w:tc>
          <w:tcPr>
            <w:tcW w:w="665" w:type="pct"/>
            <w:vAlign w:val="center"/>
          </w:tcPr>
          <w:p w:rsidR="0026498F" w:rsidRPr="00CD1BD8" w:rsidRDefault="0026498F" w:rsidP="005002CB">
            <w:pPr>
              <w:pStyle w:val="TableParagraph"/>
              <w:jc w:val="center"/>
              <w:rPr>
                <w:rFonts w:ascii="Times New Roman" w:hAnsi="Times New Roman" w:cs="Times New Roman"/>
                <w:sz w:val="24"/>
              </w:rPr>
            </w:pPr>
            <w:r w:rsidRPr="00CD1BD8">
              <w:rPr>
                <w:rFonts w:ascii="Times New Roman" w:hAnsi="Times New Roman" w:cs="Times New Roman"/>
                <w:sz w:val="24"/>
              </w:rPr>
              <w:t>0,000</w:t>
            </w:r>
          </w:p>
        </w:tc>
        <w:tc>
          <w:tcPr>
            <w:tcW w:w="656" w:type="pct"/>
            <w:vAlign w:val="center"/>
          </w:tcPr>
          <w:p w:rsidR="0026498F" w:rsidRDefault="00660E9F" w:rsidP="000D1FEF">
            <w:pPr>
              <w:pStyle w:val="TableParagraph"/>
              <w:jc w:val="center"/>
              <w:rPr>
                <w:rFonts w:ascii="Times New Roman" w:hAnsi="Times New Roman" w:cs="Times New Roman"/>
                <w:sz w:val="24"/>
                <w:lang w:val="ru-RU"/>
              </w:rPr>
            </w:pPr>
            <w:r>
              <w:rPr>
                <w:rFonts w:ascii="Times New Roman" w:hAnsi="Times New Roman" w:cs="Times New Roman"/>
                <w:sz w:val="24"/>
                <w:lang w:val="ru-RU"/>
              </w:rPr>
              <w:t>0,</w:t>
            </w:r>
            <w:r w:rsidR="00B73322">
              <w:rPr>
                <w:rFonts w:ascii="Times New Roman" w:hAnsi="Times New Roman" w:cs="Times New Roman"/>
                <w:sz w:val="24"/>
                <w:lang w:val="ru-RU"/>
              </w:rPr>
              <w:t>1</w:t>
            </w:r>
            <w:r w:rsidR="000D1FEF">
              <w:rPr>
                <w:rFonts w:ascii="Times New Roman" w:hAnsi="Times New Roman" w:cs="Times New Roman"/>
                <w:sz w:val="24"/>
                <w:lang w:val="ru-RU"/>
              </w:rPr>
              <w:t>6</w:t>
            </w:r>
          </w:p>
        </w:tc>
        <w:tc>
          <w:tcPr>
            <w:tcW w:w="764" w:type="pct"/>
            <w:vAlign w:val="center"/>
          </w:tcPr>
          <w:p w:rsidR="0026498F" w:rsidRPr="004344FA" w:rsidRDefault="0026498F" w:rsidP="00877C10">
            <w:pPr>
              <w:jc w:val="center"/>
              <w:rPr>
                <w:color w:val="000000"/>
                <w:lang w:val="ru-RU"/>
              </w:rPr>
            </w:pPr>
            <w:r>
              <w:rPr>
                <w:color w:val="000000"/>
                <w:lang w:val="ru-RU"/>
              </w:rPr>
              <w:t>Зависимая</w:t>
            </w:r>
          </w:p>
        </w:tc>
      </w:tr>
    </w:tbl>
    <w:p w:rsidR="00DB6015" w:rsidRPr="00CD1BD8" w:rsidRDefault="00DB6015" w:rsidP="00050FE2">
      <w:pPr>
        <w:pStyle w:val="aff2"/>
        <w:autoSpaceDE w:val="0"/>
        <w:autoSpaceDN w:val="0"/>
        <w:adjustRightInd w:val="0"/>
        <w:ind w:left="0" w:firstLine="709"/>
        <w:jc w:val="both"/>
        <w:rPr>
          <w:sz w:val="28"/>
          <w:szCs w:val="28"/>
        </w:rPr>
      </w:pPr>
    </w:p>
    <w:p w:rsidR="00F17975" w:rsidRPr="00CD1BD8" w:rsidRDefault="004E7960" w:rsidP="005754A5">
      <w:pPr>
        <w:ind w:firstLine="709"/>
        <w:jc w:val="both"/>
        <w:rPr>
          <w:sz w:val="28"/>
          <w:szCs w:val="28"/>
        </w:rPr>
      </w:pPr>
      <w:r w:rsidRPr="00CD1BD8">
        <w:rPr>
          <w:sz w:val="28"/>
          <w:szCs w:val="28"/>
        </w:rPr>
        <w:t>Тепловые нагрузки потребителей складываются из нагрузок на отопление</w:t>
      </w:r>
      <w:r w:rsidR="00430D75" w:rsidRPr="00CD1BD8">
        <w:rPr>
          <w:sz w:val="28"/>
          <w:szCs w:val="28"/>
        </w:rPr>
        <w:t xml:space="preserve"> и горячее водоснабжение</w:t>
      </w:r>
      <w:r w:rsidR="001B03E0" w:rsidRPr="00CD1BD8">
        <w:rPr>
          <w:sz w:val="28"/>
          <w:szCs w:val="28"/>
        </w:rPr>
        <w:t>.</w:t>
      </w:r>
      <w:r w:rsidR="00F17975" w:rsidRPr="00CD1BD8">
        <w:rPr>
          <w:sz w:val="28"/>
          <w:szCs w:val="28"/>
        </w:rPr>
        <w:t xml:space="preserve"> </w:t>
      </w:r>
      <w:r w:rsidR="005754A5" w:rsidRPr="00CD1BD8">
        <w:rPr>
          <w:rFonts w:hint="eastAsia"/>
          <w:sz w:val="28"/>
          <w:szCs w:val="28"/>
        </w:rPr>
        <w:t>О</w:t>
      </w:r>
      <w:r w:rsidR="005754A5" w:rsidRPr="00CD1BD8">
        <w:rPr>
          <w:sz w:val="28"/>
          <w:szCs w:val="28"/>
        </w:rPr>
        <w:t>топительная</w:t>
      </w:r>
      <w:r w:rsidR="00F17975" w:rsidRPr="00CD1BD8">
        <w:rPr>
          <w:sz w:val="28"/>
          <w:szCs w:val="28"/>
        </w:rPr>
        <w:t xml:space="preserve"> </w:t>
      </w:r>
      <w:r w:rsidR="00F17975" w:rsidRPr="00CD1BD8">
        <w:rPr>
          <w:rFonts w:hint="eastAsia"/>
          <w:sz w:val="28"/>
          <w:szCs w:val="28"/>
        </w:rPr>
        <w:t>нагрузка</w:t>
      </w:r>
      <w:r w:rsidR="00F17975" w:rsidRPr="00CD1BD8">
        <w:rPr>
          <w:sz w:val="28"/>
          <w:szCs w:val="28"/>
        </w:rPr>
        <w:t xml:space="preserve"> </w:t>
      </w:r>
      <w:r w:rsidR="00F17975" w:rsidRPr="00CD1BD8">
        <w:rPr>
          <w:rFonts w:hint="eastAsia"/>
          <w:sz w:val="28"/>
          <w:szCs w:val="28"/>
        </w:rPr>
        <w:t>потребителей</w:t>
      </w:r>
      <w:r w:rsidR="00F17975" w:rsidRPr="00CD1BD8">
        <w:rPr>
          <w:sz w:val="28"/>
          <w:szCs w:val="28"/>
        </w:rPr>
        <w:t xml:space="preserve"> </w:t>
      </w:r>
      <w:r w:rsidR="00F17975" w:rsidRPr="00CD1BD8">
        <w:rPr>
          <w:rFonts w:hint="eastAsia"/>
          <w:sz w:val="28"/>
          <w:szCs w:val="28"/>
        </w:rPr>
        <w:t>рассчитывается</w:t>
      </w:r>
      <w:r w:rsidR="00F17975" w:rsidRPr="00CD1BD8">
        <w:rPr>
          <w:sz w:val="28"/>
          <w:szCs w:val="28"/>
        </w:rPr>
        <w:t xml:space="preserve"> </w:t>
      </w:r>
      <w:r w:rsidR="00F17975" w:rsidRPr="00CD1BD8">
        <w:rPr>
          <w:rFonts w:hint="eastAsia"/>
          <w:sz w:val="28"/>
          <w:szCs w:val="28"/>
        </w:rPr>
        <w:t>как</w:t>
      </w:r>
      <w:r w:rsidR="00F17975" w:rsidRPr="00CD1BD8">
        <w:rPr>
          <w:sz w:val="28"/>
          <w:szCs w:val="28"/>
        </w:rPr>
        <w:t xml:space="preserve"> </w:t>
      </w:r>
      <w:r w:rsidR="00F17975" w:rsidRPr="00CD1BD8">
        <w:rPr>
          <w:rFonts w:hint="eastAsia"/>
          <w:sz w:val="28"/>
          <w:szCs w:val="28"/>
        </w:rPr>
        <w:t>необходимое</w:t>
      </w:r>
      <w:r w:rsidR="00F17975" w:rsidRPr="00CD1BD8">
        <w:rPr>
          <w:sz w:val="28"/>
          <w:szCs w:val="28"/>
        </w:rPr>
        <w:t xml:space="preserve"> </w:t>
      </w:r>
      <w:r w:rsidR="00F17975" w:rsidRPr="00CD1BD8">
        <w:rPr>
          <w:rFonts w:hint="eastAsia"/>
          <w:sz w:val="28"/>
          <w:szCs w:val="28"/>
        </w:rPr>
        <w:t>количество</w:t>
      </w:r>
      <w:r w:rsidR="00F17975" w:rsidRPr="00CD1BD8">
        <w:rPr>
          <w:sz w:val="28"/>
          <w:szCs w:val="28"/>
        </w:rPr>
        <w:t xml:space="preserve"> </w:t>
      </w:r>
      <w:r w:rsidR="00F17975" w:rsidRPr="00CD1BD8">
        <w:rPr>
          <w:rFonts w:hint="eastAsia"/>
          <w:sz w:val="28"/>
          <w:szCs w:val="28"/>
        </w:rPr>
        <w:t>тепловой</w:t>
      </w:r>
      <w:r w:rsidR="00F17975" w:rsidRPr="00CD1BD8">
        <w:rPr>
          <w:sz w:val="28"/>
          <w:szCs w:val="28"/>
        </w:rPr>
        <w:t xml:space="preserve"> </w:t>
      </w:r>
      <w:r w:rsidR="00F17975" w:rsidRPr="00CD1BD8">
        <w:rPr>
          <w:rFonts w:hint="eastAsia"/>
          <w:sz w:val="28"/>
          <w:szCs w:val="28"/>
        </w:rPr>
        <w:t>энергии</w:t>
      </w:r>
      <w:r w:rsidR="00F17975" w:rsidRPr="00CD1BD8">
        <w:rPr>
          <w:sz w:val="28"/>
          <w:szCs w:val="28"/>
        </w:rPr>
        <w:t xml:space="preserve"> </w:t>
      </w:r>
      <w:r w:rsidR="00F17975" w:rsidRPr="00CD1BD8">
        <w:rPr>
          <w:rFonts w:hint="eastAsia"/>
          <w:sz w:val="28"/>
          <w:szCs w:val="28"/>
        </w:rPr>
        <w:t>на</w:t>
      </w:r>
      <w:r w:rsidR="00F17975" w:rsidRPr="00CD1BD8">
        <w:rPr>
          <w:sz w:val="28"/>
          <w:szCs w:val="28"/>
        </w:rPr>
        <w:t xml:space="preserve"> </w:t>
      </w:r>
      <w:r w:rsidR="00F17975" w:rsidRPr="00CD1BD8">
        <w:rPr>
          <w:rFonts w:hint="eastAsia"/>
          <w:sz w:val="28"/>
          <w:szCs w:val="28"/>
        </w:rPr>
        <w:t>поддержание</w:t>
      </w:r>
      <w:r w:rsidR="00F17975" w:rsidRPr="00CD1BD8">
        <w:rPr>
          <w:sz w:val="28"/>
          <w:szCs w:val="28"/>
        </w:rPr>
        <w:t xml:space="preserve"> </w:t>
      </w:r>
      <w:r w:rsidR="00F17975" w:rsidRPr="00CD1BD8">
        <w:rPr>
          <w:rFonts w:hint="eastAsia"/>
          <w:sz w:val="28"/>
          <w:szCs w:val="28"/>
        </w:rPr>
        <w:t>нормативной</w:t>
      </w:r>
      <w:r w:rsidR="00F17975" w:rsidRPr="00CD1BD8">
        <w:rPr>
          <w:sz w:val="28"/>
          <w:szCs w:val="28"/>
        </w:rPr>
        <w:t xml:space="preserve"> </w:t>
      </w:r>
      <w:r w:rsidR="00F17975" w:rsidRPr="00CD1BD8">
        <w:rPr>
          <w:rFonts w:hint="eastAsia"/>
          <w:sz w:val="28"/>
          <w:szCs w:val="28"/>
        </w:rPr>
        <w:t>температуры</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F17975" w:rsidRPr="00CD1BD8">
        <w:rPr>
          <w:rFonts w:hint="eastAsia"/>
          <w:sz w:val="28"/>
          <w:szCs w:val="28"/>
        </w:rPr>
        <w:t>в</w:t>
      </w:r>
      <w:r w:rsidR="00F17975" w:rsidRPr="00CD1BD8">
        <w:rPr>
          <w:sz w:val="28"/>
          <w:szCs w:val="28"/>
        </w:rPr>
        <w:t xml:space="preserve"> </w:t>
      </w:r>
      <w:r w:rsidR="00F17975" w:rsidRPr="00CD1BD8">
        <w:rPr>
          <w:rFonts w:hint="eastAsia"/>
          <w:sz w:val="28"/>
          <w:szCs w:val="28"/>
        </w:rPr>
        <w:t>помещениях</w:t>
      </w:r>
      <w:r w:rsidR="00F17975" w:rsidRPr="00CD1BD8">
        <w:rPr>
          <w:sz w:val="28"/>
          <w:szCs w:val="28"/>
        </w:rPr>
        <w:t xml:space="preserve"> </w:t>
      </w:r>
      <w:r w:rsidR="00F17975" w:rsidRPr="00CD1BD8">
        <w:rPr>
          <w:rFonts w:hint="eastAsia"/>
          <w:sz w:val="28"/>
          <w:szCs w:val="28"/>
        </w:rPr>
        <w:t>потребителя</w:t>
      </w:r>
      <w:r w:rsidR="00F17975" w:rsidRPr="00CD1BD8">
        <w:rPr>
          <w:sz w:val="28"/>
          <w:szCs w:val="28"/>
        </w:rPr>
        <w:t xml:space="preserve"> </w:t>
      </w:r>
      <w:r w:rsidR="00F17975" w:rsidRPr="00CD1BD8">
        <w:rPr>
          <w:rFonts w:hint="eastAsia"/>
          <w:sz w:val="28"/>
          <w:szCs w:val="28"/>
        </w:rPr>
        <w:t>при</w:t>
      </w:r>
      <w:r w:rsidR="00F17975" w:rsidRPr="00CD1BD8">
        <w:rPr>
          <w:sz w:val="28"/>
          <w:szCs w:val="28"/>
        </w:rPr>
        <w:t xml:space="preserve"> </w:t>
      </w:r>
      <w:r w:rsidR="00F17975" w:rsidRPr="00CD1BD8">
        <w:rPr>
          <w:rFonts w:hint="eastAsia"/>
          <w:sz w:val="28"/>
          <w:szCs w:val="28"/>
        </w:rPr>
        <w:t>расчетной</w:t>
      </w:r>
      <w:r w:rsidR="00F17975" w:rsidRPr="00CD1BD8">
        <w:rPr>
          <w:sz w:val="28"/>
          <w:szCs w:val="28"/>
        </w:rPr>
        <w:t xml:space="preserve"> </w:t>
      </w:r>
      <w:r w:rsidR="00F17975" w:rsidRPr="00CD1BD8">
        <w:rPr>
          <w:rFonts w:hint="eastAsia"/>
          <w:sz w:val="28"/>
          <w:szCs w:val="28"/>
        </w:rPr>
        <w:t>температуре</w:t>
      </w:r>
      <w:r w:rsidR="00F17975" w:rsidRPr="00CD1BD8">
        <w:rPr>
          <w:sz w:val="28"/>
          <w:szCs w:val="28"/>
        </w:rPr>
        <w:t xml:space="preserve"> </w:t>
      </w:r>
      <w:r w:rsidR="00F17975" w:rsidRPr="00CD1BD8">
        <w:rPr>
          <w:rFonts w:hint="eastAsia"/>
          <w:sz w:val="28"/>
          <w:szCs w:val="28"/>
        </w:rPr>
        <w:t>наружного</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F17975" w:rsidRPr="00CD1BD8">
        <w:rPr>
          <w:rFonts w:hint="eastAsia"/>
          <w:sz w:val="28"/>
          <w:szCs w:val="28"/>
        </w:rPr>
        <w:t>Расчетная</w:t>
      </w:r>
      <w:r w:rsidR="00F17975" w:rsidRPr="00CD1BD8">
        <w:rPr>
          <w:sz w:val="28"/>
          <w:szCs w:val="28"/>
        </w:rPr>
        <w:t xml:space="preserve"> </w:t>
      </w:r>
      <w:r w:rsidR="00F17975" w:rsidRPr="00CD1BD8">
        <w:rPr>
          <w:rFonts w:hint="eastAsia"/>
          <w:sz w:val="28"/>
          <w:szCs w:val="28"/>
        </w:rPr>
        <w:t>температура</w:t>
      </w:r>
      <w:r w:rsidR="00F17975" w:rsidRPr="00CD1BD8">
        <w:rPr>
          <w:sz w:val="28"/>
          <w:szCs w:val="28"/>
        </w:rPr>
        <w:t xml:space="preserve"> </w:t>
      </w:r>
      <w:r w:rsidR="00F17975" w:rsidRPr="00CD1BD8">
        <w:rPr>
          <w:rFonts w:hint="eastAsia"/>
          <w:sz w:val="28"/>
          <w:szCs w:val="28"/>
        </w:rPr>
        <w:t>наружного</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F17975" w:rsidRPr="00CD1BD8">
        <w:rPr>
          <w:rFonts w:hint="eastAsia"/>
          <w:sz w:val="28"/>
          <w:szCs w:val="28"/>
        </w:rPr>
        <w:t>устанавливается</w:t>
      </w:r>
      <w:r w:rsidR="00F17975" w:rsidRPr="00CD1BD8">
        <w:rPr>
          <w:sz w:val="28"/>
          <w:szCs w:val="28"/>
        </w:rPr>
        <w:t xml:space="preserve"> </w:t>
      </w:r>
      <w:r w:rsidR="00F17975" w:rsidRPr="00CD1BD8">
        <w:rPr>
          <w:rFonts w:hint="eastAsia"/>
          <w:sz w:val="28"/>
          <w:szCs w:val="28"/>
        </w:rPr>
        <w:t>нормами</w:t>
      </w:r>
      <w:r w:rsidR="00F17975" w:rsidRPr="00CD1BD8">
        <w:rPr>
          <w:sz w:val="28"/>
          <w:szCs w:val="28"/>
        </w:rPr>
        <w:t xml:space="preserve"> </w:t>
      </w:r>
      <w:r w:rsidR="00F17975" w:rsidRPr="00CD1BD8">
        <w:rPr>
          <w:rFonts w:hint="eastAsia"/>
          <w:sz w:val="28"/>
          <w:szCs w:val="28"/>
        </w:rPr>
        <w:t>как</w:t>
      </w:r>
      <w:r w:rsidR="00F17975" w:rsidRPr="00CD1BD8">
        <w:rPr>
          <w:sz w:val="28"/>
          <w:szCs w:val="28"/>
        </w:rPr>
        <w:t xml:space="preserve"> </w:t>
      </w:r>
      <w:r w:rsidR="00F17975" w:rsidRPr="00CD1BD8">
        <w:rPr>
          <w:rFonts w:hint="eastAsia"/>
          <w:sz w:val="28"/>
          <w:szCs w:val="28"/>
        </w:rPr>
        <w:t>температура наиболее холодной пятидневки с обеспеченностью 0,92</w:t>
      </w:r>
      <w:r w:rsidR="00F17975" w:rsidRPr="00CD1BD8">
        <w:rPr>
          <w:sz w:val="28"/>
          <w:szCs w:val="28"/>
        </w:rPr>
        <w:t xml:space="preserve">. </w:t>
      </w:r>
      <w:r w:rsidR="00F17975" w:rsidRPr="00CD1BD8">
        <w:rPr>
          <w:rFonts w:hint="eastAsia"/>
          <w:sz w:val="28"/>
          <w:szCs w:val="28"/>
        </w:rPr>
        <w:t>Для</w:t>
      </w:r>
      <w:r w:rsidR="00F17975" w:rsidRPr="00CD1BD8">
        <w:rPr>
          <w:sz w:val="28"/>
          <w:szCs w:val="28"/>
        </w:rPr>
        <w:t xml:space="preserve"> </w:t>
      </w:r>
      <w:r w:rsidR="00F17975" w:rsidRPr="00CD1BD8">
        <w:rPr>
          <w:rFonts w:hint="eastAsia"/>
          <w:sz w:val="28"/>
          <w:szCs w:val="28"/>
        </w:rPr>
        <w:t>данного</w:t>
      </w:r>
      <w:r w:rsidR="00F17975" w:rsidRPr="00CD1BD8">
        <w:rPr>
          <w:sz w:val="28"/>
          <w:szCs w:val="28"/>
        </w:rPr>
        <w:t xml:space="preserve"> </w:t>
      </w:r>
      <w:r w:rsidR="00F17975" w:rsidRPr="00CD1BD8">
        <w:rPr>
          <w:rFonts w:hint="eastAsia"/>
          <w:sz w:val="28"/>
          <w:szCs w:val="28"/>
        </w:rPr>
        <w:t>региона</w:t>
      </w:r>
      <w:r w:rsidR="00F17975" w:rsidRPr="00CD1BD8">
        <w:rPr>
          <w:sz w:val="28"/>
          <w:szCs w:val="28"/>
        </w:rPr>
        <w:t xml:space="preserve"> </w:t>
      </w:r>
      <w:r w:rsidR="00F17975" w:rsidRPr="00CD1BD8">
        <w:rPr>
          <w:rFonts w:hint="eastAsia"/>
          <w:sz w:val="28"/>
          <w:szCs w:val="28"/>
        </w:rPr>
        <w:t>расчетная</w:t>
      </w:r>
      <w:r w:rsidR="00F17975" w:rsidRPr="00CD1BD8">
        <w:rPr>
          <w:sz w:val="28"/>
          <w:szCs w:val="28"/>
        </w:rPr>
        <w:t xml:space="preserve"> </w:t>
      </w:r>
      <w:r w:rsidR="00F17975" w:rsidRPr="00CD1BD8">
        <w:rPr>
          <w:rFonts w:hint="eastAsia"/>
          <w:sz w:val="28"/>
          <w:szCs w:val="28"/>
        </w:rPr>
        <w:t>температура</w:t>
      </w:r>
      <w:r w:rsidR="00F17975" w:rsidRPr="00CD1BD8">
        <w:rPr>
          <w:sz w:val="28"/>
          <w:szCs w:val="28"/>
        </w:rPr>
        <w:t xml:space="preserve"> </w:t>
      </w:r>
      <w:r w:rsidR="00F17975" w:rsidRPr="00CD1BD8">
        <w:rPr>
          <w:rFonts w:hint="eastAsia"/>
          <w:sz w:val="28"/>
          <w:szCs w:val="28"/>
        </w:rPr>
        <w:t>наружного</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DF394E" w:rsidRPr="00CD1BD8">
        <w:rPr>
          <w:sz w:val="28"/>
          <w:szCs w:val="28"/>
        </w:rPr>
        <w:t>3</w:t>
      </w:r>
      <w:r w:rsidR="0072467A" w:rsidRPr="00CD1BD8">
        <w:rPr>
          <w:sz w:val="28"/>
          <w:szCs w:val="28"/>
        </w:rPr>
        <w:t>1</w:t>
      </w:r>
      <w:r w:rsidR="00F17975" w:rsidRPr="00CD1BD8">
        <w:rPr>
          <w:sz w:val="28"/>
          <w:szCs w:val="28"/>
        </w:rPr>
        <w:t xml:space="preserve"> ̊</w:t>
      </w:r>
      <w:r w:rsidR="00F17975" w:rsidRPr="00CD1BD8">
        <w:rPr>
          <w:rFonts w:hint="eastAsia"/>
          <w:sz w:val="28"/>
          <w:szCs w:val="28"/>
        </w:rPr>
        <w:t>С</w:t>
      </w:r>
      <w:r w:rsidR="00E57C3A" w:rsidRPr="00CD1BD8">
        <w:rPr>
          <w:color w:val="000000" w:themeColor="text1"/>
          <w:sz w:val="28"/>
          <w:szCs w:val="28"/>
        </w:rPr>
        <w:t xml:space="preserve">, продолжительность отопительного периода </w:t>
      </w:r>
      <w:r w:rsidR="00DF394E" w:rsidRPr="00CD1BD8">
        <w:rPr>
          <w:color w:val="000000" w:themeColor="text1"/>
          <w:sz w:val="28"/>
          <w:szCs w:val="28"/>
        </w:rPr>
        <w:t>2</w:t>
      </w:r>
      <w:r w:rsidR="0072467A" w:rsidRPr="00CD1BD8">
        <w:rPr>
          <w:color w:val="000000" w:themeColor="text1"/>
          <w:sz w:val="28"/>
          <w:szCs w:val="28"/>
        </w:rPr>
        <w:t>37</w:t>
      </w:r>
      <w:r w:rsidR="00E57C3A" w:rsidRPr="00CD1BD8">
        <w:rPr>
          <w:color w:val="000000" w:themeColor="text1"/>
          <w:sz w:val="28"/>
          <w:szCs w:val="28"/>
        </w:rPr>
        <w:t xml:space="preserve"> сут.</w:t>
      </w:r>
    </w:p>
    <w:p w:rsidR="00F47290" w:rsidRPr="00CD1BD8" w:rsidRDefault="00F47290" w:rsidP="00A8471D">
      <w:pPr>
        <w:ind w:firstLine="709"/>
        <w:jc w:val="both"/>
        <w:rPr>
          <w:sz w:val="28"/>
          <w:szCs w:val="28"/>
        </w:rPr>
      </w:pPr>
      <w:r w:rsidRPr="00CD1BD8">
        <w:rPr>
          <w:sz w:val="28"/>
          <w:szCs w:val="28"/>
        </w:rPr>
        <w:t>Среднегодовой объем потребления тепловой энергии (</w:t>
      </w:r>
      <w:r w:rsidR="00543970" w:rsidRPr="00CD1BD8">
        <w:rPr>
          <w:sz w:val="28"/>
          <w:szCs w:val="28"/>
        </w:rPr>
        <w:t>рассчитанный с учетом</w:t>
      </w:r>
      <w:r w:rsidRPr="00CD1BD8">
        <w:rPr>
          <w:sz w:val="28"/>
          <w:szCs w:val="28"/>
        </w:rPr>
        <w:t xml:space="preserve"> </w:t>
      </w:r>
      <w:r w:rsidR="00543970" w:rsidRPr="00CD1BD8">
        <w:rPr>
          <w:sz w:val="28"/>
          <w:szCs w:val="28"/>
        </w:rPr>
        <w:t>температур наружного воздуха по СП 131.13330.2012. Свод правил. Строительная климатология. Актуализированная версия СНиП 23-01-99*</w:t>
      </w:r>
      <w:r w:rsidRPr="00CD1BD8">
        <w:rPr>
          <w:sz w:val="28"/>
          <w:szCs w:val="28"/>
        </w:rPr>
        <w:t xml:space="preserve">) составляет </w:t>
      </w:r>
      <w:r w:rsidR="00A8471D">
        <w:rPr>
          <w:sz w:val="28"/>
          <w:szCs w:val="28"/>
        </w:rPr>
        <w:t>4083,53</w:t>
      </w:r>
      <w:r w:rsidRPr="00CD1BD8">
        <w:rPr>
          <w:sz w:val="28"/>
          <w:szCs w:val="28"/>
        </w:rPr>
        <w:t xml:space="preserve"> Гкал.</w:t>
      </w:r>
    </w:p>
    <w:p w:rsidR="00F17975" w:rsidRPr="00CD1BD8" w:rsidRDefault="0021541E" w:rsidP="007A7AEB">
      <w:pPr>
        <w:ind w:firstLine="709"/>
        <w:jc w:val="both"/>
        <w:rPr>
          <w:sz w:val="28"/>
          <w:szCs w:val="28"/>
        </w:rPr>
      </w:pPr>
      <w:r w:rsidRPr="00CD1BD8">
        <w:rPr>
          <w:sz w:val="28"/>
          <w:szCs w:val="28"/>
        </w:rPr>
        <w:t>Показатели п</w:t>
      </w:r>
      <w:r w:rsidR="007F17E1" w:rsidRPr="00CD1BD8">
        <w:rPr>
          <w:sz w:val="28"/>
          <w:szCs w:val="28"/>
        </w:rPr>
        <w:t>о</w:t>
      </w:r>
      <w:r w:rsidRPr="00CD1BD8">
        <w:rPr>
          <w:sz w:val="28"/>
          <w:szCs w:val="28"/>
        </w:rPr>
        <w:t>требления тепловой энергии в</w:t>
      </w:r>
      <w:r w:rsidR="00E9724F" w:rsidRPr="00CD1BD8">
        <w:rPr>
          <w:sz w:val="28"/>
          <w:szCs w:val="28"/>
        </w:rPr>
        <w:t xml:space="preserve"> </w:t>
      </w:r>
      <w:r w:rsidR="00FE7547">
        <w:rPr>
          <w:sz w:val="28"/>
          <w:szCs w:val="28"/>
        </w:rPr>
        <w:t>сельском поселении «Благовещенское»</w:t>
      </w:r>
      <w:r w:rsidR="00F17975" w:rsidRPr="00CD1BD8">
        <w:rPr>
          <w:sz w:val="28"/>
          <w:szCs w:val="28"/>
        </w:rPr>
        <w:t xml:space="preserve"> представлены в таблице </w:t>
      </w:r>
      <w:r w:rsidR="00B35023">
        <w:rPr>
          <w:sz w:val="28"/>
          <w:szCs w:val="28"/>
        </w:rPr>
        <w:t>4</w:t>
      </w:r>
      <w:r w:rsidR="00F17975" w:rsidRPr="00CD1BD8">
        <w:rPr>
          <w:sz w:val="28"/>
          <w:szCs w:val="28"/>
        </w:rPr>
        <w:t>.</w:t>
      </w:r>
    </w:p>
    <w:p w:rsidR="00F17975" w:rsidRDefault="00F17975" w:rsidP="00F17975">
      <w:pPr>
        <w:ind w:firstLine="709"/>
        <w:jc w:val="right"/>
        <w:rPr>
          <w:sz w:val="28"/>
          <w:szCs w:val="28"/>
        </w:rPr>
      </w:pPr>
      <w:r w:rsidRPr="00CD1BD8">
        <w:rPr>
          <w:sz w:val="28"/>
          <w:szCs w:val="28"/>
        </w:rPr>
        <w:t xml:space="preserve">Таблица </w:t>
      </w:r>
      <w:r w:rsidR="00B35023">
        <w:rPr>
          <w:sz w:val="28"/>
          <w:szCs w:val="28"/>
        </w:rPr>
        <w:t>4</w:t>
      </w:r>
    </w:p>
    <w:tbl>
      <w:tblPr>
        <w:tblStyle w:val="a4"/>
        <w:tblW w:w="9895" w:type="dxa"/>
        <w:tblLayout w:type="fixed"/>
        <w:tblLook w:val="04A0" w:firstRow="1" w:lastRow="0" w:firstColumn="1" w:lastColumn="0" w:noHBand="0" w:noVBand="1"/>
      </w:tblPr>
      <w:tblGrid>
        <w:gridCol w:w="2604"/>
        <w:gridCol w:w="1778"/>
        <w:gridCol w:w="1578"/>
        <w:gridCol w:w="1442"/>
        <w:gridCol w:w="1173"/>
        <w:gridCol w:w="1320"/>
      </w:tblGrid>
      <w:tr w:rsidR="00E56C77" w:rsidTr="00E56C77">
        <w:trPr>
          <w:trHeight w:val="1281"/>
        </w:trPr>
        <w:tc>
          <w:tcPr>
            <w:tcW w:w="2604" w:type="dxa"/>
            <w:vAlign w:val="center"/>
          </w:tcPr>
          <w:p w:rsidR="00E56C77" w:rsidRPr="00A81E15" w:rsidRDefault="00E56C77" w:rsidP="00A81E15">
            <w:pPr>
              <w:jc w:val="center"/>
              <w:rPr>
                <w:b/>
                <w:bCs/>
                <w:sz w:val="20"/>
                <w:szCs w:val="20"/>
              </w:rPr>
            </w:pPr>
            <w:r w:rsidRPr="00A81E15">
              <w:rPr>
                <w:b/>
                <w:bCs/>
                <w:sz w:val="20"/>
                <w:szCs w:val="20"/>
              </w:rPr>
              <w:t>Название строк</w:t>
            </w:r>
          </w:p>
        </w:tc>
        <w:tc>
          <w:tcPr>
            <w:tcW w:w="1778" w:type="dxa"/>
            <w:vAlign w:val="center"/>
          </w:tcPr>
          <w:p w:rsidR="00E56C77" w:rsidRPr="00A81E15" w:rsidRDefault="00E56C77" w:rsidP="00A81E15">
            <w:pPr>
              <w:jc w:val="center"/>
              <w:rPr>
                <w:b/>
                <w:bCs/>
                <w:sz w:val="20"/>
                <w:szCs w:val="20"/>
              </w:rPr>
            </w:pPr>
            <w:r w:rsidRPr="00A81E15">
              <w:rPr>
                <w:b/>
                <w:bCs/>
                <w:sz w:val="20"/>
                <w:szCs w:val="20"/>
              </w:rPr>
              <w:t>Бюджетнофинансируемые организации</w:t>
            </w:r>
          </w:p>
        </w:tc>
        <w:tc>
          <w:tcPr>
            <w:tcW w:w="1578" w:type="dxa"/>
            <w:vAlign w:val="center"/>
          </w:tcPr>
          <w:p w:rsidR="00E56C77" w:rsidRPr="00A81E15" w:rsidRDefault="00E56C77" w:rsidP="00A81E15">
            <w:pPr>
              <w:jc w:val="center"/>
              <w:rPr>
                <w:b/>
                <w:bCs/>
                <w:sz w:val="20"/>
                <w:szCs w:val="20"/>
              </w:rPr>
            </w:pPr>
            <w:r w:rsidRPr="00A81E15">
              <w:rPr>
                <w:b/>
                <w:bCs/>
                <w:sz w:val="20"/>
                <w:szCs w:val="20"/>
              </w:rPr>
              <w:t>Население и приравненные к ним группы потребителей</w:t>
            </w:r>
          </w:p>
        </w:tc>
        <w:tc>
          <w:tcPr>
            <w:tcW w:w="1442" w:type="dxa"/>
            <w:vAlign w:val="center"/>
          </w:tcPr>
          <w:p w:rsidR="00E56C77" w:rsidRPr="00A81E15" w:rsidRDefault="00E56C77" w:rsidP="00A81E15">
            <w:pPr>
              <w:jc w:val="center"/>
              <w:rPr>
                <w:b/>
                <w:bCs/>
                <w:sz w:val="20"/>
                <w:szCs w:val="20"/>
              </w:rPr>
            </w:pPr>
            <w:r w:rsidRPr="00A81E15">
              <w:rPr>
                <w:b/>
                <w:bCs/>
                <w:sz w:val="20"/>
                <w:szCs w:val="20"/>
              </w:rPr>
              <w:t>Прочие юридические лица, Гкал</w:t>
            </w:r>
          </w:p>
        </w:tc>
        <w:tc>
          <w:tcPr>
            <w:tcW w:w="1173" w:type="dxa"/>
            <w:vAlign w:val="center"/>
          </w:tcPr>
          <w:p w:rsidR="00E56C77" w:rsidRPr="00A81E15" w:rsidRDefault="00E56C77" w:rsidP="00811E16">
            <w:pPr>
              <w:jc w:val="center"/>
              <w:rPr>
                <w:b/>
                <w:bCs/>
                <w:sz w:val="20"/>
                <w:szCs w:val="20"/>
              </w:rPr>
            </w:pPr>
            <w:r w:rsidRPr="00A81E15">
              <w:rPr>
                <w:b/>
                <w:bCs/>
                <w:sz w:val="20"/>
                <w:szCs w:val="20"/>
              </w:rPr>
              <w:t>Общее потребление, Гкал</w:t>
            </w:r>
          </w:p>
        </w:tc>
        <w:tc>
          <w:tcPr>
            <w:tcW w:w="1320" w:type="dxa"/>
            <w:vAlign w:val="center"/>
          </w:tcPr>
          <w:p w:rsidR="00E56C77" w:rsidRPr="00A81E15" w:rsidRDefault="00E56C77" w:rsidP="00A81E15">
            <w:pPr>
              <w:jc w:val="center"/>
              <w:rPr>
                <w:sz w:val="20"/>
                <w:szCs w:val="20"/>
              </w:rPr>
            </w:pPr>
            <w:r w:rsidRPr="00A81E15">
              <w:rPr>
                <w:b/>
                <w:sz w:val="20"/>
                <w:szCs w:val="20"/>
              </w:rPr>
              <w:t>Суммарная нагрузка потребителей, Гкал/ч</w:t>
            </w:r>
          </w:p>
        </w:tc>
      </w:tr>
      <w:tr w:rsidR="00E56C77" w:rsidTr="00E56C77">
        <w:trPr>
          <w:trHeight w:val="258"/>
        </w:trPr>
        <w:tc>
          <w:tcPr>
            <w:tcW w:w="2604" w:type="dxa"/>
          </w:tcPr>
          <w:p w:rsidR="00E56C77" w:rsidRPr="00774025" w:rsidRDefault="00E56C77" w:rsidP="00A81E15">
            <w:pPr>
              <w:rPr>
                <w:b/>
                <w:bCs/>
              </w:rPr>
            </w:pPr>
            <w:r w:rsidRPr="00774025">
              <w:rPr>
                <w:b/>
                <w:bCs/>
              </w:rPr>
              <w:t>СП «Благовещенское</w:t>
            </w:r>
          </w:p>
        </w:tc>
        <w:tc>
          <w:tcPr>
            <w:tcW w:w="1778" w:type="dxa"/>
          </w:tcPr>
          <w:p w:rsidR="00E56C77" w:rsidRPr="00A81E15" w:rsidRDefault="00E56C77" w:rsidP="00A81E15">
            <w:pPr>
              <w:jc w:val="center"/>
              <w:rPr>
                <w:sz w:val="20"/>
                <w:szCs w:val="20"/>
              </w:rPr>
            </w:pPr>
          </w:p>
        </w:tc>
        <w:tc>
          <w:tcPr>
            <w:tcW w:w="1578" w:type="dxa"/>
          </w:tcPr>
          <w:p w:rsidR="00E56C77" w:rsidRPr="00A81E15" w:rsidRDefault="00E56C77" w:rsidP="00A81E15">
            <w:pPr>
              <w:jc w:val="center"/>
              <w:rPr>
                <w:sz w:val="20"/>
                <w:szCs w:val="20"/>
              </w:rPr>
            </w:pPr>
          </w:p>
        </w:tc>
        <w:tc>
          <w:tcPr>
            <w:tcW w:w="1442" w:type="dxa"/>
          </w:tcPr>
          <w:p w:rsidR="00E56C77" w:rsidRPr="00A81E15" w:rsidRDefault="00E56C77" w:rsidP="00A81E15">
            <w:pPr>
              <w:jc w:val="center"/>
              <w:rPr>
                <w:sz w:val="20"/>
                <w:szCs w:val="20"/>
              </w:rPr>
            </w:pPr>
          </w:p>
        </w:tc>
        <w:tc>
          <w:tcPr>
            <w:tcW w:w="1173" w:type="dxa"/>
          </w:tcPr>
          <w:p w:rsidR="00E56C77" w:rsidRPr="00A81E15" w:rsidRDefault="00E56C77" w:rsidP="00811E16">
            <w:pPr>
              <w:jc w:val="center"/>
              <w:rPr>
                <w:sz w:val="20"/>
                <w:szCs w:val="20"/>
              </w:rPr>
            </w:pPr>
          </w:p>
        </w:tc>
        <w:tc>
          <w:tcPr>
            <w:tcW w:w="1320" w:type="dxa"/>
          </w:tcPr>
          <w:p w:rsidR="00E56C77" w:rsidRPr="00A81E15" w:rsidRDefault="00E56C77" w:rsidP="00A81E15">
            <w:pPr>
              <w:jc w:val="center"/>
              <w:rPr>
                <w:b/>
                <w:bCs/>
                <w:sz w:val="20"/>
                <w:szCs w:val="20"/>
              </w:rPr>
            </w:pPr>
          </w:p>
        </w:tc>
      </w:tr>
      <w:tr w:rsidR="00E56C77" w:rsidTr="00E56C77">
        <w:trPr>
          <w:trHeight w:val="258"/>
        </w:trPr>
        <w:tc>
          <w:tcPr>
            <w:tcW w:w="2604" w:type="dxa"/>
          </w:tcPr>
          <w:p w:rsidR="00E56C77" w:rsidRPr="00774025" w:rsidRDefault="00E56C77" w:rsidP="00A81E15">
            <w:pPr>
              <w:jc w:val="center"/>
            </w:pPr>
            <w:r w:rsidRPr="00774025">
              <w:t>Школьная котельная</w:t>
            </w:r>
          </w:p>
        </w:tc>
        <w:tc>
          <w:tcPr>
            <w:tcW w:w="1778" w:type="dxa"/>
          </w:tcPr>
          <w:p w:rsidR="00E56C77" w:rsidRPr="00774025" w:rsidRDefault="00E56C77" w:rsidP="00A81E15">
            <w:pPr>
              <w:jc w:val="center"/>
            </w:pPr>
            <w:r w:rsidRPr="00774025">
              <w:t>947,46</w:t>
            </w:r>
          </w:p>
        </w:tc>
        <w:tc>
          <w:tcPr>
            <w:tcW w:w="1578" w:type="dxa"/>
          </w:tcPr>
          <w:p w:rsidR="00E56C77" w:rsidRPr="00774025" w:rsidRDefault="00E56C77" w:rsidP="00A81E15">
            <w:pPr>
              <w:jc w:val="center"/>
            </w:pPr>
            <w:r w:rsidRPr="00774025">
              <w:t>2149,16</w:t>
            </w:r>
          </w:p>
        </w:tc>
        <w:tc>
          <w:tcPr>
            <w:tcW w:w="1442" w:type="dxa"/>
          </w:tcPr>
          <w:p w:rsidR="00E56C77" w:rsidRPr="00774025" w:rsidRDefault="00E56C77" w:rsidP="00A81E15">
            <w:pPr>
              <w:jc w:val="center"/>
            </w:pPr>
            <w:r w:rsidRPr="00774025">
              <w:t>63,90</w:t>
            </w:r>
          </w:p>
        </w:tc>
        <w:tc>
          <w:tcPr>
            <w:tcW w:w="1173" w:type="dxa"/>
          </w:tcPr>
          <w:p w:rsidR="00E56C77" w:rsidRPr="00774025" w:rsidRDefault="00E56C77" w:rsidP="00811E16">
            <w:pPr>
              <w:jc w:val="center"/>
            </w:pPr>
            <w:r w:rsidRPr="00774025">
              <w:t>3160,52</w:t>
            </w:r>
          </w:p>
        </w:tc>
        <w:tc>
          <w:tcPr>
            <w:tcW w:w="1320" w:type="dxa"/>
          </w:tcPr>
          <w:p w:rsidR="00E56C77" w:rsidRPr="00774025" w:rsidRDefault="00E56C77" w:rsidP="00E56C77">
            <w:pPr>
              <w:jc w:val="center"/>
            </w:pPr>
            <w:r w:rsidRPr="00774025">
              <w:t>0,56</w:t>
            </w:r>
          </w:p>
        </w:tc>
      </w:tr>
      <w:tr w:rsidR="00E56C77" w:rsidTr="00E56C77">
        <w:trPr>
          <w:trHeight w:val="258"/>
        </w:trPr>
        <w:tc>
          <w:tcPr>
            <w:tcW w:w="2604" w:type="dxa"/>
          </w:tcPr>
          <w:p w:rsidR="00E56C77" w:rsidRPr="00774025" w:rsidRDefault="00E56C77" w:rsidP="00A81E15">
            <w:pPr>
              <w:jc w:val="center"/>
            </w:pPr>
            <w:r w:rsidRPr="00774025">
              <w:t>Котельная ПНИ</w:t>
            </w:r>
          </w:p>
        </w:tc>
        <w:tc>
          <w:tcPr>
            <w:tcW w:w="1778" w:type="dxa"/>
          </w:tcPr>
          <w:p w:rsidR="00E56C77" w:rsidRPr="00774025" w:rsidRDefault="00E56C77" w:rsidP="00A50692">
            <w:pPr>
              <w:jc w:val="center"/>
            </w:pPr>
            <w:r w:rsidRPr="00774025">
              <w:t>508,50</w:t>
            </w:r>
          </w:p>
        </w:tc>
        <w:tc>
          <w:tcPr>
            <w:tcW w:w="1578" w:type="dxa"/>
          </w:tcPr>
          <w:p w:rsidR="00E56C77" w:rsidRPr="00774025" w:rsidRDefault="00E56C77" w:rsidP="00A50692">
            <w:pPr>
              <w:jc w:val="center"/>
            </w:pPr>
            <w:r w:rsidRPr="00774025">
              <w:t>414,51</w:t>
            </w:r>
          </w:p>
        </w:tc>
        <w:tc>
          <w:tcPr>
            <w:tcW w:w="1442" w:type="dxa"/>
          </w:tcPr>
          <w:p w:rsidR="00E56C77" w:rsidRPr="00774025" w:rsidRDefault="00E56C77" w:rsidP="00A81E15">
            <w:pPr>
              <w:jc w:val="center"/>
            </w:pPr>
            <w:r w:rsidRPr="00774025">
              <w:t>-</w:t>
            </w:r>
          </w:p>
        </w:tc>
        <w:tc>
          <w:tcPr>
            <w:tcW w:w="1173" w:type="dxa"/>
          </w:tcPr>
          <w:p w:rsidR="00E56C77" w:rsidRPr="00774025" w:rsidRDefault="00E56C77" w:rsidP="00811E16">
            <w:pPr>
              <w:jc w:val="center"/>
            </w:pPr>
            <w:r w:rsidRPr="00774025">
              <w:t>923,01</w:t>
            </w:r>
          </w:p>
        </w:tc>
        <w:tc>
          <w:tcPr>
            <w:tcW w:w="1320" w:type="dxa"/>
          </w:tcPr>
          <w:p w:rsidR="00E56C77" w:rsidRPr="00774025" w:rsidRDefault="00E56C77" w:rsidP="00E56C77">
            <w:pPr>
              <w:jc w:val="center"/>
            </w:pPr>
            <w:r w:rsidRPr="00774025">
              <w:t>0,16</w:t>
            </w:r>
          </w:p>
        </w:tc>
      </w:tr>
      <w:tr w:rsidR="00E56C77" w:rsidTr="00E56C77">
        <w:trPr>
          <w:trHeight w:val="258"/>
        </w:trPr>
        <w:tc>
          <w:tcPr>
            <w:tcW w:w="2604" w:type="dxa"/>
          </w:tcPr>
          <w:p w:rsidR="00E56C77" w:rsidRPr="00774025" w:rsidRDefault="00E56C77" w:rsidP="00A81E15">
            <w:r w:rsidRPr="00774025">
              <w:t>Общий итог</w:t>
            </w:r>
          </w:p>
        </w:tc>
        <w:tc>
          <w:tcPr>
            <w:tcW w:w="1778" w:type="dxa"/>
          </w:tcPr>
          <w:p w:rsidR="00E56C77" w:rsidRPr="00774025" w:rsidRDefault="00E56C77" w:rsidP="00A81E15">
            <w:pPr>
              <w:jc w:val="center"/>
            </w:pPr>
            <w:r w:rsidRPr="00774025">
              <w:t>1455,96</w:t>
            </w:r>
          </w:p>
        </w:tc>
        <w:tc>
          <w:tcPr>
            <w:tcW w:w="1578" w:type="dxa"/>
          </w:tcPr>
          <w:p w:rsidR="00E56C77" w:rsidRPr="00774025" w:rsidRDefault="00E56C77" w:rsidP="00A81E15">
            <w:pPr>
              <w:jc w:val="center"/>
            </w:pPr>
            <w:r w:rsidRPr="00774025">
              <w:t>2563,67</w:t>
            </w:r>
          </w:p>
        </w:tc>
        <w:tc>
          <w:tcPr>
            <w:tcW w:w="1442" w:type="dxa"/>
          </w:tcPr>
          <w:p w:rsidR="00E56C77" w:rsidRPr="00774025" w:rsidRDefault="00AD325F" w:rsidP="00A81E15">
            <w:pPr>
              <w:jc w:val="center"/>
            </w:pPr>
            <w:r w:rsidRPr="00774025">
              <w:t>63,90</w:t>
            </w:r>
          </w:p>
        </w:tc>
        <w:tc>
          <w:tcPr>
            <w:tcW w:w="1173" w:type="dxa"/>
          </w:tcPr>
          <w:p w:rsidR="00E56C77" w:rsidRPr="00774025" w:rsidRDefault="00E56C77" w:rsidP="00A81E15">
            <w:pPr>
              <w:jc w:val="center"/>
              <w:rPr>
                <w:b/>
                <w:bCs/>
              </w:rPr>
            </w:pPr>
            <w:r w:rsidRPr="00774025">
              <w:rPr>
                <w:b/>
                <w:bCs/>
              </w:rPr>
              <w:t>4083,53</w:t>
            </w:r>
          </w:p>
        </w:tc>
        <w:tc>
          <w:tcPr>
            <w:tcW w:w="1320" w:type="dxa"/>
          </w:tcPr>
          <w:p w:rsidR="00E56C77" w:rsidRPr="00774025" w:rsidRDefault="00E56C77" w:rsidP="00E56C77">
            <w:pPr>
              <w:jc w:val="center"/>
              <w:rPr>
                <w:b/>
                <w:bCs/>
              </w:rPr>
            </w:pPr>
            <w:r w:rsidRPr="00774025">
              <w:rPr>
                <w:b/>
                <w:bCs/>
              </w:rPr>
              <w:t>0,72</w:t>
            </w:r>
          </w:p>
        </w:tc>
      </w:tr>
    </w:tbl>
    <w:p w:rsidR="00857BBC" w:rsidRPr="00CD1BD8" w:rsidRDefault="00857BBC" w:rsidP="00112974">
      <w:pPr>
        <w:jc w:val="both"/>
        <w:rPr>
          <w:sz w:val="28"/>
          <w:szCs w:val="28"/>
        </w:rPr>
      </w:pPr>
    </w:p>
    <w:p w:rsidR="00555632" w:rsidRPr="00CD1BD8" w:rsidRDefault="00BD06D5" w:rsidP="00DC4205">
      <w:pPr>
        <w:ind w:firstLine="709"/>
        <w:jc w:val="both"/>
        <w:rPr>
          <w:sz w:val="28"/>
          <w:szCs w:val="28"/>
        </w:rPr>
      </w:pPr>
      <w:r w:rsidRPr="00FD536A">
        <w:rPr>
          <w:sz w:val="28"/>
          <w:szCs w:val="28"/>
        </w:rPr>
        <w:t>Договор</w:t>
      </w:r>
      <w:r w:rsidRPr="00CD1BD8">
        <w:rPr>
          <w:sz w:val="28"/>
          <w:szCs w:val="28"/>
        </w:rPr>
        <w:t>ные величины потребления тепловой мощности по объектам потребителей произведены ра</w:t>
      </w:r>
      <w:r w:rsidR="007C0261" w:rsidRPr="00CD1BD8">
        <w:rPr>
          <w:sz w:val="28"/>
          <w:szCs w:val="28"/>
        </w:rPr>
        <w:t>с</w:t>
      </w:r>
      <w:r w:rsidRPr="00CD1BD8">
        <w:rPr>
          <w:sz w:val="28"/>
          <w:szCs w:val="28"/>
        </w:rPr>
        <w:t>четным методом</w:t>
      </w:r>
      <w:r w:rsidR="00E51F72" w:rsidRPr="00CD1BD8">
        <w:rPr>
          <w:sz w:val="28"/>
          <w:szCs w:val="28"/>
        </w:rPr>
        <w:t>.</w:t>
      </w:r>
    </w:p>
    <w:p w:rsidR="00DC4205" w:rsidRPr="00CD1BD8" w:rsidRDefault="00DC4205" w:rsidP="00DC4205">
      <w:pPr>
        <w:ind w:firstLine="709"/>
        <w:jc w:val="both"/>
        <w:rPr>
          <w:sz w:val="28"/>
          <w:szCs w:val="28"/>
        </w:rPr>
      </w:pPr>
      <w:r w:rsidRPr="00CD1BD8">
        <w:rPr>
          <w:sz w:val="28"/>
          <w:szCs w:val="28"/>
        </w:rPr>
        <w:t>С 01.01.2014 г. продажа потребителям тепловой энергии осуществляется в соответствии со статьей 13 Федерального Закона РФ «О теплоснабжении» (190-ФЗ от 27.07.2010) теплоснабжающей организацией, имеющей в собственности или на ином праве, а равно во владении или пользовании источники тепловой энергии при этом в случае принятия собственниками помещений в многоквартирных жилых домах решения о непосредственных расчетах за поставляемую тепловую энергию с теплоснабжающими организациями - продажа тепловой энергии производится непосредственно потребителям.</w:t>
      </w:r>
    </w:p>
    <w:p w:rsidR="00DC4205" w:rsidRPr="00CD1BD8" w:rsidRDefault="00DC4205" w:rsidP="00DC4205">
      <w:pPr>
        <w:ind w:firstLine="709"/>
        <w:jc w:val="both"/>
        <w:rPr>
          <w:sz w:val="28"/>
          <w:szCs w:val="28"/>
        </w:rPr>
      </w:pPr>
      <w:r w:rsidRPr="00CD1BD8">
        <w:rPr>
          <w:sz w:val="28"/>
          <w:szCs w:val="28"/>
        </w:rPr>
        <w:t xml:space="preserve">Учет тепла, отпущенного </w:t>
      </w:r>
      <w:r w:rsidR="00954F97" w:rsidRPr="00CD1BD8">
        <w:rPr>
          <w:sz w:val="28"/>
          <w:szCs w:val="28"/>
        </w:rPr>
        <w:t>потребителям</w:t>
      </w:r>
      <w:r w:rsidRPr="00CD1BD8">
        <w:rPr>
          <w:sz w:val="28"/>
          <w:szCs w:val="28"/>
        </w:rPr>
        <w:t>, осуществляется:</w:t>
      </w:r>
    </w:p>
    <w:p w:rsidR="00DC4205" w:rsidRPr="00CD1BD8" w:rsidRDefault="00DC4205" w:rsidP="00DC4205">
      <w:pPr>
        <w:ind w:firstLine="709"/>
        <w:jc w:val="both"/>
        <w:rPr>
          <w:sz w:val="28"/>
          <w:szCs w:val="28"/>
        </w:rPr>
      </w:pPr>
      <w:r w:rsidRPr="00CD1BD8">
        <w:rPr>
          <w:sz w:val="28"/>
          <w:szCs w:val="28"/>
        </w:rPr>
        <w:t>- по данным приборного учета;</w:t>
      </w:r>
    </w:p>
    <w:p w:rsidR="00DC4205" w:rsidRPr="00CD1BD8" w:rsidRDefault="00DC4205" w:rsidP="00DC4205">
      <w:pPr>
        <w:ind w:firstLine="709"/>
        <w:jc w:val="both"/>
        <w:rPr>
          <w:sz w:val="28"/>
          <w:szCs w:val="28"/>
        </w:rPr>
      </w:pPr>
      <w:r w:rsidRPr="00CD1BD8">
        <w:rPr>
          <w:sz w:val="28"/>
          <w:szCs w:val="28"/>
        </w:rPr>
        <w:t>- расчётным методом согласно Методике осуществления коммерческого учета тепловой энергии, теплоносителя, утверждённой Приказом Минстроя России от 17.03.2014 № 99/пр «Об утверждении Методики осуществления коммерческого учета тепловой энергии, теплоносителя»;</w:t>
      </w:r>
    </w:p>
    <w:p w:rsidR="00E51F72" w:rsidRPr="00CD1BD8" w:rsidRDefault="00DC4205" w:rsidP="00DC4205">
      <w:pPr>
        <w:ind w:firstLine="709"/>
        <w:jc w:val="both"/>
        <w:rPr>
          <w:color w:val="000000" w:themeColor="text1"/>
          <w:sz w:val="28"/>
          <w:szCs w:val="28"/>
        </w:rPr>
      </w:pPr>
      <w:r w:rsidRPr="00CD1BD8">
        <w:rPr>
          <w:sz w:val="28"/>
          <w:szCs w:val="28"/>
        </w:rPr>
        <w:t>- по утверждённым нормативам для населения.</w:t>
      </w:r>
    </w:p>
    <w:p w:rsidR="00754365" w:rsidRPr="00CD1BD8" w:rsidRDefault="00754365" w:rsidP="00754365">
      <w:pPr>
        <w:ind w:firstLine="709"/>
        <w:jc w:val="both"/>
        <w:rPr>
          <w:sz w:val="28"/>
          <w:szCs w:val="28"/>
        </w:rPr>
      </w:pPr>
    </w:p>
    <w:p w:rsidR="003C7E63" w:rsidRPr="00CD1BD8" w:rsidRDefault="003C7E63" w:rsidP="00555632">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6" w:name="_Toc530747796"/>
      <w:r w:rsidRPr="00CD1BD8">
        <w:rPr>
          <w:rFonts w:ascii="Cambria" w:hAnsi="Cambria" w:cs="Times New Roman"/>
          <w:i w:val="0"/>
          <w:color w:val="000000" w:themeColor="text1"/>
          <w:sz w:val="30"/>
          <w:szCs w:val="30"/>
        </w:rPr>
        <w:t>Баланс тепловой мощности и тепловой нагрузки в зон</w:t>
      </w:r>
      <w:r w:rsidR="003B5FF4" w:rsidRPr="00CD1BD8">
        <w:rPr>
          <w:rFonts w:ascii="Cambria" w:hAnsi="Cambria" w:cs="Times New Roman"/>
          <w:i w:val="0"/>
          <w:color w:val="000000" w:themeColor="text1"/>
          <w:sz w:val="30"/>
          <w:szCs w:val="30"/>
        </w:rPr>
        <w:t>ах</w:t>
      </w:r>
      <w:r w:rsidRPr="00CD1BD8">
        <w:rPr>
          <w:rFonts w:ascii="Cambria" w:hAnsi="Cambria" w:cs="Times New Roman"/>
          <w:i w:val="0"/>
          <w:color w:val="000000" w:themeColor="text1"/>
          <w:sz w:val="30"/>
          <w:szCs w:val="30"/>
        </w:rPr>
        <w:t xml:space="preserve"> действия источник</w:t>
      </w:r>
      <w:r w:rsidR="003B5FF4" w:rsidRPr="00CD1BD8">
        <w:rPr>
          <w:rFonts w:ascii="Cambria" w:hAnsi="Cambria" w:cs="Times New Roman"/>
          <w:i w:val="0"/>
          <w:color w:val="000000" w:themeColor="text1"/>
          <w:sz w:val="30"/>
          <w:szCs w:val="30"/>
        </w:rPr>
        <w:t>ов</w:t>
      </w:r>
      <w:r w:rsidRPr="00CD1BD8">
        <w:rPr>
          <w:rFonts w:ascii="Cambria" w:hAnsi="Cambria" w:cs="Times New Roman"/>
          <w:i w:val="0"/>
          <w:color w:val="000000" w:themeColor="text1"/>
          <w:sz w:val="30"/>
          <w:szCs w:val="30"/>
        </w:rPr>
        <w:t xml:space="preserve"> тепловой энергии</w:t>
      </w:r>
      <w:bookmarkEnd w:id="16"/>
    </w:p>
    <w:p w:rsidR="00D17B93" w:rsidRDefault="00081217" w:rsidP="00710C95">
      <w:pPr>
        <w:ind w:firstLine="709"/>
        <w:jc w:val="both"/>
        <w:rPr>
          <w:sz w:val="28"/>
          <w:szCs w:val="28"/>
        </w:rPr>
      </w:pPr>
      <w:r w:rsidRPr="00CD1BD8">
        <w:rPr>
          <w:sz w:val="28"/>
          <w:szCs w:val="28"/>
        </w:rPr>
        <w:t xml:space="preserve">Баланс установленной, располагаемой тепловой мощности, тепловой мощности нетто, потерь тепловой мощности в тепловых сетях и присоединенной тепловой нагрузки </w:t>
      </w:r>
      <w:r w:rsidR="00BA20A1" w:rsidRPr="00CD1BD8">
        <w:rPr>
          <w:sz w:val="28"/>
          <w:szCs w:val="28"/>
        </w:rPr>
        <w:t>в</w:t>
      </w:r>
      <w:r w:rsidR="00E9724F" w:rsidRPr="00CD1BD8">
        <w:rPr>
          <w:sz w:val="28"/>
          <w:szCs w:val="28"/>
        </w:rPr>
        <w:t xml:space="preserve"> </w:t>
      </w:r>
      <w:r w:rsidR="00FE7547">
        <w:rPr>
          <w:sz w:val="28"/>
          <w:szCs w:val="28"/>
        </w:rPr>
        <w:t>сельском поселении «Благовещенское»</w:t>
      </w:r>
      <w:r w:rsidRPr="00CD1BD8">
        <w:rPr>
          <w:sz w:val="28"/>
          <w:szCs w:val="28"/>
        </w:rPr>
        <w:t xml:space="preserve"> представлен в таблице </w:t>
      </w:r>
      <w:r w:rsidR="00B35023">
        <w:rPr>
          <w:sz w:val="28"/>
          <w:szCs w:val="28"/>
        </w:rPr>
        <w:t>5</w:t>
      </w:r>
      <w:r w:rsidRPr="00CD1BD8">
        <w:rPr>
          <w:sz w:val="28"/>
          <w:szCs w:val="28"/>
        </w:rPr>
        <w:t>.</w:t>
      </w:r>
    </w:p>
    <w:p w:rsidR="00D17B93" w:rsidRPr="00D17B93" w:rsidRDefault="00D17B93" w:rsidP="00D17B93">
      <w:pPr>
        <w:keepNext/>
        <w:spacing w:line="360" w:lineRule="auto"/>
        <w:ind w:firstLine="567"/>
        <w:jc w:val="right"/>
        <w:rPr>
          <w:color w:val="000000" w:themeColor="text1"/>
          <w:sz w:val="28"/>
          <w:szCs w:val="28"/>
        </w:rPr>
      </w:pPr>
      <w:r w:rsidRPr="00CD1BD8">
        <w:rPr>
          <w:color w:val="000000" w:themeColor="text1"/>
          <w:sz w:val="28"/>
          <w:szCs w:val="28"/>
        </w:rPr>
        <w:t xml:space="preserve">Таблица </w:t>
      </w:r>
      <w:r>
        <w:rPr>
          <w:color w:val="000000" w:themeColor="text1"/>
          <w:sz w:val="28"/>
          <w:szCs w:val="28"/>
        </w:rPr>
        <w:t>5</w:t>
      </w:r>
    </w:p>
    <w:tbl>
      <w:tblPr>
        <w:tblW w:w="34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159"/>
        <w:gridCol w:w="1133"/>
        <w:gridCol w:w="1134"/>
        <w:gridCol w:w="835"/>
        <w:gridCol w:w="788"/>
        <w:gridCol w:w="1072"/>
        <w:gridCol w:w="1250"/>
        <w:gridCol w:w="841"/>
      </w:tblGrid>
      <w:tr w:rsidR="00D17B93" w:rsidRPr="00D17B93" w:rsidTr="005002CB">
        <w:trPr>
          <w:trHeight w:val="15"/>
          <w:tblHeader/>
        </w:trPr>
        <w:tc>
          <w:tcPr>
            <w:tcW w:w="678" w:type="pct"/>
            <w:shd w:val="clear" w:color="auto" w:fill="auto"/>
            <w:vAlign w:val="center"/>
            <w:hideMark/>
          </w:tcPr>
          <w:p w:rsidR="00D17B93" w:rsidRPr="00D17B93" w:rsidRDefault="00D17B93" w:rsidP="005002CB">
            <w:pPr>
              <w:ind w:left="-57" w:right="-57"/>
              <w:jc w:val="center"/>
              <w:rPr>
                <w:b/>
                <w:color w:val="000000"/>
                <w:sz w:val="16"/>
                <w:szCs w:val="16"/>
              </w:rPr>
            </w:pPr>
            <w:r w:rsidRPr="00D17B93">
              <w:rPr>
                <w:b/>
                <w:color w:val="000000"/>
                <w:sz w:val="16"/>
                <w:szCs w:val="16"/>
              </w:rPr>
              <w:t>Наименование источника теплоснабжения</w:t>
            </w:r>
          </w:p>
        </w:tc>
        <w:tc>
          <w:tcPr>
            <w:tcW w:w="612" w:type="pct"/>
            <w:shd w:val="clear" w:color="auto" w:fill="auto"/>
            <w:vAlign w:val="center"/>
            <w:hideMark/>
          </w:tcPr>
          <w:p w:rsidR="00D17B93" w:rsidRPr="00D17B93" w:rsidRDefault="00D17B93" w:rsidP="005002CB">
            <w:pPr>
              <w:ind w:left="-57" w:right="-57"/>
              <w:jc w:val="center"/>
              <w:rPr>
                <w:b/>
                <w:color w:val="000000"/>
                <w:sz w:val="16"/>
                <w:szCs w:val="16"/>
              </w:rPr>
            </w:pPr>
            <w:r w:rsidRPr="00D17B93">
              <w:rPr>
                <w:b/>
                <w:color w:val="000000"/>
                <w:sz w:val="16"/>
                <w:szCs w:val="16"/>
              </w:rPr>
              <w:t>Установленная тепловая мощность, Гкал/ч</w:t>
            </w:r>
          </w:p>
        </w:tc>
        <w:tc>
          <w:tcPr>
            <w:tcW w:w="598" w:type="pct"/>
            <w:shd w:val="clear" w:color="auto" w:fill="auto"/>
            <w:vAlign w:val="center"/>
            <w:hideMark/>
          </w:tcPr>
          <w:p w:rsidR="00D17B93" w:rsidRPr="00D17B93" w:rsidRDefault="00D17B93" w:rsidP="005002CB">
            <w:pPr>
              <w:ind w:left="-57" w:right="-57"/>
              <w:jc w:val="center"/>
              <w:rPr>
                <w:b/>
                <w:color w:val="000000"/>
                <w:sz w:val="16"/>
                <w:szCs w:val="16"/>
              </w:rPr>
            </w:pPr>
            <w:r w:rsidRPr="00D17B93">
              <w:rPr>
                <w:b/>
                <w:color w:val="000000"/>
                <w:sz w:val="16"/>
                <w:szCs w:val="16"/>
              </w:rPr>
              <w:t>Располагаемая тепловая мощность, Гкал/ч</w:t>
            </w:r>
          </w:p>
        </w:tc>
        <w:tc>
          <w:tcPr>
            <w:tcW w:w="598" w:type="pct"/>
            <w:shd w:val="clear" w:color="auto" w:fill="auto"/>
            <w:vAlign w:val="center"/>
            <w:hideMark/>
          </w:tcPr>
          <w:p w:rsidR="00D17B93" w:rsidRPr="00D17B93" w:rsidRDefault="00D17B93" w:rsidP="005002CB">
            <w:pPr>
              <w:ind w:left="-57" w:right="-57"/>
              <w:jc w:val="center"/>
              <w:rPr>
                <w:b/>
                <w:color w:val="000000"/>
                <w:sz w:val="16"/>
                <w:szCs w:val="16"/>
              </w:rPr>
            </w:pPr>
            <w:r w:rsidRPr="00D17B93">
              <w:rPr>
                <w:b/>
                <w:color w:val="000000"/>
                <w:sz w:val="16"/>
                <w:szCs w:val="16"/>
              </w:rPr>
              <w:t>Затраты тепловой мощности на собственные и хозяйственные нужды, Гкал/ч</w:t>
            </w:r>
          </w:p>
        </w:tc>
        <w:tc>
          <w:tcPr>
            <w:tcW w:w="436" w:type="pct"/>
            <w:shd w:val="clear" w:color="auto" w:fill="auto"/>
            <w:vAlign w:val="center"/>
            <w:hideMark/>
          </w:tcPr>
          <w:p w:rsidR="00D17B93" w:rsidRPr="00D17B93" w:rsidRDefault="00D17B93" w:rsidP="005002CB">
            <w:pPr>
              <w:ind w:left="-57" w:right="-57"/>
              <w:jc w:val="center"/>
              <w:rPr>
                <w:b/>
                <w:color w:val="000000"/>
                <w:sz w:val="16"/>
                <w:szCs w:val="16"/>
              </w:rPr>
            </w:pPr>
            <w:r w:rsidRPr="00D17B93">
              <w:rPr>
                <w:b/>
                <w:color w:val="000000"/>
                <w:sz w:val="16"/>
                <w:szCs w:val="16"/>
              </w:rPr>
              <w:t>Мощность нетто, Гкал/ч</w:t>
            </w:r>
          </w:p>
        </w:tc>
        <w:tc>
          <w:tcPr>
            <w:tcW w:w="410" w:type="pct"/>
            <w:vAlign w:val="center"/>
          </w:tcPr>
          <w:p w:rsidR="00D17B93" w:rsidRPr="00D17B93" w:rsidRDefault="00D17B93" w:rsidP="005002CB">
            <w:pPr>
              <w:ind w:left="-57" w:right="-57"/>
              <w:jc w:val="center"/>
              <w:rPr>
                <w:b/>
                <w:color w:val="000000"/>
                <w:sz w:val="16"/>
                <w:szCs w:val="16"/>
              </w:rPr>
            </w:pPr>
            <w:r w:rsidRPr="00D17B93">
              <w:rPr>
                <w:b/>
                <w:color w:val="000000"/>
                <w:sz w:val="16"/>
                <w:szCs w:val="16"/>
              </w:rPr>
              <w:t>Тепловые потери в тепловых сетях, Гкал/ч</w:t>
            </w:r>
          </w:p>
        </w:tc>
        <w:tc>
          <w:tcPr>
            <w:tcW w:w="565" w:type="pct"/>
            <w:shd w:val="clear" w:color="auto" w:fill="auto"/>
            <w:vAlign w:val="center"/>
            <w:hideMark/>
          </w:tcPr>
          <w:p w:rsidR="00D17B93" w:rsidRPr="00D17B93" w:rsidRDefault="00D17B93" w:rsidP="005002CB">
            <w:pPr>
              <w:ind w:left="-57" w:right="-57"/>
              <w:jc w:val="center"/>
              <w:rPr>
                <w:b/>
                <w:color w:val="000000"/>
                <w:sz w:val="16"/>
                <w:szCs w:val="16"/>
              </w:rPr>
            </w:pPr>
            <w:r w:rsidRPr="00D17B93">
              <w:rPr>
                <w:b/>
                <w:color w:val="000000"/>
                <w:sz w:val="16"/>
                <w:szCs w:val="16"/>
              </w:rPr>
              <w:t>Нагрузка потребителей, Гкал/ч</w:t>
            </w:r>
          </w:p>
        </w:tc>
        <w:tc>
          <w:tcPr>
            <w:tcW w:w="662" w:type="pct"/>
            <w:shd w:val="clear" w:color="auto" w:fill="auto"/>
            <w:vAlign w:val="center"/>
            <w:hideMark/>
          </w:tcPr>
          <w:p w:rsidR="00D17B93" w:rsidRPr="00D17B93" w:rsidRDefault="00D17B93" w:rsidP="005002CB">
            <w:pPr>
              <w:ind w:left="-57" w:right="-57"/>
              <w:jc w:val="center"/>
              <w:rPr>
                <w:b/>
                <w:color w:val="000000"/>
                <w:sz w:val="16"/>
                <w:szCs w:val="16"/>
              </w:rPr>
            </w:pPr>
            <w:r w:rsidRPr="00D17B93">
              <w:rPr>
                <w:b/>
                <w:color w:val="000000"/>
                <w:sz w:val="16"/>
                <w:szCs w:val="16"/>
              </w:rPr>
              <w:t>Присоединённая тепловая нагрузка (с учетом потерь в сетях), Гкал/ч</w:t>
            </w:r>
          </w:p>
        </w:tc>
        <w:tc>
          <w:tcPr>
            <w:tcW w:w="439" w:type="pct"/>
            <w:shd w:val="clear" w:color="auto" w:fill="auto"/>
            <w:vAlign w:val="center"/>
            <w:hideMark/>
          </w:tcPr>
          <w:p w:rsidR="00D17B93" w:rsidRPr="00D17B93" w:rsidRDefault="00D17B93" w:rsidP="005002CB">
            <w:pPr>
              <w:ind w:left="-57" w:right="-57"/>
              <w:jc w:val="center"/>
              <w:rPr>
                <w:b/>
                <w:color w:val="000000"/>
                <w:sz w:val="16"/>
                <w:szCs w:val="16"/>
              </w:rPr>
            </w:pPr>
            <w:r w:rsidRPr="00D17B93">
              <w:rPr>
                <w:b/>
                <w:color w:val="000000"/>
                <w:sz w:val="16"/>
                <w:szCs w:val="16"/>
              </w:rPr>
              <w:t>Резерв (дефицит) тепловой мощности, Гкал/ч</w:t>
            </w:r>
          </w:p>
        </w:tc>
      </w:tr>
      <w:tr w:rsidR="00D17B93" w:rsidRPr="00D17B93" w:rsidTr="00710C95">
        <w:trPr>
          <w:trHeight w:val="683"/>
        </w:trPr>
        <w:tc>
          <w:tcPr>
            <w:tcW w:w="678" w:type="pct"/>
            <w:shd w:val="clear" w:color="auto" w:fill="auto"/>
            <w:vAlign w:val="center"/>
            <w:hideMark/>
          </w:tcPr>
          <w:p w:rsidR="00D17B93" w:rsidRPr="00774025" w:rsidRDefault="00D17B93" w:rsidP="00710C95">
            <w:pPr>
              <w:jc w:val="center"/>
            </w:pPr>
            <w:r w:rsidRPr="00774025">
              <w:t>Школьная котельная с. Благовещенское</w:t>
            </w:r>
          </w:p>
        </w:tc>
        <w:tc>
          <w:tcPr>
            <w:tcW w:w="612" w:type="pct"/>
            <w:shd w:val="clear" w:color="auto" w:fill="auto"/>
            <w:vAlign w:val="center"/>
            <w:hideMark/>
          </w:tcPr>
          <w:p w:rsidR="00D17B93" w:rsidRPr="00774025" w:rsidRDefault="00AE72FD" w:rsidP="00710C95">
            <w:pPr>
              <w:jc w:val="center"/>
            </w:pPr>
            <w:r w:rsidRPr="00774025">
              <w:t>3</w:t>
            </w:r>
          </w:p>
        </w:tc>
        <w:tc>
          <w:tcPr>
            <w:tcW w:w="598" w:type="pct"/>
            <w:shd w:val="clear" w:color="auto" w:fill="auto"/>
            <w:vAlign w:val="center"/>
            <w:hideMark/>
          </w:tcPr>
          <w:p w:rsidR="00D17B93" w:rsidRPr="00774025" w:rsidRDefault="00AE72FD" w:rsidP="00710C95">
            <w:pPr>
              <w:jc w:val="center"/>
            </w:pPr>
            <w:r w:rsidRPr="00774025">
              <w:t>3</w:t>
            </w:r>
          </w:p>
        </w:tc>
        <w:tc>
          <w:tcPr>
            <w:tcW w:w="598" w:type="pct"/>
            <w:shd w:val="clear" w:color="auto" w:fill="auto"/>
            <w:vAlign w:val="center"/>
            <w:hideMark/>
          </w:tcPr>
          <w:p w:rsidR="00D17B93" w:rsidRPr="00774025" w:rsidRDefault="00D17B93" w:rsidP="00710C95">
            <w:pPr>
              <w:jc w:val="center"/>
            </w:pPr>
            <w:r w:rsidRPr="00774025">
              <w:t>0,02</w:t>
            </w:r>
          </w:p>
        </w:tc>
        <w:tc>
          <w:tcPr>
            <w:tcW w:w="436" w:type="pct"/>
            <w:shd w:val="clear" w:color="auto" w:fill="auto"/>
            <w:vAlign w:val="center"/>
            <w:hideMark/>
          </w:tcPr>
          <w:p w:rsidR="00D17B93" w:rsidRPr="00774025" w:rsidRDefault="004F190F" w:rsidP="00710C95">
            <w:pPr>
              <w:jc w:val="center"/>
            </w:pPr>
            <w:r w:rsidRPr="00774025">
              <w:t>2,98</w:t>
            </w:r>
          </w:p>
        </w:tc>
        <w:tc>
          <w:tcPr>
            <w:tcW w:w="410" w:type="pct"/>
            <w:vAlign w:val="center"/>
          </w:tcPr>
          <w:p w:rsidR="00D17B93" w:rsidRPr="00774025" w:rsidRDefault="00D17B93" w:rsidP="00F23088">
            <w:pPr>
              <w:jc w:val="center"/>
            </w:pPr>
            <w:r w:rsidRPr="00774025">
              <w:t>0,</w:t>
            </w:r>
            <w:r w:rsidR="00F23088" w:rsidRPr="00774025">
              <w:t>2</w:t>
            </w:r>
          </w:p>
        </w:tc>
        <w:tc>
          <w:tcPr>
            <w:tcW w:w="565" w:type="pct"/>
            <w:shd w:val="clear" w:color="auto" w:fill="auto"/>
            <w:vAlign w:val="center"/>
            <w:hideMark/>
          </w:tcPr>
          <w:p w:rsidR="00D17B93" w:rsidRPr="00774025" w:rsidRDefault="004F190F" w:rsidP="00FD536A">
            <w:pPr>
              <w:jc w:val="center"/>
            </w:pPr>
            <w:r w:rsidRPr="00774025">
              <w:t>0,</w:t>
            </w:r>
            <w:r w:rsidR="00FD536A" w:rsidRPr="00774025">
              <w:t>56</w:t>
            </w:r>
          </w:p>
        </w:tc>
        <w:tc>
          <w:tcPr>
            <w:tcW w:w="662" w:type="pct"/>
            <w:shd w:val="clear" w:color="auto" w:fill="auto"/>
            <w:vAlign w:val="center"/>
            <w:hideMark/>
          </w:tcPr>
          <w:p w:rsidR="00D17B93" w:rsidRPr="00774025" w:rsidRDefault="004F190F" w:rsidP="00FD536A">
            <w:pPr>
              <w:jc w:val="center"/>
            </w:pPr>
            <w:r w:rsidRPr="00774025">
              <w:t>0,</w:t>
            </w:r>
            <w:r w:rsidR="00FD536A" w:rsidRPr="00774025">
              <w:t>76</w:t>
            </w:r>
          </w:p>
        </w:tc>
        <w:tc>
          <w:tcPr>
            <w:tcW w:w="439" w:type="pct"/>
            <w:shd w:val="clear" w:color="auto" w:fill="auto"/>
            <w:vAlign w:val="center"/>
            <w:hideMark/>
          </w:tcPr>
          <w:p w:rsidR="00D17B93" w:rsidRPr="00774025" w:rsidRDefault="00FD536A" w:rsidP="00710C95">
            <w:pPr>
              <w:jc w:val="center"/>
            </w:pPr>
            <w:r w:rsidRPr="00774025">
              <w:t>2,22</w:t>
            </w:r>
          </w:p>
        </w:tc>
      </w:tr>
      <w:tr w:rsidR="00710C95" w:rsidRPr="00D17B93" w:rsidTr="00710C95">
        <w:trPr>
          <w:trHeight w:val="814"/>
        </w:trPr>
        <w:tc>
          <w:tcPr>
            <w:tcW w:w="678" w:type="pct"/>
            <w:shd w:val="clear" w:color="auto" w:fill="auto"/>
            <w:vAlign w:val="center"/>
            <w:hideMark/>
          </w:tcPr>
          <w:p w:rsidR="00710C95" w:rsidRPr="00774025" w:rsidRDefault="00022EE9" w:rsidP="00710C95">
            <w:pPr>
              <w:jc w:val="center"/>
            </w:pPr>
            <w:r w:rsidRPr="00774025">
              <w:t>К</w:t>
            </w:r>
            <w:r w:rsidR="00710C95" w:rsidRPr="00774025">
              <w:t>отельная ПНИ с. Воскресенское</w:t>
            </w:r>
          </w:p>
        </w:tc>
        <w:tc>
          <w:tcPr>
            <w:tcW w:w="612" w:type="pct"/>
            <w:shd w:val="clear" w:color="auto" w:fill="auto"/>
            <w:vAlign w:val="center"/>
            <w:hideMark/>
          </w:tcPr>
          <w:p w:rsidR="00710C95" w:rsidRPr="00774025" w:rsidRDefault="00AE72FD" w:rsidP="00AE72FD">
            <w:pPr>
              <w:jc w:val="center"/>
            </w:pPr>
            <w:r w:rsidRPr="00774025">
              <w:t>1,46</w:t>
            </w:r>
          </w:p>
        </w:tc>
        <w:tc>
          <w:tcPr>
            <w:tcW w:w="598" w:type="pct"/>
            <w:shd w:val="clear" w:color="auto" w:fill="auto"/>
            <w:vAlign w:val="center"/>
            <w:hideMark/>
          </w:tcPr>
          <w:p w:rsidR="00710C95" w:rsidRPr="00774025" w:rsidRDefault="00AE72FD" w:rsidP="00710C95">
            <w:pPr>
              <w:jc w:val="center"/>
            </w:pPr>
            <w:r w:rsidRPr="00774025">
              <w:t>1,46</w:t>
            </w:r>
          </w:p>
        </w:tc>
        <w:tc>
          <w:tcPr>
            <w:tcW w:w="598" w:type="pct"/>
            <w:shd w:val="clear" w:color="auto" w:fill="auto"/>
            <w:vAlign w:val="center"/>
            <w:hideMark/>
          </w:tcPr>
          <w:p w:rsidR="00710C95" w:rsidRPr="00774025" w:rsidRDefault="00AE72FD" w:rsidP="00F23088">
            <w:pPr>
              <w:jc w:val="center"/>
            </w:pPr>
            <w:r w:rsidRPr="00774025">
              <w:t>0,0</w:t>
            </w:r>
            <w:r w:rsidR="00F23088" w:rsidRPr="00774025">
              <w:t>1</w:t>
            </w:r>
          </w:p>
        </w:tc>
        <w:tc>
          <w:tcPr>
            <w:tcW w:w="436" w:type="pct"/>
            <w:shd w:val="clear" w:color="auto" w:fill="auto"/>
            <w:vAlign w:val="center"/>
            <w:hideMark/>
          </w:tcPr>
          <w:p w:rsidR="00710C95" w:rsidRPr="00774025" w:rsidRDefault="004F190F" w:rsidP="00710C95">
            <w:pPr>
              <w:jc w:val="center"/>
            </w:pPr>
            <w:r w:rsidRPr="00774025">
              <w:t>1,4</w:t>
            </w:r>
            <w:r w:rsidR="007611D2" w:rsidRPr="00774025">
              <w:t>5</w:t>
            </w:r>
          </w:p>
        </w:tc>
        <w:tc>
          <w:tcPr>
            <w:tcW w:w="410" w:type="pct"/>
            <w:vAlign w:val="center"/>
          </w:tcPr>
          <w:p w:rsidR="00710C95" w:rsidRPr="00774025" w:rsidRDefault="004F190F" w:rsidP="00497873">
            <w:pPr>
              <w:jc w:val="center"/>
            </w:pPr>
            <w:r w:rsidRPr="00774025">
              <w:t>0,</w:t>
            </w:r>
            <w:r w:rsidR="00497873" w:rsidRPr="00774025">
              <w:t>02</w:t>
            </w:r>
          </w:p>
        </w:tc>
        <w:tc>
          <w:tcPr>
            <w:tcW w:w="565" w:type="pct"/>
            <w:shd w:val="clear" w:color="auto" w:fill="auto"/>
            <w:vAlign w:val="center"/>
            <w:hideMark/>
          </w:tcPr>
          <w:p w:rsidR="00710C95" w:rsidRPr="00774025" w:rsidRDefault="004F190F" w:rsidP="00FD536A">
            <w:pPr>
              <w:jc w:val="center"/>
            </w:pPr>
            <w:r w:rsidRPr="00774025">
              <w:t>0,</w:t>
            </w:r>
            <w:r w:rsidR="009D5ECE" w:rsidRPr="00774025">
              <w:t>1</w:t>
            </w:r>
            <w:r w:rsidR="00FD536A" w:rsidRPr="00774025">
              <w:t>6</w:t>
            </w:r>
          </w:p>
        </w:tc>
        <w:tc>
          <w:tcPr>
            <w:tcW w:w="662" w:type="pct"/>
            <w:shd w:val="clear" w:color="auto" w:fill="auto"/>
            <w:vAlign w:val="center"/>
            <w:hideMark/>
          </w:tcPr>
          <w:p w:rsidR="00710C95" w:rsidRPr="00774025" w:rsidRDefault="004F190F" w:rsidP="00FD536A">
            <w:pPr>
              <w:jc w:val="center"/>
            </w:pPr>
            <w:r w:rsidRPr="00774025">
              <w:t>0,</w:t>
            </w:r>
            <w:r w:rsidR="00497873" w:rsidRPr="00774025">
              <w:t>1</w:t>
            </w:r>
            <w:r w:rsidR="00FD536A" w:rsidRPr="00774025">
              <w:t>8</w:t>
            </w:r>
          </w:p>
        </w:tc>
        <w:tc>
          <w:tcPr>
            <w:tcW w:w="439" w:type="pct"/>
            <w:shd w:val="clear" w:color="auto" w:fill="auto"/>
            <w:vAlign w:val="center"/>
            <w:hideMark/>
          </w:tcPr>
          <w:p w:rsidR="00710C95" w:rsidRPr="00774025" w:rsidRDefault="00FD536A" w:rsidP="00497873">
            <w:pPr>
              <w:jc w:val="center"/>
            </w:pPr>
            <w:r w:rsidRPr="00774025">
              <w:t>1,27</w:t>
            </w:r>
          </w:p>
        </w:tc>
      </w:tr>
    </w:tbl>
    <w:p w:rsidR="00666D60" w:rsidRPr="00CD1BD8" w:rsidRDefault="00666D60" w:rsidP="00D17B93">
      <w:pPr>
        <w:keepNext/>
        <w:spacing w:line="360" w:lineRule="auto"/>
        <w:ind w:firstLine="567"/>
        <w:rPr>
          <w:color w:val="000000" w:themeColor="text1"/>
          <w:sz w:val="28"/>
          <w:szCs w:val="28"/>
        </w:rPr>
        <w:sectPr w:rsidR="00666D60" w:rsidRPr="00CD1BD8" w:rsidSect="00D84541">
          <w:footerReference w:type="even" r:id="rId12"/>
          <w:footerReference w:type="default" r:id="rId13"/>
          <w:pgSz w:w="11906" w:h="16838"/>
          <w:pgMar w:top="1134" w:right="991" w:bottom="1134" w:left="1134" w:header="720" w:footer="709" w:gutter="0"/>
          <w:cols w:space="720"/>
          <w:docGrid w:linePitch="360"/>
        </w:sectPr>
      </w:pPr>
    </w:p>
    <w:p w:rsidR="00DC4205" w:rsidRPr="00CD1BD8" w:rsidRDefault="00DC4205" w:rsidP="00DC4205">
      <w:pPr>
        <w:ind w:firstLine="709"/>
        <w:jc w:val="both"/>
        <w:rPr>
          <w:sz w:val="28"/>
          <w:szCs w:val="28"/>
        </w:rPr>
      </w:pPr>
      <w:r w:rsidRPr="00CD1BD8">
        <w:rPr>
          <w:sz w:val="28"/>
          <w:szCs w:val="28"/>
        </w:rPr>
        <w:lastRenderedPageBreak/>
        <w:t>Тепловой баланс складывается из полезного отпуска тепловой энергии, расхода на собственные нужды источников, потерь в тепловых сетях.</w:t>
      </w:r>
    </w:p>
    <w:p w:rsidR="002C18BE" w:rsidRPr="00CD1BD8" w:rsidRDefault="00DC4205" w:rsidP="00E90A99">
      <w:pPr>
        <w:ind w:firstLine="709"/>
        <w:jc w:val="both"/>
        <w:rPr>
          <w:sz w:val="28"/>
          <w:szCs w:val="28"/>
        </w:rPr>
      </w:pPr>
      <w:r w:rsidRPr="00CD1BD8">
        <w:rPr>
          <w:rFonts w:hint="eastAsia"/>
          <w:sz w:val="28"/>
          <w:szCs w:val="28"/>
        </w:rPr>
        <w:t>Баланс</w:t>
      </w:r>
      <w:r w:rsidRPr="00CD1BD8">
        <w:rPr>
          <w:sz w:val="28"/>
          <w:szCs w:val="28"/>
        </w:rPr>
        <w:t xml:space="preserve"> </w:t>
      </w:r>
      <w:r w:rsidRPr="00CD1BD8">
        <w:rPr>
          <w:rFonts w:hint="eastAsia"/>
          <w:sz w:val="28"/>
          <w:szCs w:val="28"/>
        </w:rPr>
        <w:t>тепловой</w:t>
      </w:r>
      <w:r w:rsidRPr="00CD1BD8">
        <w:rPr>
          <w:sz w:val="28"/>
          <w:szCs w:val="28"/>
        </w:rPr>
        <w:t xml:space="preserve"> </w:t>
      </w:r>
      <w:r w:rsidRPr="00CD1BD8">
        <w:rPr>
          <w:rFonts w:hint="eastAsia"/>
          <w:sz w:val="28"/>
          <w:szCs w:val="28"/>
        </w:rPr>
        <w:t>мощности</w:t>
      </w:r>
      <w:r w:rsidRPr="00CD1BD8">
        <w:rPr>
          <w:sz w:val="28"/>
          <w:szCs w:val="28"/>
        </w:rPr>
        <w:t xml:space="preserve"> </w:t>
      </w:r>
      <w:r w:rsidRPr="00CD1BD8">
        <w:rPr>
          <w:rFonts w:hint="eastAsia"/>
          <w:sz w:val="28"/>
          <w:szCs w:val="28"/>
        </w:rPr>
        <w:t>подразумевает</w:t>
      </w:r>
      <w:r w:rsidRPr="00CD1BD8">
        <w:rPr>
          <w:sz w:val="28"/>
          <w:szCs w:val="28"/>
        </w:rPr>
        <w:t xml:space="preserve"> </w:t>
      </w:r>
      <w:r w:rsidRPr="00CD1BD8">
        <w:rPr>
          <w:rFonts w:hint="eastAsia"/>
          <w:sz w:val="28"/>
          <w:szCs w:val="28"/>
        </w:rPr>
        <w:t>соответствие</w:t>
      </w:r>
      <w:r w:rsidRPr="00CD1BD8">
        <w:rPr>
          <w:sz w:val="28"/>
          <w:szCs w:val="28"/>
        </w:rPr>
        <w:t xml:space="preserve"> </w:t>
      </w:r>
      <w:r w:rsidRPr="00CD1BD8">
        <w:rPr>
          <w:rFonts w:hint="eastAsia"/>
          <w:sz w:val="28"/>
          <w:szCs w:val="28"/>
        </w:rPr>
        <w:t>подключенной</w:t>
      </w:r>
      <w:r w:rsidRPr="00CD1BD8">
        <w:rPr>
          <w:sz w:val="28"/>
          <w:szCs w:val="28"/>
        </w:rPr>
        <w:t xml:space="preserve"> </w:t>
      </w:r>
      <w:r w:rsidRPr="00CD1BD8">
        <w:rPr>
          <w:rFonts w:hint="eastAsia"/>
          <w:sz w:val="28"/>
          <w:szCs w:val="28"/>
        </w:rPr>
        <w:t>тепловой</w:t>
      </w:r>
      <w:r w:rsidRPr="00CD1BD8">
        <w:rPr>
          <w:sz w:val="28"/>
          <w:szCs w:val="28"/>
        </w:rPr>
        <w:t xml:space="preserve"> </w:t>
      </w:r>
      <w:r w:rsidRPr="00CD1BD8">
        <w:rPr>
          <w:rFonts w:hint="eastAsia"/>
          <w:sz w:val="28"/>
          <w:szCs w:val="28"/>
        </w:rPr>
        <w:t>нагрузки</w:t>
      </w:r>
      <w:r w:rsidRPr="00CD1BD8">
        <w:rPr>
          <w:sz w:val="28"/>
          <w:szCs w:val="28"/>
        </w:rPr>
        <w:t xml:space="preserve"> </w:t>
      </w:r>
      <w:r w:rsidRPr="00CD1BD8">
        <w:rPr>
          <w:rFonts w:hint="eastAsia"/>
          <w:sz w:val="28"/>
          <w:szCs w:val="28"/>
        </w:rPr>
        <w:t>тепловой</w:t>
      </w:r>
      <w:r w:rsidRPr="00CD1BD8">
        <w:rPr>
          <w:sz w:val="28"/>
          <w:szCs w:val="28"/>
        </w:rPr>
        <w:t xml:space="preserve"> </w:t>
      </w:r>
      <w:r w:rsidRPr="00CD1BD8">
        <w:rPr>
          <w:rFonts w:hint="eastAsia"/>
          <w:sz w:val="28"/>
          <w:szCs w:val="28"/>
        </w:rPr>
        <w:t>мощности</w:t>
      </w:r>
      <w:r w:rsidRPr="00CD1BD8">
        <w:rPr>
          <w:sz w:val="28"/>
          <w:szCs w:val="28"/>
        </w:rPr>
        <w:t xml:space="preserve"> </w:t>
      </w:r>
      <w:r w:rsidRPr="00CD1BD8">
        <w:rPr>
          <w:rFonts w:hint="eastAsia"/>
          <w:sz w:val="28"/>
          <w:szCs w:val="28"/>
        </w:rPr>
        <w:t>источников</w:t>
      </w:r>
      <w:r w:rsidRPr="00CD1BD8">
        <w:rPr>
          <w:sz w:val="28"/>
          <w:szCs w:val="28"/>
        </w:rPr>
        <w:t xml:space="preserve">. </w:t>
      </w:r>
      <w:r w:rsidR="00F22A95" w:rsidRPr="00CD1BD8">
        <w:rPr>
          <w:sz w:val="28"/>
          <w:szCs w:val="28"/>
        </w:rPr>
        <w:t>Т</w:t>
      </w:r>
      <w:r w:rsidR="00BB147D" w:rsidRPr="00CD1BD8">
        <w:rPr>
          <w:sz w:val="28"/>
          <w:szCs w:val="28"/>
        </w:rPr>
        <w:t>еплоисточник</w:t>
      </w:r>
      <w:r w:rsidR="00E9724F" w:rsidRPr="00CD1BD8">
        <w:rPr>
          <w:sz w:val="28"/>
          <w:szCs w:val="28"/>
        </w:rPr>
        <w:t xml:space="preserve"> </w:t>
      </w:r>
      <w:r w:rsidR="00FE7547">
        <w:rPr>
          <w:sz w:val="28"/>
          <w:szCs w:val="28"/>
        </w:rPr>
        <w:t>сельского поселения «Благовещенское»</w:t>
      </w:r>
      <w:r w:rsidR="00F22A95" w:rsidRPr="00CD1BD8">
        <w:rPr>
          <w:sz w:val="28"/>
          <w:szCs w:val="28"/>
        </w:rPr>
        <w:t xml:space="preserve"> не</w:t>
      </w:r>
      <w:r w:rsidR="00BB147D" w:rsidRPr="00CD1BD8">
        <w:rPr>
          <w:sz w:val="28"/>
          <w:szCs w:val="28"/>
        </w:rPr>
        <w:t xml:space="preserve"> име</w:t>
      </w:r>
      <w:r w:rsidR="009447B3">
        <w:rPr>
          <w:sz w:val="28"/>
          <w:szCs w:val="28"/>
        </w:rPr>
        <w:t>е</w:t>
      </w:r>
      <w:r w:rsidR="00BB147D" w:rsidRPr="00CD1BD8">
        <w:rPr>
          <w:sz w:val="28"/>
          <w:szCs w:val="28"/>
        </w:rPr>
        <w:t>т дефицит</w:t>
      </w:r>
      <w:r w:rsidR="00F22A95" w:rsidRPr="00CD1BD8">
        <w:rPr>
          <w:sz w:val="28"/>
          <w:szCs w:val="28"/>
        </w:rPr>
        <w:t>а</w:t>
      </w:r>
      <w:r w:rsidR="00BB147D" w:rsidRPr="00CD1BD8">
        <w:rPr>
          <w:sz w:val="28"/>
          <w:szCs w:val="28"/>
        </w:rPr>
        <w:t xml:space="preserve"> тепловой мощности</w:t>
      </w:r>
      <w:r w:rsidR="002C18BE" w:rsidRPr="00CD1BD8">
        <w:rPr>
          <w:sz w:val="28"/>
          <w:szCs w:val="28"/>
        </w:rPr>
        <w:t>, располагаемой мощности источник</w:t>
      </w:r>
      <w:r w:rsidR="009447B3">
        <w:rPr>
          <w:sz w:val="28"/>
          <w:szCs w:val="28"/>
        </w:rPr>
        <w:t>а</w:t>
      </w:r>
      <w:r w:rsidR="002C18BE" w:rsidRPr="00CD1BD8">
        <w:rPr>
          <w:sz w:val="28"/>
          <w:szCs w:val="28"/>
        </w:rPr>
        <w:t xml:space="preserve"> хватает для покрытия существующих нагрузок, гидравлический режим теплосети позволяет обеспечивать всех подключенных потребителей.</w:t>
      </w:r>
    </w:p>
    <w:p w:rsidR="002C18BE" w:rsidRPr="00CD1BD8" w:rsidRDefault="002C18BE" w:rsidP="002C18BE">
      <w:pPr>
        <w:ind w:firstLine="709"/>
        <w:jc w:val="both"/>
        <w:rPr>
          <w:sz w:val="28"/>
          <w:szCs w:val="28"/>
        </w:rPr>
      </w:pPr>
      <w:r w:rsidRPr="00CD1BD8">
        <w:rPr>
          <w:sz w:val="28"/>
          <w:szCs w:val="28"/>
        </w:rPr>
        <w:t>Во избежание возникновения дефицитов и ухудшения качества теплоснабжения рекомендуется:</w:t>
      </w:r>
    </w:p>
    <w:p w:rsidR="002C18BE" w:rsidRPr="00CD1BD8" w:rsidRDefault="002C18BE" w:rsidP="002C18BE">
      <w:pPr>
        <w:ind w:firstLine="709"/>
        <w:jc w:val="both"/>
        <w:rPr>
          <w:sz w:val="28"/>
          <w:szCs w:val="28"/>
        </w:rPr>
      </w:pPr>
      <w:r w:rsidRPr="00CD1BD8">
        <w:rPr>
          <w:sz w:val="28"/>
          <w:szCs w:val="28"/>
        </w:rPr>
        <w:t>1. Разработать и соблюдать программу мероприятий по экономии топлива, программу мероприятий по достижению нормативных значений, программу мероприятий по снижению расходов технической воды, электроэнергии и тепла на собственные нужды.</w:t>
      </w:r>
    </w:p>
    <w:p w:rsidR="002C18BE" w:rsidRPr="00CD1BD8" w:rsidRDefault="002C18BE" w:rsidP="002C18BE">
      <w:pPr>
        <w:ind w:firstLine="709"/>
        <w:jc w:val="both"/>
        <w:rPr>
          <w:sz w:val="28"/>
          <w:szCs w:val="28"/>
        </w:rPr>
      </w:pPr>
      <w:r w:rsidRPr="00CD1BD8">
        <w:rPr>
          <w:sz w:val="28"/>
          <w:szCs w:val="28"/>
        </w:rPr>
        <w:t>2. Ежедневно проводить анализ технического состояния работы оборудования и технико-экономических показателей работы станции.</w:t>
      </w:r>
    </w:p>
    <w:p w:rsidR="002C18BE" w:rsidRPr="00CD1BD8" w:rsidRDefault="002C18BE" w:rsidP="002C18BE">
      <w:pPr>
        <w:ind w:firstLine="709"/>
        <w:jc w:val="both"/>
        <w:rPr>
          <w:sz w:val="28"/>
          <w:szCs w:val="28"/>
        </w:rPr>
      </w:pPr>
      <w:r w:rsidRPr="00CD1BD8">
        <w:rPr>
          <w:sz w:val="28"/>
          <w:szCs w:val="28"/>
        </w:rPr>
        <w:t>3. Регулярно проводить работы по наладке и испытаниям оборудования. Эти работы проводятся до и после ремонтов оборудования, а также при отклонении показателей работы от нормативных значений.</w:t>
      </w:r>
    </w:p>
    <w:p w:rsidR="002C18BE" w:rsidRPr="00CD1BD8" w:rsidRDefault="002C18BE" w:rsidP="002C18BE">
      <w:pPr>
        <w:ind w:firstLine="709"/>
        <w:jc w:val="both"/>
        <w:rPr>
          <w:sz w:val="28"/>
          <w:szCs w:val="28"/>
        </w:rPr>
      </w:pPr>
      <w:r w:rsidRPr="00CD1BD8">
        <w:rPr>
          <w:sz w:val="28"/>
          <w:szCs w:val="28"/>
        </w:rPr>
        <w:t>4. Вести учет, контроль и выполнение директивных документов Минэнерго России и Ростехнадзора России по вопросам повышения надежности и безопасности работы энергооборудования.</w:t>
      </w:r>
    </w:p>
    <w:p w:rsidR="002C18BE" w:rsidRPr="00CD1BD8" w:rsidRDefault="002C18BE" w:rsidP="002C18BE">
      <w:pPr>
        <w:ind w:firstLine="709"/>
        <w:jc w:val="both"/>
        <w:rPr>
          <w:sz w:val="28"/>
          <w:szCs w:val="28"/>
        </w:rPr>
      </w:pPr>
      <w:r w:rsidRPr="00CD1BD8">
        <w:rPr>
          <w:sz w:val="28"/>
          <w:szCs w:val="28"/>
        </w:rPr>
        <w:t>5. Вести учет и расследование нарушений в работе энергооборудования, разработать мероприятий по предупреждению аналогичных нарушений.</w:t>
      </w:r>
    </w:p>
    <w:p w:rsidR="002C18BE" w:rsidRPr="00CD1BD8" w:rsidRDefault="002C18BE" w:rsidP="002C18BE">
      <w:pPr>
        <w:ind w:firstLine="709"/>
        <w:jc w:val="both"/>
        <w:rPr>
          <w:sz w:val="28"/>
          <w:szCs w:val="28"/>
        </w:rPr>
      </w:pPr>
      <w:r w:rsidRPr="00CD1BD8">
        <w:rPr>
          <w:sz w:val="28"/>
          <w:szCs w:val="28"/>
        </w:rPr>
        <w:t>6. Внедрить приборный учет тепловой энергии.</w:t>
      </w:r>
    </w:p>
    <w:p w:rsidR="00CB17AD" w:rsidRPr="00CD1BD8" w:rsidRDefault="005635DB" w:rsidP="00291990">
      <w:pPr>
        <w:ind w:firstLine="709"/>
        <w:jc w:val="both"/>
        <w:rPr>
          <w:sz w:val="28"/>
          <w:szCs w:val="28"/>
        </w:rPr>
      </w:pPr>
      <w:r w:rsidRPr="00CD1BD8">
        <w:rPr>
          <w:sz w:val="28"/>
          <w:szCs w:val="28"/>
        </w:rPr>
        <w:t>Гидравлический режим передачи тепловой энергии в</w:t>
      </w:r>
      <w:r w:rsidR="00E9724F" w:rsidRPr="00CD1BD8">
        <w:rPr>
          <w:sz w:val="28"/>
          <w:szCs w:val="28"/>
        </w:rPr>
        <w:t xml:space="preserve"> </w:t>
      </w:r>
      <w:r w:rsidR="00FE7547">
        <w:rPr>
          <w:sz w:val="28"/>
          <w:szCs w:val="28"/>
        </w:rPr>
        <w:t>сельском поселении «Благовещенское»</w:t>
      </w:r>
      <w:r w:rsidRPr="00CD1BD8">
        <w:rPr>
          <w:sz w:val="28"/>
          <w:szCs w:val="28"/>
        </w:rPr>
        <w:t xml:space="preserve"> обеспечивается сетевыми насосами котельн</w:t>
      </w:r>
      <w:r w:rsidR="001613C4">
        <w:rPr>
          <w:sz w:val="28"/>
          <w:szCs w:val="28"/>
        </w:rPr>
        <w:t>ой</w:t>
      </w:r>
      <w:r w:rsidR="007277AE" w:rsidRPr="00CD1BD8">
        <w:rPr>
          <w:sz w:val="28"/>
          <w:szCs w:val="28"/>
        </w:rPr>
        <w:t xml:space="preserve">. </w:t>
      </w:r>
    </w:p>
    <w:p w:rsidR="0071244F" w:rsidRPr="00CD1BD8" w:rsidRDefault="0071244F" w:rsidP="00D612DF">
      <w:pPr>
        <w:ind w:firstLine="709"/>
        <w:jc w:val="both"/>
        <w:rPr>
          <w:sz w:val="28"/>
          <w:szCs w:val="28"/>
        </w:rPr>
      </w:pPr>
      <w:r w:rsidRPr="00CD1BD8">
        <w:rPr>
          <w:sz w:val="28"/>
          <w:szCs w:val="28"/>
        </w:rPr>
        <w:t xml:space="preserve">Основные гидравлические и температурные режимы системы теплоснабжения </w:t>
      </w:r>
      <w:r w:rsidR="00FE7547">
        <w:rPr>
          <w:sz w:val="28"/>
          <w:szCs w:val="28"/>
        </w:rPr>
        <w:t>сельского поселения «Благовещенское»</w:t>
      </w:r>
      <w:r w:rsidRPr="00CD1BD8">
        <w:rPr>
          <w:sz w:val="28"/>
          <w:szCs w:val="28"/>
        </w:rPr>
        <w:t xml:space="preserve"> обеспечиваются в соответствии с картами технологических режимов. Дефицит пропускной способности сетей в </w:t>
      </w:r>
      <w:r w:rsidR="00FE7547">
        <w:rPr>
          <w:sz w:val="28"/>
          <w:szCs w:val="28"/>
        </w:rPr>
        <w:t>сельском поселении «Благовещенское»</w:t>
      </w:r>
      <w:r w:rsidRPr="00CD1BD8">
        <w:rPr>
          <w:sz w:val="28"/>
          <w:szCs w:val="28"/>
        </w:rPr>
        <w:t xml:space="preserve"> отсутствует.</w:t>
      </w:r>
    </w:p>
    <w:p w:rsidR="0071244F" w:rsidRPr="00CD1BD8" w:rsidRDefault="00711E2A" w:rsidP="0071244F">
      <w:pPr>
        <w:ind w:firstLine="709"/>
        <w:jc w:val="both"/>
        <w:rPr>
          <w:sz w:val="28"/>
          <w:szCs w:val="28"/>
        </w:rPr>
      </w:pPr>
      <w:r w:rsidRPr="00CD1BD8">
        <w:rPr>
          <w:sz w:val="28"/>
          <w:szCs w:val="28"/>
        </w:rPr>
        <w:t>Р</w:t>
      </w:r>
      <w:r w:rsidR="0071244F" w:rsidRPr="00CD1BD8">
        <w:rPr>
          <w:sz w:val="28"/>
          <w:szCs w:val="28"/>
        </w:rPr>
        <w:t>асширение технологических зон действия источников с резервами тепловой мощности нетто в зоны действия с дефицитом тепловой мощности не требуется.</w:t>
      </w:r>
    </w:p>
    <w:p w:rsidR="00472950" w:rsidRPr="00CD1BD8" w:rsidRDefault="00472950" w:rsidP="00DC4205">
      <w:pPr>
        <w:ind w:firstLine="709"/>
        <w:jc w:val="both"/>
        <w:rPr>
          <w:sz w:val="28"/>
          <w:szCs w:val="28"/>
        </w:rPr>
      </w:pPr>
    </w:p>
    <w:p w:rsidR="003C7E63" w:rsidRPr="00CD1BD8" w:rsidRDefault="003C7E63" w:rsidP="00446F3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7" w:name="_Toc530747797"/>
      <w:r w:rsidRPr="00CD1BD8">
        <w:rPr>
          <w:rFonts w:ascii="Cambria" w:hAnsi="Cambria" w:cs="Times New Roman"/>
          <w:i w:val="0"/>
          <w:color w:val="000000" w:themeColor="text1"/>
          <w:sz w:val="30"/>
          <w:szCs w:val="30"/>
        </w:rPr>
        <w:t>Баланс теплоносителя</w:t>
      </w:r>
      <w:bookmarkEnd w:id="17"/>
    </w:p>
    <w:p w:rsidR="00A20CB7" w:rsidRPr="00CD1BD8" w:rsidRDefault="00856F8D" w:rsidP="00856F8D">
      <w:pPr>
        <w:ind w:firstLine="709"/>
        <w:jc w:val="both"/>
        <w:rPr>
          <w:sz w:val="28"/>
          <w:szCs w:val="28"/>
        </w:rPr>
      </w:pPr>
      <w:r w:rsidRPr="00CD1BD8">
        <w:rPr>
          <w:sz w:val="28"/>
          <w:szCs w:val="28"/>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 в закрытых системах теплоснабжения - 0,75% фактического объема воды в трубопроводах тепловых сетей и присоединенных к ним системах отопления и вентиляции зданий.</w:t>
      </w:r>
    </w:p>
    <w:p w:rsidR="00A20CB7" w:rsidRPr="00CD1BD8" w:rsidRDefault="00A20CB7" w:rsidP="00A20CB7">
      <w:pPr>
        <w:ind w:firstLine="709"/>
        <w:jc w:val="both"/>
        <w:rPr>
          <w:sz w:val="28"/>
          <w:szCs w:val="28"/>
        </w:rPr>
      </w:pPr>
      <w:r w:rsidRPr="00CD1BD8">
        <w:rPr>
          <w:sz w:val="28"/>
          <w:szCs w:val="28"/>
        </w:rPr>
        <w:lastRenderedPageBreak/>
        <w:t xml:space="preserve">Результаты расчетов (баланс производительности) по источникам тепловой энергии приведены в таблице </w:t>
      </w:r>
      <w:r w:rsidR="00B35023">
        <w:rPr>
          <w:sz w:val="28"/>
          <w:szCs w:val="28"/>
        </w:rPr>
        <w:t>6</w:t>
      </w:r>
      <w:r w:rsidRPr="00CD1BD8">
        <w:rPr>
          <w:sz w:val="28"/>
          <w:szCs w:val="28"/>
        </w:rPr>
        <w:t>.</w:t>
      </w:r>
    </w:p>
    <w:p w:rsidR="00A20CB7" w:rsidRPr="00CD1BD8" w:rsidRDefault="00A20CB7" w:rsidP="00A20CB7">
      <w:pPr>
        <w:ind w:firstLine="709"/>
        <w:jc w:val="right"/>
        <w:rPr>
          <w:sz w:val="28"/>
          <w:szCs w:val="28"/>
        </w:rPr>
      </w:pPr>
      <w:r w:rsidRPr="00CD1BD8">
        <w:rPr>
          <w:sz w:val="28"/>
          <w:szCs w:val="28"/>
        </w:rPr>
        <w:t xml:space="preserve">Таблица </w:t>
      </w:r>
      <w:r w:rsidR="00B35023">
        <w:rPr>
          <w:sz w:val="28"/>
          <w:szCs w:val="28"/>
        </w:rPr>
        <w:t>6</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6"/>
        <w:gridCol w:w="1984"/>
        <w:gridCol w:w="2825"/>
        <w:gridCol w:w="2283"/>
      </w:tblGrid>
      <w:tr w:rsidR="00B718B0" w:rsidRPr="00CD1BD8" w:rsidTr="001B19D6">
        <w:trPr>
          <w:trHeight w:val="725"/>
        </w:trPr>
        <w:tc>
          <w:tcPr>
            <w:tcW w:w="1325" w:type="pct"/>
            <w:vAlign w:val="center"/>
          </w:tcPr>
          <w:p w:rsidR="00B718B0" w:rsidRPr="00B05567" w:rsidRDefault="00B718B0" w:rsidP="00B718B0">
            <w:pPr>
              <w:pStyle w:val="TableParagraph"/>
              <w:jc w:val="center"/>
              <w:rPr>
                <w:rFonts w:ascii="Times New Roman" w:hAnsi="Times New Roman" w:cs="Times New Roman"/>
                <w:b/>
              </w:rPr>
            </w:pPr>
            <w:r w:rsidRPr="00B05567">
              <w:rPr>
                <w:rFonts w:ascii="Times New Roman" w:hAnsi="Times New Roman" w:cs="Times New Roman"/>
                <w:b/>
              </w:rPr>
              <w:t>Период</w:t>
            </w:r>
          </w:p>
        </w:tc>
        <w:tc>
          <w:tcPr>
            <w:tcW w:w="1028" w:type="pct"/>
            <w:vAlign w:val="center"/>
          </w:tcPr>
          <w:p w:rsidR="00B718B0" w:rsidRPr="00B05567" w:rsidRDefault="00B718B0" w:rsidP="00B718B0">
            <w:pPr>
              <w:pStyle w:val="TableParagraph"/>
              <w:jc w:val="center"/>
              <w:rPr>
                <w:rFonts w:ascii="Times New Roman" w:hAnsi="Times New Roman" w:cs="Times New Roman"/>
                <w:b/>
                <w:lang w:val="ru-RU"/>
              </w:rPr>
            </w:pPr>
            <w:r w:rsidRPr="00B05567">
              <w:rPr>
                <w:rFonts w:ascii="Times New Roman" w:hAnsi="Times New Roman" w:cs="Times New Roman"/>
                <w:b/>
                <w:lang w:val="ru-RU"/>
              </w:rPr>
              <w:t>Заполнение тепловой сети, куб.м</w:t>
            </w:r>
          </w:p>
        </w:tc>
        <w:tc>
          <w:tcPr>
            <w:tcW w:w="1464" w:type="pct"/>
            <w:vAlign w:val="center"/>
          </w:tcPr>
          <w:p w:rsidR="00B718B0" w:rsidRPr="00B05567" w:rsidRDefault="00B718B0" w:rsidP="00B718B0">
            <w:pPr>
              <w:pStyle w:val="TableParagraph"/>
              <w:jc w:val="center"/>
              <w:rPr>
                <w:rFonts w:ascii="Times New Roman" w:hAnsi="Times New Roman" w:cs="Times New Roman"/>
                <w:b/>
                <w:lang w:val="ru-RU"/>
              </w:rPr>
            </w:pPr>
            <w:r w:rsidRPr="00B05567">
              <w:rPr>
                <w:rFonts w:ascii="Times New Roman" w:hAnsi="Times New Roman" w:cs="Times New Roman"/>
                <w:b/>
                <w:lang w:val="ru-RU"/>
              </w:rPr>
              <w:t>Заполнение системы отопления потребителей, куб.м</w:t>
            </w:r>
          </w:p>
        </w:tc>
        <w:tc>
          <w:tcPr>
            <w:tcW w:w="1183" w:type="pct"/>
            <w:vAlign w:val="center"/>
          </w:tcPr>
          <w:p w:rsidR="00B718B0" w:rsidRPr="00B05567" w:rsidRDefault="00B718B0" w:rsidP="00B718B0">
            <w:pPr>
              <w:pStyle w:val="TableParagraph"/>
              <w:jc w:val="center"/>
              <w:rPr>
                <w:rFonts w:ascii="Times New Roman" w:hAnsi="Times New Roman" w:cs="Times New Roman"/>
                <w:b/>
                <w:lang w:val="ru-RU"/>
              </w:rPr>
            </w:pPr>
            <w:r w:rsidRPr="00B05567">
              <w:rPr>
                <w:rFonts w:ascii="Times New Roman" w:hAnsi="Times New Roman" w:cs="Times New Roman"/>
                <w:b/>
                <w:lang w:val="ru-RU"/>
              </w:rPr>
              <w:t>Расчетный часовой расход воды, куб.м/ч</w:t>
            </w:r>
          </w:p>
        </w:tc>
      </w:tr>
      <w:tr w:rsidR="00022EE9" w:rsidRPr="00CD1BD8" w:rsidTr="001B19D6">
        <w:trPr>
          <w:trHeight w:val="558"/>
        </w:trPr>
        <w:tc>
          <w:tcPr>
            <w:tcW w:w="1325" w:type="pct"/>
            <w:vAlign w:val="center"/>
          </w:tcPr>
          <w:p w:rsidR="00022EE9" w:rsidRPr="00084B23" w:rsidRDefault="00CB32B8" w:rsidP="005002CB">
            <w:pPr>
              <w:jc w:val="center"/>
              <w:rPr>
                <w:sz w:val="24"/>
                <w:szCs w:val="24"/>
              </w:rPr>
            </w:pPr>
            <w:r w:rsidRPr="00084B23">
              <w:rPr>
                <w:sz w:val="24"/>
                <w:szCs w:val="24"/>
                <w:lang w:val="ru-RU"/>
              </w:rPr>
              <w:t>Школьная котельная с. Благовещенское</w:t>
            </w:r>
          </w:p>
        </w:tc>
        <w:tc>
          <w:tcPr>
            <w:tcW w:w="1028" w:type="pct"/>
            <w:vAlign w:val="center"/>
          </w:tcPr>
          <w:p w:rsidR="00022EE9" w:rsidRPr="00084B23" w:rsidRDefault="00CB32B8" w:rsidP="00826464">
            <w:pPr>
              <w:pStyle w:val="TableParagraph"/>
              <w:jc w:val="center"/>
              <w:rPr>
                <w:rFonts w:ascii="Times New Roman" w:hAnsi="Times New Roman" w:cs="Times New Roman"/>
                <w:sz w:val="24"/>
                <w:szCs w:val="24"/>
                <w:lang w:val="ru-RU"/>
              </w:rPr>
            </w:pPr>
            <w:r w:rsidRPr="00084B23">
              <w:rPr>
                <w:rFonts w:ascii="Times New Roman" w:hAnsi="Times New Roman" w:cs="Times New Roman"/>
                <w:sz w:val="24"/>
                <w:szCs w:val="24"/>
                <w:lang w:val="ru-RU"/>
              </w:rPr>
              <w:t>20</w:t>
            </w:r>
          </w:p>
        </w:tc>
        <w:tc>
          <w:tcPr>
            <w:tcW w:w="1464" w:type="pct"/>
            <w:vAlign w:val="center"/>
          </w:tcPr>
          <w:p w:rsidR="00022EE9" w:rsidRPr="00084B23" w:rsidRDefault="005E5D45" w:rsidP="00CD1109">
            <w:pPr>
              <w:pStyle w:val="TableParagraph"/>
              <w:jc w:val="center"/>
              <w:rPr>
                <w:rFonts w:ascii="Times New Roman" w:hAnsi="Times New Roman" w:cs="Times New Roman"/>
                <w:sz w:val="24"/>
                <w:szCs w:val="24"/>
                <w:lang w:val="ru-RU"/>
              </w:rPr>
            </w:pPr>
            <w:r w:rsidRPr="00084B23">
              <w:rPr>
                <w:rFonts w:ascii="Times New Roman" w:hAnsi="Times New Roman" w:cs="Times New Roman"/>
                <w:sz w:val="24"/>
                <w:szCs w:val="24"/>
                <w:lang w:val="ru-RU"/>
              </w:rPr>
              <w:t>6</w:t>
            </w:r>
          </w:p>
        </w:tc>
        <w:tc>
          <w:tcPr>
            <w:tcW w:w="1183" w:type="pct"/>
            <w:vAlign w:val="center"/>
          </w:tcPr>
          <w:p w:rsidR="00022EE9" w:rsidRPr="00084B23" w:rsidRDefault="005E5D45" w:rsidP="00CD1109">
            <w:pPr>
              <w:pStyle w:val="TableParagraph"/>
              <w:jc w:val="center"/>
              <w:rPr>
                <w:rFonts w:ascii="Times New Roman" w:hAnsi="Times New Roman" w:cs="Times New Roman"/>
                <w:sz w:val="24"/>
                <w:szCs w:val="24"/>
                <w:lang w:val="ru-RU"/>
              </w:rPr>
            </w:pPr>
            <w:r w:rsidRPr="00084B23">
              <w:rPr>
                <w:rFonts w:ascii="Times New Roman" w:hAnsi="Times New Roman" w:cs="Times New Roman"/>
                <w:sz w:val="24"/>
                <w:szCs w:val="24"/>
                <w:lang w:val="ru-RU"/>
              </w:rPr>
              <w:t>0,1</w:t>
            </w:r>
          </w:p>
        </w:tc>
      </w:tr>
      <w:tr w:rsidR="00A5277B" w:rsidRPr="00CD1BD8" w:rsidTr="001B19D6">
        <w:trPr>
          <w:trHeight w:val="558"/>
        </w:trPr>
        <w:tc>
          <w:tcPr>
            <w:tcW w:w="1325" w:type="pct"/>
            <w:vAlign w:val="center"/>
          </w:tcPr>
          <w:p w:rsidR="00A5277B" w:rsidRPr="00084B23" w:rsidRDefault="00A5277B" w:rsidP="00811E16">
            <w:pPr>
              <w:jc w:val="center"/>
              <w:rPr>
                <w:sz w:val="24"/>
                <w:szCs w:val="24"/>
                <w:lang w:val="ru-RU"/>
              </w:rPr>
            </w:pPr>
            <w:r w:rsidRPr="00084B23">
              <w:rPr>
                <w:sz w:val="24"/>
                <w:szCs w:val="24"/>
                <w:lang w:val="ru-RU"/>
              </w:rPr>
              <w:t>Котельная ПНИ с. Воскресенское</w:t>
            </w:r>
          </w:p>
        </w:tc>
        <w:tc>
          <w:tcPr>
            <w:tcW w:w="1028" w:type="pct"/>
            <w:vAlign w:val="center"/>
          </w:tcPr>
          <w:p w:rsidR="00A5277B" w:rsidRPr="00084B23" w:rsidRDefault="00A5277B" w:rsidP="00811E16">
            <w:pPr>
              <w:pStyle w:val="TableParagraph"/>
              <w:jc w:val="center"/>
              <w:rPr>
                <w:rFonts w:ascii="Times New Roman" w:hAnsi="Times New Roman" w:cs="Times New Roman"/>
                <w:sz w:val="24"/>
                <w:szCs w:val="24"/>
                <w:lang w:val="ru-RU"/>
              </w:rPr>
            </w:pPr>
            <w:r w:rsidRPr="00084B23">
              <w:rPr>
                <w:rFonts w:ascii="Times New Roman" w:hAnsi="Times New Roman" w:cs="Times New Roman"/>
                <w:sz w:val="24"/>
                <w:szCs w:val="24"/>
                <w:lang w:val="ru-RU"/>
              </w:rPr>
              <w:t>14</w:t>
            </w:r>
          </w:p>
        </w:tc>
        <w:tc>
          <w:tcPr>
            <w:tcW w:w="1464" w:type="pct"/>
            <w:vAlign w:val="center"/>
          </w:tcPr>
          <w:p w:rsidR="00A5277B" w:rsidRPr="00084B23" w:rsidRDefault="00A5277B" w:rsidP="00811E16">
            <w:pPr>
              <w:pStyle w:val="TableParagraph"/>
              <w:jc w:val="center"/>
              <w:rPr>
                <w:rFonts w:ascii="Times New Roman" w:hAnsi="Times New Roman" w:cs="Times New Roman"/>
                <w:sz w:val="24"/>
                <w:szCs w:val="24"/>
                <w:lang w:val="ru-RU"/>
              </w:rPr>
            </w:pPr>
            <w:r w:rsidRPr="00084B23">
              <w:rPr>
                <w:rFonts w:ascii="Times New Roman" w:hAnsi="Times New Roman" w:cs="Times New Roman"/>
                <w:sz w:val="24"/>
                <w:szCs w:val="24"/>
                <w:lang w:val="ru-RU"/>
              </w:rPr>
              <w:t>4</w:t>
            </w:r>
          </w:p>
        </w:tc>
        <w:tc>
          <w:tcPr>
            <w:tcW w:w="1183" w:type="pct"/>
            <w:vAlign w:val="center"/>
          </w:tcPr>
          <w:p w:rsidR="00A5277B" w:rsidRPr="00084B23" w:rsidRDefault="00A5277B" w:rsidP="00811E16">
            <w:pPr>
              <w:pStyle w:val="TableParagraph"/>
              <w:jc w:val="center"/>
              <w:rPr>
                <w:rFonts w:ascii="Times New Roman" w:hAnsi="Times New Roman" w:cs="Times New Roman"/>
                <w:sz w:val="24"/>
                <w:szCs w:val="24"/>
                <w:lang w:val="ru-RU"/>
              </w:rPr>
            </w:pPr>
            <w:r w:rsidRPr="00084B23">
              <w:rPr>
                <w:rFonts w:ascii="Times New Roman" w:hAnsi="Times New Roman" w:cs="Times New Roman"/>
                <w:sz w:val="24"/>
                <w:szCs w:val="24"/>
                <w:lang w:val="ru-RU"/>
              </w:rPr>
              <w:t>0,1</w:t>
            </w:r>
          </w:p>
        </w:tc>
      </w:tr>
    </w:tbl>
    <w:p w:rsidR="00A20CB7" w:rsidRPr="00CD1BD8" w:rsidRDefault="00A20CB7" w:rsidP="00A20CB7">
      <w:pPr>
        <w:ind w:firstLine="709"/>
        <w:jc w:val="both"/>
        <w:rPr>
          <w:sz w:val="28"/>
          <w:szCs w:val="28"/>
        </w:rPr>
      </w:pPr>
    </w:p>
    <w:p w:rsidR="00A20CB7" w:rsidRPr="00CD1BD8" w:rsidRDefault="00A20CB7" w:rsidP="00410733">
      <w:pPr>
        <w:ind w:firstLine="709"/>
        <w:jc w:val="both"/>
        <w:rPr>
          <w:sz w:val="28"/>
          <w:szCs w:val="28"/>
        </w:rPr>
      </w:pPr>
      <w:r w:rsidRPr="00CD1BD8">
        <w:rPr>
          <w:sz w:val="28"/>
          <w:szCs w:val="28"/>
        </w:rPr>
        <w:t xml:space="preserve">На территории </w:t>
      </w:r>
      <w:r w:rsidR="00FE7547">
        <w:rPr>
          <w:sz w:val="28"/>
          <w:szCs w:val="28"/>
        </w:rPr>
        <w:t>сельского поселения «Благовещенское»</w:t>
      </w:r>
      <w:r w:rsidRPr="00CD1BD8">
        <w:rPr>
          <w:sz w:val="28"/>
          <w:szCs w:val="28"/>
        </w:rPr>
        <w:t xml:space="preserve"> запроектированы и действуют закрытые системы централизованного теплоснабжения, в которых не предусматривается использование сетевой воды потребителями для нужд горячего водоснабжения путем ее санкционированного отбора из тепловой сети. В системах теплоснабжения возможны утечки сетевой воды из тепловых сетей, в системах теплопотребления, через неплотности соединений и уплотнений трубопроводной арматуры, насосов. Потери компенсируются на котельн</w:t>
      </w:r>
      <w:r w:rsidR="0005519B">
        <w:rPr>
          <w:sz w:val="28"/>
          <w:szCs w:val="28"/>
        </w:rPr>
        <w:t>ой</w:t>
      </w:r>
      <w:r w:rsidRPr="00CD1BD8">
        <w:rPr>
          <w:sz w:val="28"/>
          <w:szCs w:val="28"/>
        </w:rPr>
        <w:t xml:space="preserve"> подпиточной водой, которая идет на восполнение утечек теплоносителя. В качестве исходной воды для подпитки теплосети используется вода из водопровода. Перед добавлением воды в тепловую сеть исходная вода должна пройти через систему химводоочистки.</w:t>
      </w:r>
    </w:p>
    <w:p w:rsidR="00A20CB7" w:rsidRPr="00CD1BD8" w:rsidRDefault="00A20CB7" w:rsidP="00A20CB7">
      <w:pPr>
        <w:ind w:firstLine="709"/>
        <w:jc w:val="both"/>
        <w:rPr>
          <w:sz w:val="28"/>
          <w:szCs w:val="28"/>
        </w:rPr>
      </w:pPr>
      <w:r w:rsidRPr="00CD1BD8">
        <w:rPr>
          <w:sz w:val="28"/>
          <w:szCs w:val="28"/>
        </w:rPr>
        <w:t>В соответствии с СП 124.13330.2012 «Тепловые сети. Актуализированная редакция СНиП 41-02-2003» (пункт 6.22)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A20CB7" w:rsidRPr="00CD1BD8" w:rsidRDefault="00A20CB7" w:rsidP="00A20CB7">
      <w:pPr>
        <w:ind w:firstLine="709"/>
        <w:jc w:val="both"/>
        <w:rPr>
          <w:sz w:val="28"/>
          <w:szCs w:val="28"/>
        </w:rPr>
      </w:pPr>
      <w:r w:rsidRPr="00CD1BD8">
        <w:rPr>
          <w:sz w:val="28"/>
          <w:szCs w:val="28"/>
        </w:rPr>
        <w:t xml:space="preserve">Результаты расчетов на аварийную подпитку тепловой сети по источникам тепловой энергии приведены в таблице </w:t>
      </w:r>
      <w:r w:rsidR="00B35023">
        <w:rPr>
          <w:sz w:val="28"/>
          <w:szCs w:val="28"/>
        </w:rPr>
        <w:t>7</w:t>
      </w:r>
      <w:r w:rsidRPr="00CD1BD8">
        <w:rPr>
          <w:sz w:val="28"/>
          <w:szCs w:val="28"/>
        </w:rPr>
        <w:t>.</w:t>
      </w:r>
    </w:p>
    <w:p w:rsidR="00A20CB7" w:rsidRPr="00CD1BD8" w:rsidRDefault="00A20CB7" w:rsidP="00A20CB7">
      <w:pPr>
        <w:ind w:firstLine="709"/>
        <w:jc w:val="right"/>
        <w:rPr>
          <w:sz w:val="28"/>
          <w:szCs w:val="28"/>
        </w:rPr>
      </w:pPr>
      <w:r w:rsidRPr="00CD1BD8">
        <w:rPr>
          <w:sz w:val="28"/>
          <w:szCs w:val="28"/>
        </w:rPr>
        <w:t xml:space="preserve">Таблица </w:t>
      </w:r>
      <w:r w:rsidR="00B35023">
        <w:rPr>
          <w:sz w:val="28"/>
          <w:szCs w:val="28"/>
        </w:rPr>
        <w:t>7</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3"/>
        <w:gridCol w:w="2410"/>
        <w:gridCol w:w="2265"/>
        <w:gridCol w:w="2700"/>
      </w:tblGrid>
      <w:tr w:rsidR="00C00E06" w:rsidRPr="00CD1BD8" w:rsidTr="001B19D6">
        <w:trPr>
          <w:trHeight w:val="20"/>
        </w:trPr>
        <w:tc>
          <w:tcPr>
            <w:tcW w:w="1178" w:type="pct"/>
            <w:vAlign w:val="center"/>
          </w:tcPr>
          <w:p w:rsidR="00C00E06" w:rsidRPr="00CD1BD8" w:rsidRDefault="00C00E06" w:rsidP="00C00E06">
            <w:pPr>
              <w:pStyle w:val="TableParagraph"/>
              <w:jc w:val="center"/>
              <w:rPr>
                <w:rFonts w:ascii="Times New Roman" w:hAnsi="Times New Roman" w:cs="Times New Roman"/>
                <w:b/>
                <w:sz w:val="24"/>
              </w:rPr>
            </w:pPr>
            <w:r w:rsidRPr="00CD1BD8">
              <w:rPr>
                <w:rFonts w:ascii="Times New Roman" w:hAnsi="Times New Roman" w:cs="Times New Roman"/>
                <w:b/>
                <w:sz w:val="24"/>
              </w:rPr>
              <w:t>Источник тепловой энергии</w:t>
            </w:r>
          </w:p>
        </w:tc>
        <w:tc>
          <w:tcPr>
            <w:tcW w:w="1249" w:type="pct"/>
            <w:vAlign w:val="center"/>
          </w:tcPr>
          <w:p w:rsidR="00C00E06" w:rsidRPr="00CD1BD8" w:rsidRDefault="00C00E06" w:rsidP="00C00E06">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тепловой сети, куб.м</w:t>
            </w:r>
          </w:p>
        </w:tc>
        <w:tc>
          <w:tcPr>
            <w:tcW w:w="1174" w:type="pct"/>
            <w:vAlign w:val="center"/>
          </w:tcPr>
          <w:p w:rsidR="00C00E06" w:rsidRPr="00CD1BD8" w:rsidRDefault="00C00E06" w:rsidP="00C00E06">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системы отопления потребителей, куб.м</w:t>
            </w:r>
          </w:p>
        </w:tc>
        <w:tc>
          <w:tcPr>
            <w:tcW w:w="1399" w:type="pct"/>
            <w:vAlign w:val="center"/>
          </w:tcPr>
          <w:p w:rsidR="00C00E06" w:rsidRPr="00CD1BD8" w:rsidRDefault="00C00E06" w:rsidP="00C00E06">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Расход воды на аварийную подпитку тепловой сети, куб.м/ч</w:t>
            </w:r>
          </w:p>
        </w:tc>
      </w:tr>
      <w:tr w:rsidR="00024F16" w:rsidRPr="00CD1BD8" w:rsidTr="001B19D6">
        <w:trPr>
          <w:trHeight w:val="20"/>
        </w:trPr>
        <w:tc>
          <w:tcPr>
            <w:tcW w:w="1178" w:type="pct"/>
            <w:vAlign w:val="center"/>
          </w:tcPr>
          <w:p w:rsidR="00024F16" w:rsidRPr="00084B23" w:rsidRDefault="00024F16" w:rsidP="005002CB">
            <w:pPr>
              <w:jc w:val="center"/>
              <w:rPr>
                <w:sz w:val="24"/>
                <w:szCs w:val="24"/>
              </w:rPr>
            </w:pPr>
            <w:r w:rsidRPr="00084B23">
              <w:rPr>
                <w:sz w:val="24"/>
                <w:szCs w:val="24"/>
                <w:lang w:val="ru-RU"/>
              </w:rPr>
              <w:t>Школьная котельная с. Благовещенское</w:t>
            </w:r>
          </w:p>
        </w:tc>
        <w:tc>
          <w:tcPr>
            <w:tcW w:w="1249" w:type="pct"/>
            <w:vAlign w:val="center"/>
          </w:tcPr>
          <w:p w:rsidR="00024F16" w:rsidRPr="00084B23" w:rsidRDefault="00FA7E5F" w:rsidP="005212E5">
            <w:pPr>
              <w:pStyle w:val="TableParagraph"/>
              <w:jc w:val="center"/>
              <w:rPr>
                <w:rFonts w:ascii="Times New Roman" w:hAnsi="Times New Roman" w:cs="Times New Roman"/>
                <w:sz w:val="24"/>
                <w:szCs w:val="24"/>
                <w:lang w:val="ru-RU"/>
              </w:rPr>
            </w:pPr>
            <w:r w:rsidRPr="00084B23">
              <w:rPr>
                <w:rFonts w:ascii="Times New Roman" w:hAnsi="Times New Roman" w:cs="Times New Roman"/>
                <w:sz w:val="24"/>
                <w:szCs w:val="24"/>
                <w:lang w:val="ru-RU"/>
              </w:rPr>
              <w:t>20</w:t>
            </w:r>
          </w:p>
        </w:tc>
        <w:tc>
          <w:tcPr>
            <w:tcW w:w="1174" w:type="pct"/>
            <w:vAlign w:val="center"/>
          </w:tcPr>
          <w:p w:rsidR="00024F16" w:rsidRPr="00084B23" w:rsidRDefault="00FA7E5F" w:rsidP="00C00E06">
            <w:pPr>
              <w:pStyle w:val="TableParagraph"/>
              <w:jc w:val="center"/>
              <w:rPr>
                <w:rFonts w:ascii="Times New Roman" w:hAnsi="Times New Roman" w:cs="Times New Roman"/>
                <w:sz w:val="24"/>
                <w:szCs w:val="24"/>
                <w:lang w:val="ru-RU"/>
              </w:rPr>
            </w:pPr>
            <w:r w:rsidRPr="00084B23">
              <w:rPr>
                <w:rFonts w:ascii="Times New Roman" w:hAnsi="Times New Roman" w:cs="Times New Roman"/>
                <w:sz w:val="24"/>
                <w:szCs w:val="24"/>
                <w:lang w:val="ru-RU"/>
              </w:rPr>
              <w:t>6</w:t>
            </w:r>
          </w:p>
        </w:tc>
        <w:tc>
          <w:tcPr>
            <w:tcW w:w="1399" w:type="pct"/>
            <w:vAlign w:val="center"/>
          </w:tcPr>
          <w:p w:rsidR="00024F16" w:rsidRPr="00084B23" w:rsidRDefault="00FA7E5F" w:rsidP="00C00E06">
            <w:pPr>
              <w:pStyle w:val="TableParagraph"/>
              <w:jc w:val="center"/>
              <w:rPr>
                <w:rFonts w:ascii="Times New Roman" w:hAnsi="Times New Roman" w:cs="Times New Roman"/>
                <w:sz w:val="24"/>
                <w:szCs w:val="24"/>
                <w:lang w:val="ru-RU"/>
              </w:rPr>
            </w:pPr>
            <w:r w:rsidRPr="00084B23">
              <w:rPr>
                <w:rFonts w:ascii="Times New Roman" w:hAnsi="Times New Roman" w:cs="Times New Roman"/>
                <w:sz w:val="24"/>
                <w:szCs w:val="24"/>
                <w:lang w:val="ru-RU"/>
              </w:rPr>
              <w:t>0,5</w:t>
            </w:r>
          </w:p>
        </w:tc>
      </w:tr>
      <w:tr w:rsidR="00A5277B" w:rsidRPr="00CD1BD8" w:rsidTr="001B19D6">
        <w:trPr>
          <w:trHeight w:val="20"/>
        </w:trPr>
        <w:tc>
          <w:tcPr>
            <w:tcW w:w="1178" w:type="pct"/>
            <w:vAlign w:val="center"/>
          </w:tcPr>
          <w:p w:rsidR="00A5277B" w:rsidRPr="00084B23" w:rsidRDefault="00A5277B" w:rsidP="00811E16">
            <w:pPr>
              <w:jc w:val="center"/>
              <w:rPr>
                <w:sz w:val="24"/>
                <w:szCs w:val="24"/>
                <w:lang w:val="ru-RU"/>
              </w:rPr>
            </w:pPr>
            <w:r w:rsidRPr="00084B23">
              <w:rPr>
                <w:sz w:val="24"/>
                <w:szCs w:val="24"/>
                <w:lang w:val="ru-RU"/>
              </w:rPr>
              <w:t>Котельная ПНИ с. Воскресенское</w:t>
            </w:r>
          </w:p>
        </w:tc>
        <w:tc>
          <w:tcPr>
            <w:tcW w:w="1249" w:type="pct"/>
            <w:vAlign w:val="center"/>
          </w:tcPr>
          <w:p w:rsidR="00A5277B" w:rsidRPr="00084B23" w:rsidRDefault="00A5277B" w:rsidP="00811E16">
            <w:pPr>
              <w:pStyle w:val="TableParagraph"/>
              <w:jc w:val="center"/>
              <w:rPr>
                <w:rFonts w:ascii="Times New Roman" w:hAnsi="Times New Roman" w:cs="Times New Roman"/>
                <w:sz w:val="24"/>
                <w:szCs w:val="24"/>
                <w:lang w:val="ru-RU"/>
              </w:rPr>
            </w:pPr>
            <w:r w:rsidRPr="00084B23">
              <w:rPr>
                <w:rFonts w:ascii="Times New Roman" w:hAnsi="Times New Roman" w:cs="Times New Roman"/>
                <w:sz w:val="24"/>
                <w:szCs w:val="24"/>
                <w:lang w:val="ru-RU"/>
              </w:rPr>
              <w:t>14</w:t>
            </w:r>
          </w:p>
        </w:tc>
        <w:tc>
          <w:tcPr>
            <w:tcW w:w="1174" w:type="pct"/>
            <w:vAlign w:val="center"/>
          </w:tcPr>
          <w:p w:rsidR="00A5277B" w:rsidRPr="00084B23" w:rsidRDefault="00A5277B" w:rsidP="00811E16">
            <w:pPr>
              <w:pStyle w:val="TableParagraph"/>
              <w:jc w:val="center"/>
              <w:rPr>
                <w:rFonts w:ascii="Times New Roman" w:hAnsi="Times New Roman" w:cs="Times New Roman"/>
                <w:sz w:val="24"/>
                <w:szCs w:val="24"/>
                <w:lang w:val="ru-RU"/>
              </w:rPr>
            </w:pPr>
            <w:r w:rsidRPr="00084B23">
              <w:rPr>
                <w:rFonts w:ascii="Times New Roman" w:hAnsi="Times New Roman" w:cs="Times New Roman"/>
                <w:sz w:val="24"/>
                <w:szCs w:val="24"/>
                <w:lang w:val="ru-RU"/>
              </w:rPr>
              <w:t>4</w:t>
            </w:r>
          </w:p>
        </w:tc>
        <w:tc>
          <w:tcPr>
            <w:tcW w:w="1399" w:type="pct"/>
            <w:vAlign w:val="center"/>
          </w:tcPr>
          <w:p w:rsidR="00A5277B" w:rsidRPr="00084B23" w:rsidRDefault="00A5277B" w:rsidP="00811E16">
            <w:pPr>
              <w:pStyle w:val="TableParagraph"/>
              <w:jc w:val="center"/>
              <w:rPr>
                <w:rFonts w:ascii="Times New Roman" w:hAnsi="Times New Roman" w:cs="Times New Roman"/>
                <w:sz w:val="24"/>
                <w:szCs w:val="24"/>
                <w:lang w:val="ru-RU"/>
              </w:rPr>
            </w:pPr>
            <w:r w:rsidRPr="00084B23">
              <w:rPr>
                <w:rFonts w:ascii="Times New Roman" w:hAnsi="Times New Roman" w:cs="Times New Roman"/>
                <w:sz w:val="24"/>
                <w:szCs w:val="24"/>
                <w:lang w:val="ru-RU"/>
              </w:rPr>
              <w:t>0,3</w:t>
            </w:r>
          </w:p>
        </w:tc>
      </w:tr>
    </w:tbl>
    <w:p w:rsidR="0007155D" w:rsidRPr="00CD1BD8" w:rsidRDefault="0007155D" w:rsidP="00D50C27">
      <w:pPr>
        <w:jc w:val="both"/>
        <w:rPr>
          <w:sz w:val="28"/>
          <w:szCs w:val="28"/>
        </w:rPr>
      </w:pPr>
    </w:p>
    <w:p w:rsidR="003C7E63" w:rsidRPr="00CD1BD8" w:rsidRDefault="003C7E63" w:rsidP="00446F3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8" w:name="_Toc530747798"/>
      <w:r w:rsidRPr="00CD1BD8">
        <w:rPr>
          <w:rFonts w:ascii="Cambria" w:hAnsi="Cambria" w:cs="Times New Roman"/>
          <w:i w:val="0"/>
          <w:color w:val="000000" w:themeColor="text1"/>
          <w:sz w:val="30"/>
          <w:szCs w:val="30"/>
        </w:rPr>
        <w:lastRenderedPageBreak/>
        <w:t>Топливны</w:t>
      </w:r>
      <w:r w:rsidR="00BD6868" w:rsidRPr="00CD1BD8">
        <w:rPr>
          <w:rFonts w:ascii="Cambria" w:hAnsi="Cambria" w:cs="Times New Roman"/>
          <w:i w:val="0"/>
          <w:color w:val="000000" w:themeColor="text1"/>
          <w:sz w:val="30"/>
          <w:szCs w:val="30"/>
        </w:rPr>
        <w:t>й</w:t>
      </w:r>
      <w:r w:rsidRPr="00CD1BD8">
        <w:rPr>
          <w:rFonts w:ascii="Cambria" w:hAnsi="Cambria" w:cs="Times New Roman"/>
          <w:i w:val="0"/>
          <w:color w:val="000000" w:themeColor="text1"/>
          <w:sz w:val="30"/>
          <w:szCs w:val="30"/>
        </w:rPr>
        <w:t xml:space="preserve"> баланс источник</w:t>
      </w:r>
      <w:r w:rsidR="00BD6868" w:rsidRPr="00CD1BD8">
        <w:rPr>
          <w:rFonts w:ascii="Cambria" w:hAnsi="Cambria" w:cs="Times New Roman"/>
          <w:i w:val="0"/>
          <w:color w:val="000000" w:themeColor="text1"/>
          <w:sz w:val="30"/>
          <w:szCs w:val="30"/>
        </w:rPr>
        <w:t>а</w:t>
      </w:r>
      <w:r w:rsidRPr="00CD1BD8">
        <w:rPr>
          <w:rFonts w:ascii="Cambria" w:hAnsi="Cambria" w:cs="Times New Roman"/>
          <w:i w:val="0"/>
          <w:color w:val="000000" w:themeColor="text1"/>
          <w:sz w:val="30"/>
          <w:szCs w:val="30"/>
        </w:rPr>
        <w:t xml:space="preserve"> тепловой энергии и система обеспечения топливом</w:t>
      </w:r>
      <w:bookmarkEnd w:id="18"/>
    </w:p>
    <w:p w:rsidR="00355F4D" w:rsidRPr="00CD1BD8" w:rsidRDefault="00355F4D" w:rsidP="00C10824">
      <w:pPr>
        <w:ind w:firstLine="709"/>
        <w:jc w:val="both"/>
        <w:rPr>
          <w:sz w:val="28"/>
          <w:szCs w:val="28"/>
        </w:rPr>
      </w:pPr>
      <w:r w:rsidRPr="00CD1BD8">
        <w:rPr>
          <w:sz w:val="28"/>
          <w:szCs w:val="28"/>
        </w:rPr>
        <w:t xml:space="preserve">Отчетные данные по расходу основного и резервного топлива источниками теплоснабжения </w:t>
      </w:r>
      <w:r w:rsidR="00FE7547">
        <w:rPr>
          <w:sz w:val="28"/>
          <w:szCs w:val="28"/>
        </w:rPr>
        <w:t>сельского поселения «Благовещенское»</w:t>
      </w:r>
      <w:r w:rsidRPr="00CD1BD8">
        <w:rPr>
          <w:sz w:val="28"/>
          <w:szCs w:val="28"/>
        </w:rPr>
        <w:t xml:space="preserve"> представлены в таблице </w:t>
      </w:r>
      <w:r w:rsidR="00B35023">
        <w:rPr>
          <w:sz w:val="28"/>
          <w:szCs w:val="28"/>
        </w:rPr>
        <w:t>8</w:t>
      </w:r>
      <w:r w:rsidRPr="00CD1BD8">
        <w:rPr>
          <w:sz w:val="28"/>
          <w:szCs w:val="28"/>
        </w:rPr>
        <w:t>.</w:t>
      </w:r>
    </w:p>
    <w:p w:rsidR="00355F4D" w:rsidRPr="00CD1BD8" w:rsidRDefault="00355F4D" w:rsidP="00355F4D">
      <w:pPr>
        <w:ind w:firstLine="709"/>
        <w:jc w:val="right"/>
        <w:rPr>
          <w:sz w:val="28"/>
          <w:szCs w:val="28"/>
        </w:rPr>
      </w:pPr>
      <w:r w:rsidRPr="00CD1BD8">
        <w:rPr>
          <w:sz w:val="28"/>
          <w:szCs w:val="28"/>
        </w:rPr>
        <w:t xml:space="preserve">Таблица </w:t>
      </w:r>
      <w:r w:rsidR="00B35023">
        <w:rPr>
          <w:sz w:val="28"/>
          <w:szCs w:val="28"/>
        </w:rPr>
        <w:t>8</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
        <w:gridCol w:w="5387"/>
        <w:gridCol w:w="1416"/>
        <w:gridCol w:w="1847"/>
      </w:tblGrid>
      <w:tr w:rsidR="00355F4D" w:rsidRPr="00CD1BD8" w:rsidTr="005002CB">
        <w:trPr>
          <w:trHeight w:hRule="exact" w:val="593"/>
        </w:trPr>
        <w:tc>
          <w:tcPr>
            <w:tcW w:w="517" w:type="pct"/>
            <w:vAlign w:val="center"/>
          </w:tcPr>
          <w:p w:rsidR="00355F4D" w:rsidRPr="005002CB" w:rsidRDefault="005002CB" w:rsidP="00355F4D">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 п/п</w:t>
            </w:r>
          </w:p>
        </w:tc>
        <w:tc>
          <w:tcPr>
            <w:tcW w:w="2792" w:type="pct"/>
            <w:vAlign w:val="center"/>
          </w:tcPr>
          <w:p w:rsidR="00355F4D" w:rsidRPr="005002CB" w:rsidRDefault="005002CB" w:rsidP="00355F4D">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Показатель</w:t>
            </w:r>
          </w:p>
        </w:tc>
        <w:tc>
          <w:tcPr>
            <w:tcW w:w="734" w:type="pct"/>
            <w:vAlign w:val="center"/>
          </w:tcPr>
          <w:p w:rsidR="00355F4D" w:rsidRPr="00CD1BD8" w:rsidRDefault="005002CB" w:rsidP="00355F4D">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Единица измерения</w:t>
            </w:r>
          </w:p>
        </w:tc>
        <w:tc>
          <w:tcPr>
            <w:tcW w:w="957" w:type="pct"/>
            <w:vAlign w:val="center"/>
          </w:tcPr>
          <w:p w:rsidR="00355F4D" w:rsidRPr="00CD1BD8" w:rsidRDefault="00355F4D" w:rsidP="001613C4">
            <w:pPr>
              <w:pStyle w:val="TableParagraph"/>
              <w:jc w:val="center"/>
              <w:rPr>
                <w:rFonts w:ascii="Times New Roman" w:hAnsi="Times New Roman" w:cs="Times New Roman"/>
                <w:b/>
                <w:sz w:val="24"/>
                <w:szCs w:val="24"/>
                <w:lang w:val="ru-RU"/>
              </w:rPr>
            </w:pPr>
          </w:p>
        </w:tc>
      </w:tr>
      <w:tr w:rsidR="0010566F" w:rsidRPr="00CD1BD8" w:rsidTr="005002CB">
        <w:trPr>
          <w:trHeight w:hRule="exact" w:val="287"/>
        </w:trPr>
        <w:tc>
          <w:tcPr>
            <w:tcW w:w="517" w:type="pct"/>
            <w:vAlign w:val="center"/>
          </w:tcPr>
          <w:p w:rsidR="0010566F" w:rsidRPr="005002CB" w:rsidRDefault="005002CB" w:rsidP="005002CB">
            <w:pPr>
              <w:jc w:val="center"/>
              <w:rPr>
                <w:b/>
                <w:bCs/>
                <w:sz w:val="24"/>
                <w:szCs w:val="24"/>
                <w:lang w:val="ru-RU"/>
              </w:rPr>
            </w:pPr>
            <w:r w:rsidRPr="005002CB">
              <w:rPr>
                <w:b/>
                <w:bCs/>
                <w:sz w:val="24"/>
                <w:szCs w:val="24"/>
                <w:lang w:val="ru-RU"/>
              </w:rPr>
              <w:t>1</w:t>
            </w:r>
          </w:p>
        </w:tc>
        <w:tc>
          <w:tcPr>
            <w:tcW w:w="2792" w:type="pct"/>
            <w:vAlign w:val="center"/>
          </w:tcPr>
          <w:p w:rsidR="0010566F" w:rsidRPr="00C92315" w:rsidRDefault="005002CB" w:rsidP="005002CB">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Выработка тепловой энергии</w:t>
            </w:r>
          </w:p>
        </w:tc>
        <w:tc>
          <w:tcPr>
            <w:tcW w:w="734" w:type="pct"/>
            <w:vAlign w:val="center"/>
          </w:tcPr>
          <w:p w:rsidR="0010566F" w:rsidRPr="00CD1BD8" w:rsidRDefault="005002CB"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Гкал</w:t>
            </w:r>
          </w:p>
        </w:tc>
        <w:tc>
          <w:tcPr>
            <w:tcW w:w="957" w:type="pct"/>
            <w:vAlign w:val="center"/>
          </w:tcPr>
          <w:p w:rsidR="0010566F" w:rsidRPr="001B19D6" w:rsidRDefault="001B19D6" w:rsidP="00D9105B">
            <w:pPr>
              <w:pStyle w:val="TableParagraph"/>
              <w:jc w:val="center"/>
              <w:rPr>
                <w:rFonts w:ascii="Times New Roman" w:hAnsi="Times New Roman" w:cs="Times New Roman"/>
                <w:b/>
                <w:bCs/>
                <w:sz w:val="24"/>
                <w:szCs w:val="24"/>
                <w:lang w:val="ru-RU"/>
              </w:rPr>
            </w:pPr>
            <w:r w:rsidRPr="001B19D6">
              <w:rPr>
                <w:rFonts w:ascii="Times New Roman" w:hAnsi="Times New Roman" w:cs="Times New Roman"/>
                <w:b/>
                <w:bCs/>
                <w:sz w:val="24"/>
                <w:szCs w:val="24"/>
                <w:lang w:val="ru-RU"/>
              </w:rPr>
              <w:t>4280,44</w:t>
            </w:r>
          </w:p>
        </w:tc>
      </w:tr>
      <w:tr w:rsidR="005002CB" w:rsidRPr="00CD1BD8" w:rsidTr="005002CB">
        <w:trPr>
          <w:trHeight w:hRule="exact" w:val="292"/>
        </w:trPr>
        <w:tc>
          <w:tcPr>
            <w:tcW w:w="517" w:type="pct"/>
            <w:vAlign w:val="center"/>
          </w:tcPr>
          <w:p w:rsidR="005002CB" w:rsidRPr="005002CB" w:rsidRDefault="005002CB" w:rsidP="005002CB">
            <w:pPr>
              <w:jc w:val="center"/>
              <w:rPr>
                <w:sz w:val="24"/>
                <w:szCs w:val="24"/>
                <w:lang w:val="ru-RU"/>
              </w:rPr>
            </w:pPr>
            <w:r>
              <w:rPr>
                <w:sz w:val="24"/>
                <w:szCs w:val="24"/>
                <w:lang w:val="ru-RU"/>
              </w:rPr>
              <w:t>1.1.</w:t>
            </w:r>
          </w:p>
        </w:tc>
        <w:tc>
          <w:tcPr>
            <w:tcW w:w="2792" w:type="pct"/>
            <w:vAlign w:val="center"/>
          </w:tcPr>
          <w:p w:rsidR="005002CB" w:rsidRDefault="005002CB" w:rsidP="00002978">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школьная (дрова)</w:t>
            </w:r>
          </w:p>
        </w:tc>
        <w:tc>
          <w:tcPr>
            <w:tcW w:w="734" w:type="pct"/>
          </w:tcPr>
          <w:p w:rsidR="005002CB" w:rsidRDefault="005002CB" w:rsidP="005002CB">
            <w:pPr>
              <w:jc w:val="center"/>
            </w:pPr>
            <w:r w:rsidRPr="000525D6">
              <w:rPr>
                <w:rFonts w:cs="Times New Roman"/>
                <w:sz w:val="24"/>
                <w:szCs w:val="24"/>
                <w:lang w:val="ru-RU"/>
              </w:rPr>
              <w:t>Гкал</w:t>
            </w:r>
          </w:p>
        </w:tc>
        <w:tc>
          <w:tcPr>
            <w:tcW w:w="957" w:type="pct"/>
            <w:vAlign w:val="center"/>
          </w:tcPr>
          <w:p w:rsidR="005002CB" w:rsidRDefault="007D2B17"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3286,94</w:t>
            </w:r>
          </w:p>
        </w:tc>
      </w:tr>
      <w:tr w:rsidR="005002CB" w:rsidRPr="00CD1BD8" w:rsidTr="005002CB">
        <w:trPr>
          <w:trHeight w:hRule="exact" w:val="292"/>
        </w:trPr>
        <w:tc>
          <w:tcPr>
            <w:tcW w:w="517" w:type="pct"/>
            <w:vAlign w:val="center"/>
          </w:tcPr>
          <w:p w:rsidR="005002CB" w:rsidRPr="005002CB" w:rsidRDefault="005002CB" w:rsidP="005002CB">
            <w:pPr>
              <w:jc w:val="center"/>
              <w:rPr>
                <w:lang w:val="ru-RU"/>
              </w:rPr>
            </w:pPr>
            <w:r>
              <w:rPr>
                <w:lang w:val="ru-RU"/>
              </w:rPr>
              <w:t>1.2.</w:t>
            </w:r>
          </w:p>
        </w:tc>
        <w:tc>
          <w:tcPr>
            <w:tcW w:w="2792" w:type="pct"/>
            <w:vAlign w:val="center"/>
          </w:tcPr>
          <w:p w:rsidR="005002CB" w:rsidRDefault="005002CB" w:rsidP="005002CB">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 котельная ПНИ (дрова)</w:t>
            </w:r>
          </w:p>
        </w:tc>
        <w:tc>
          <w:tcPr>
            <w:tcW w:w="734" w:type="pct"/>
          </w:tcPr>
          <w:p w:rsidR="005002CB" w:rsidRDefault="005002CB" w:rsidP="005002CB">
            <w:pPr>
              <w:jc w:val="center"/>
            </w:pPr>
            <w:r w:rsidRPr="000525D6">
              <w:rPr>
                <w:rFonts w:cs="Times New Roman"/>
                <w:sz w:val="24"/>
                <w:szCs w:val="24"/>
                <w:lang w:val="ru-RU"/>
              </w:rPr>
              <w:t>Гкал</w:t>
            </w:r>
          </w:p>
        </w:tc>
        <w:tc>
          <w:tcPr>
            <w:tcW w:w="957" w:type="pct"/>
            <w:vAlign w:val="center"/>
          </w:tcPr>
          <w:p w:rsidR="005002CB" w:rsidRDefault="001B19D6"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993,5</w:t>
            </w:r>
          </w:p>
        </w:tc>
      </w:tr>
      <w:tr w:rsidR="005002CB" w:rsidRPr="00CD1BD8" w:rsidTr="005002CB">
        <w:trPr>
          <w:trHeight w:hRule="exact" w:val="292"/>
        </w:trPr>
        <w:tc>
          <w:tcPr>
            <w:tcW w:w="517" w:type="pct"/>
            <w:vAlign w:val="center"/>
          </w:tcPr>
          <w:p w:rsidR="005002CB" w:rsidRPr="005002CB" w:rsidRDefault="005002CB" w:rsidP="005002CB">
            <w:pPr>
              <w:jc w:val="center"/>
              <w:rPr>
                <w:b/>
                <w:bCs/>
                <w:lang w:val="ru-RU"/>
              </w:rPr>
            </w:pPr>
            <w:r w:rsidRPr="005002CB">
              <w:rPr>
                <w:b/>
                <w:bCs/>
                <w:lang w:val="ru-RU"/>
              </w:rPr>
              <w:t>2</w:t>
            </w:r>
          </w:p>
        </w:tc>
        <w:tc>
          <w:tcPr>
            <w:tcW w:w="2792" w:type="pct"/>
            <w:vAlign w:val="center"/>
          </w:tcPr>
          <w:p w:rsidR="005002CB" w:rsidRPr="00C92315" w:rsidRDefault="005002CB" w:rsidP="00C92315">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Расход теплоэнергии на хозяйственные нужды</w:t>
            </w:r>
          </w:p>
        </w:tc>
        <w:tc>
          <w:tcPr>
            <w:tcW w:w="734" w:type="pct"/>
          </w:tcPr>
          <w:p w:rsidR="005002CB" w:rsidRDefault="005002CB" w:rsidP="005002CB">
            <w:pPr>
              <w:jc w:val="center"/>
            </w:pPr>
            <w:r w:rsidRPr="000525D6">
              <w:rPr>
                <w:rFonts w:cs="Times New Roman"/>
                <w:sz w:val="24"/>
                <w:szCs w:val="24"/>
                <w:lang w:val="ru-RU"/>
              </w:rPr>
              <w:t>Гкал</w:t>
            </w:r>
          </w:p>
        </w:tc>
        <w:tc>
          <w:tcPr>
            <w:tcW w:w="957" w:type="pct"/>
            <w:vAlign w:val="center"/>
          </w:tcPr>
          <w:p w:rsidR="005002CB" w:rsidRPr="001B19D6" w:rsidRDefault="001B19D6" w:rsidP="00D9105B">
            <w:pPr>
              <w:pStyle w:val="TableParagraph"/>
              <w:jc w:val="center"/>
              <w:rPr>
                <w:rFonts w:ascii="Times New Roman" w:hAnsi="Times New Roman" w:cs="Times New Roman"/>
                <w:b/>
                <w:bCs/>
                <w:sz w:val="24"/>
                <w:szCs w:val="24"/>
                <w:lang w:val="ru-RU"/>
              </w:rPr>
            </w:pPr>
            <w:r w:rsidRPr="001B19D6">
              <w:rPr>
                <w:rFonts w:ascii="Times New Roman" w:hAnsi="Times New Roman" w:cs="Times New Roman"/>
                <w:b/>
                <w:bCs/>
                <w:sz w:val="24"/>
                <w:szCs w:val="24"/>
                <w:lang w:val="ru-RU"/>
              </w:rPr>
              <w:t>196,91</w:t>
            </w:r>
          </w:p>
        </w:tc>
      </w:tr>
      <w:tr w:rsidR="005002CB" w:rsidRPr="00CD1BD8" w:rsidTr="005002CB">
        <w:trPr>
          <w:trHeight w:hRule="exact" w:val="292"/>
        </w:trPr>
        <w:tc>
          <w:tcPr>
            <w:tcW w:w="517" w:type="pct"/>
            <w:vAlign w:val="center"/>
          </w:tcPr>
          <w:p w:rsidR="005002CB" w:rsidRPr="005002CB" w:rsidRDefault="005002CB" w:rsidP="005002CB">
            <w:pPr>
              <w:jc w:val="center"/>
              <w:rPr>
                <w:lang w:val="ru-RU"/>
              </w:rPr>
            </w:pPr>
            <w:r>
              <w:rPr>
                <w:lang w:val="ru-RU"/>
              </w:rPr>
              <w:t>2.1.</w:t>
            </w:r>
          </w:p>
        </w:tc>
        <w:tc>
          <w:tcPr>
            <w:tcW w:w="2792" w:type="pct"/>
            <w:vAlign w:val="center"/>
          </w:tcPr>
          <w:p w:rsidR="005002CB" w:rsidRDefault="005002CB" w:rsidP="005002C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школьная (дрова)</w:t>
            </w:r>
          </w:p>
        </w:tc>
        <w:tc>
          <w:tcPr>
            <w:tcW w:w="734" w:type="pct"/>
          </w:tcPr>
          <w:p w:rsidR="005002CB" w:rsidRDefault="005002CB" w:rsidP="005002CB">
            <w:pPr>
              <w:jc w:val="center"/>
            </w:pPr>
            <w:r w:rsidRPr="000525D6">
              <w:rPr>
                <w:rFonts w:cs="Times New Roman"/>
                <w:sz w:val="24"/>
                <w:szCs w:val="24"/>
                <w:lang w:val="ru-RU"/>
              </w:rPr>
              <w:t>Гкал</w:t>
            </w:r>
          </w:p>
        </w:tc>
        <w:tc>
          <w:tcPr>
            <w:tcW w:w="957" w:type="pct"/>
            <w:vAlign w:val="center"/>
          </w:tcPr>
          <w:p w:rsidR="005002CB" w:rsidRDefault="001B19D6"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126,42</w:t>
            </w:r>
          </w:p>
        </w:tc>
      </w:tr>
      <w:tr w:rsidR="005002CB" w:rsidRPr="00CD1BD8" w:rsidTr="005002CB">
        <w:trPr>
          <w:trHeight w:hRule="exact" w:val="292"/>
        </w:trPr>
        <w:tc>
          <w:tcPr>
            <w:tcW w:w="517" w:type="pct"/>
            <w:vAlign w:val="center"/>
          </w:tcPr>
          <w:p w:rsidR="005002CB" w:rsidRPr="005002CB" w:rsidRDefault="005002CB" w:rsidP="005002CB">
            <w:pPr>
              <w:jc w:val="center"/>
              <w:rPr>
                <w:lang w:val="ru-RU"/>
              </w:rPr>
            </w:pPr>
            <w:r>
              <w:rPr>
                <w:lang w:val="ru-RU"/>
              </w:rPr>
              <w:t>2.2.</w:t>
            </w:r>
          </w:p>
        </w:tc>
        <w:tc>
          <w:tcPr>
            <w:tcW w:w="2792" w:type="pct"/>
            <w:vAlign w:val="center"/>
          </w:tcPr>
          <w:p w:rsidR="005002CB" w:rsidRDefault="005002CB" w:rsidP="005002CB">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 котельная ПНИ (дрова)</w:t>
            </w:r>
          </w:p>
        </w:tc>
        <w:tc>
          <w:tcPr>
            <w:tcW w:w="734" w:type="pct"/>
          </w:tcPr>
          <w:p w:rsidR="005002CB" w:rsidRDefault="005002CB" w:rsidP="005002CB">
            <w:pPr>
              <w:jc w:val="center"/>
            </w:pPr>
            <w:r w:rsidRPr="000525D6">
              <w:rPr>
                <w:rFonts w:cs="Times New Roman"/>
                <w:sz w:val="24"/>
                <w:szCs w:val="24"/>
                <w:lang w:val="ru-RU"/>
              </w:rPr>
              <w:t>Гкал</w:t>
            </w:r>
          </w:p>
        </w:tc>
        <w:tc>
          <w:tcPr>
            <w:tcW w:w="957" w:type="pct"/>
            <w:vAlign w:val="center"/>
          </w:tcPr>
          <w:p w:rsidR="005002CB" w:rsidRDefault="001B19D6"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70,49</w:t>
            </w:r>
          </w:p>
        </w:tc>
      </w:tr>
      <w:tr w:rsidR="005002CB" w:rsidRPr="00CD1BD8" w:rsidTr="005002CB">
        <w:trPr>
          <w:trHeight w:hRule="exact" w:val="292"/>
        </w:trPr>
        <w:tc>
          <w:tcPr>
            <w:tcW w:w="517" w:type="pct"/>
            <w:vAlign w:val="center"/>
          </w:tcPr>
          <w:p w:rsidR="005002CB" w:rsidRPr="005002CB" w:rsidRDefault="005002CB" w:rsidP="005002CB">
            <w:pPr>
              <w:jc w:val="center"/>
              <w:rPr>
                <w:lang w:val="ru-RU"/>
              </w:rPr>
            </w:pPr>
            <w:r>
              <w:rPr>
                <w:lang w:val="ru-RU"/>
              </w:rPr>
              <w:t>2.3.</w:t>
            </w:r>
          </w:p>
        </w:tc>
        <w:tc>
          <w:tcPr>
            <w:tcW w:w="2792" w:type="pct"/>
            <w:vAlign w:val="center"/>
          </w:tcPr>
          <w:p w:rsidR="005002CB" w:rsidRDefault="005002CB" w:rsidP="005002CB">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то же в % к отпуску теплоэнергии</w:t>
            </w:r>
          </w:p>
        </w:tc>
        <w:tc>
          <w:tcPr>
            <w:tcW w:w="734" w:type="pct"/>
            <w:vAlign w:val="center"/>
          </w:tcPr>
          <w:p w:rsidR="005002CB" w:rsidRDefault="005002CB"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957" w:type="pct"/>
            <w:vAlign w:val="center"/>
          </w:tcPr>
          <w:p w:rsidR="005002CB" w:rsidRDefault="001B19D6"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0,05</w:t>
            </w:r>
          </w:p>
        </w:tc>
      </w:tr>
      <w:tr w:rsidR="005002CB" w:rsidRPr="00CD1BD8" w:rsidTr="005002CB">
        <w:trPr>
          <w:trHeight w:hRule="exact" w:val="292"/>
        </w:trPr>
        <w:tc>
          <w:tcPr>
            <w:tcW w:w="517" w:type="pct"/>
            <w:vAlign w:val="center"/>
          </w:tcPr>
          <w:p w:rsidR="005002CB" w:rsidRPr="005002CB" w:rsidRDefault="005002CB" w:rsidP="005002CB">
            <w:pPr>
              <w:jc w:val="center"/>
              <w:rPr>
                <w:b/>
                <w:bCs/>
                <w:lang w:val="ru-RU"/>
              </w:rPr>
            </w:pPr>
            <w:r w:rsidRPr="005002CB">
              <w:rPr>
                <w:b/>
                <w:bCs/>
                <w:lang w:val="ru-RU"/>
              </w:rPr>
              <w:t>3</w:t>
            </w:r>
          </w:p>
        </w:tc>
        <w:tc>
          <w:tcPr>
            <w:tcW w:w="2792" w:type="pct"/>
            <w:vAlign w:val="center"/>
          </w:tcPr>
          <w:p w:rsidR="005002CB" w:rsidRPr="00C92315" w:rsidRDefault="005002CB" w:rsidP="005002CB">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Отпуск тепловой энергии в сеть</w:t>
            </w:r>
          </w:p>
        </w:tc>
        <w:tc>
          <w:tcPr>
            <w:tcW w:w="734" w:type="pct"/>
          </w:tcPr>
          <w:p w:rsidR="005002CB" w:rsidRDefault="005002CB" w:rsidP="005002CB">
            <w:pPr>
              <w:jc w:val="center"/>
            </w:pPr>
            <w:r w:rsidRPr="004C53B4">
              <w:rPr>
                <w:rFonts w:cs="Times New Roman"/>
                <w:sz w:val="24"/>
                <w:szCs w:val="24"/>
                <w:lang w:val="ru-RU"/>
              </w:rPr>
              <w:t>Гкал</w:t>
            </w:r>
          </w:p>
        </w:tc>
        <w:tc>
          <w:tcPr>
            <w:tcW w:w="957" w:type="pct"/>
            <w:vAlign w:val="center"/>
          </w:tcPr>
          <w:p w:rsidR="005002CB" w:rsidRPr="00CB559F" w:rsidRDefault="00CB559F" w:rsidP="00D9105B">
            <w:pPr>
              <w:pStyle w:val="TableParagraph"/>
              <w:jc w:val="center"/>
              <w:rPr>
                <w:rFonts w:ascii="Times New Roman" w:hAnsi="Times New Roman" w:cs="Times New Roman"/>
                <w:b/>
                <w:bCs/>
                <w:sz w:val="24"/>
                <w:szCs w:val="24"/>
                <w:lang w:val="ru-RU"/>
              </w:rPr>
            </w:pPr>
            <w:r w:rsidRPr="00CB559F">
              <w:rPr>
                <w:rFonts w:ascii="Times New Roman" w:hAnsi="Times New Roman" w:cs="Times New Roman"/>
                <w:b/>
                <w:bCs/>
                <w:sz w:val="24"/>
                <w:szCs w:val="24"/>
                <w:lang w:val="ru-RU"/>
              </w:rPr>
              <w:t>4083,53</w:t>
            </w:r>
          </w:p>
        </w:tc>
      </w:tr>
      <w:tr w:rsidR="005002CB" w:rsidRPr="00CD1BD8" w:rsidTr="005002CB">
        <w:trPr>
          <w:trHeight w:hRule="exact" w:val="292"/>
        </w:trPr>
        <w:tc>
          <w:tcPr>
            <w:tcW w:w="517" w:type="pct"/>
            <w:vAlign w:val="center"/>
          </w:tcPr>
          <w:p w:rsidR="005002CB" w:rsidRPr="005002CB" w:rsidRDefault="005002CB" w:rsidP="005002CB">
            <w:pPr>
              <w:jc w:val="center"/>
              <w:rPr>
                <w:lang w:val="ru-RU"/>
              </w:rPr>
            </w:pPr>
            <w:r>
              <w:rPr>
                <w:lang w:val="ru-RU"/>
              </w:rPr>
              <w:t>3.1.</w:t>
            </w:r>
          </w:p>
        </w:tc>
        <w:tc>
          <w:tcPr>
            <w:tcW w:w="2792" w:type="pct"/>
            <w:vAlign w:val="center"/>
          </w:tcPr>
          <w:p w:rsidR="005002CB" w:rsidRDefault="005002CB" w:rsidP="005002C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школьная (дрова)</w:t>
            </w:r>
          </w:p>
        </w:tc>
        <w:tc>
          <w:tcPr>
            <w:tcW w:w="734" w:type="pct"/>
          </w:tcPr>
          <w:p w:rsidR="005002CB" w:rsidRDefault="005002CB" w:rsidP="005002CB">
            <w:pPr>
              <w:jc w:val="center"/>
            </w:pPr>
            <w:r w:rsidRPr="004C53B4">
              <w:rPr>
                <w:rFonts w:cs="Times New Roman"/>
                <w:sz w:val="24"/>
                <w:szCs w:val="24"/>
                <w:lang w:val="ru-RU"/>
              </w:rPr>
              <w:t>Гкал</w:t>
            </w:r>
          </w:p>
        </w:tc>
        <w:tc>
          <w:tcPr>
            <w:tcW w:w="957" w:type="pct"/>
            <w:vAlign w:val="center"/>
          </w:tcPr>
          <w:p w:rsidR="005002CB" w:rsidRDefault="00CB559F"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3160,52</w:t>
            </w:r>
          </w:p>
        </w:tc>
      </w:tr>
      <w:tr w:rsidR="005002CB" w:rsidRPr="00CD1BD8" w:rsidTr="005002CB">
        <w:trPr>
          <w:trHeight w:hRule="exact" w:val="292"/>
        </w:trPr>
        <w:tc>
          <w:tcPr>
            <w:tcW w:w="517" w:type="pct"/>
            <w:vAlign w:val="center"/>
          </w:tcPr>
          <w:p w:rsidR="005002CB" w:rsidRPr="005002CB" w:rsidRDefault="005002CB" w:rsidP="005002CB">
            <w:pPr>
              <w:jc w:val="center"/>
              <w:rPr>
                <w:lang w:val="ru-RU"/>
              </w:rPr>
            </w:pPr>
            <w:r>
              <w:rPr>
                <w:lang w:val="ru-RU"/>
              </w:rPr>
              <w:t>3.2.</w:t>
            </w:r>
          </w:p>
        </w:tc>
        <w:tc>
          <w:tcPr>
            <w:tcW w:w="2792" w:type="pct"/>
            <w:vAlign w:val="center"/>
          </w:tcPr>
          <w:p w:rsidR="005002CB" w:rsidRDefault="005002CB" w:rsidP="005002CB">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 котельная ПНИ (дрова)</w:t>
            </w:r>
          </w:p>
        </w:tc>
        <w:tc>
          <w:tcPr>
            <w:tcW w:w="734" w:type="pct"/>
          </w:tcPr>
          <w:p w:rsidR="005002CB" w:rsidRDefault="005002CB" w:rsidP="005002CB">
            <w:pPr>
              <w:jc w:val="center"/>
            </w:pPr>
            <w:r w:rsidRPr="004C53B4">
              <w:rPr>
                <w:rFonts w:cs="Times New Roman"/>
                <w:sz w:val="24"/>
                <w:szCs w:val="24"/>
                <w:lang w:val="ru-RU"/>
              </w:rPr>
              <w:t>Гкал</w:t>
            </w:r>
          </w:p>
        </w:tc>
        <w:tc>
          <w:tcPr>
            <w:tcW w:w="957" w:type="pct"/>
            <w:vAlign w:val="center"/>
          </w:tcPr>
          <w:p w:rsidR="005002CB" w:rsidRDefault="00CB559F"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923,01</w:t>
            </w:r>
          </w:p>
        </w:tc>
      </w:tr>
      <w:tr w:rsidR="005002CB" w:rsidRPr="00CD1BD8" w:rsidTr="00C92315">
        <w:trPr>
          <w:trHeight w:hRule="exact" w:val="757"/>
        </w:trPr>
        <w:tc>
          <w:tcPr>
            <w:tcW w:w="517" w:type="pct"/>
            <w:vAlign w:val="center"/>
          </w:tcPr>
          <w:p w:rsidR="005002CB" w:rsidRPr="005002CB" w:rsidRDefault="005002CB" w:rsidP="005002CB">
            <w:pPr>
              <w:jc w:val="center"/>
              <w:rPr>
                <w:b/>
                <w:bCs/>
                <w:lang w:val="ru-RU"/>
              </w:rPr>
            </w:pPr>
            <w:r w:rsidRPr="005002CB">
              <w:rPr>
                <w:b/>
                <w:bCs/>
                <w:lang w:val="ru-RU"/>
              </w:rPr>
              <w:t>4</w:t>
            </w:r>
          </w:p>
        </w:tc>
        <w:tc>
          <w:tcPr>
            <w:tcW w:w="2792" w:type="pct"/>
            <w:vAlign w:val="center"/>
          </w:tcPr>
          <w:p w:rsidR="005002CB" w:rsidRPr="00C92315" w:rsidRDefault="005002CB" w:rsidP="00C92315">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Нормативный УРУТ на производство тепловой энергии</w:t>
            </w:r>
          </w:p>
        </w:tc>
        <w:tc>
          <w:tcPr>
            <w:tcW w:w="734" w:type="pct"/>
            <w:vAlign w:val="center"/>
          </w:tcPr>
          <w:p w:rsidR="005002CB" w:rsidRDefault="005002CB"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тут/Гкал</w:t>
            </w:r>
          </w:p>
        </w:tc>
        <w:tc>
          <w:tcPr>
            <w:tcW w:w="957" w:type="pct"/>
            <w:vAlign w:val="center"/>
          </w:tcPr>
          <w:p w:rsidR="005002CB" w:rsidRPr="00105724" w:rsidRDefault="00105724" w:rsidP="00D9105B">
            <w:pPr>
              <w:pStyle w:val="TableParagraph"/>
              <w:jc w:val="center"/>
              <w:rPr>
                <w:rFonts w:ascii="Times New Roman" w:hAnsi="Times New Roman" w:cs="Times New Roman"/>
                <w:b/>
                <w:bCs/>
                <w:sz w:val="24"/>
                <w:szCs w:val="24"/>
                <w:lang w:val="ru-RU"/>
              </w:rPr>
            </w:pPr>
            <w:r w:rsidRPr="00105724">
              <w:rPr>
                <w:rFonts w:ascii="Times New Roman" w:hAnsi="Times New Roman" w:cs="Times New Roman"/>
                <w:b/>
                <w:bCs/>
                <w:sz w:val="24"/>
                <w:szCs w:val="24"/>
                <w:lang w:val="ru-RU"/>
              </w:rPr>
              <w:t>0,6517</w:t>
            </w:r>
          </w:p>
        </w:tc>
      </w:tr>
      <w:tr w:rsidR="00C92315" w:rsidRPr="00CD1BD8" w:rsidTr="005002CB">
        <w:trPr>
          <w:trHeight w:hRule="exact" w:val="292"/>
        </w:trPr>
        <w:tc>
          <w:tcPr>
            <w:tcW w:w="517" w:type="pct"/>
            <w:vAlign w:val="center"/>
          </w:tcPr>
          <w:p w:rsidR="00C92315" w:rsidRPr="005002CB" w:rsidRDefault="00C92315" w:rsidP="005002CB">
            <w:pPr>
              <w:jc w:val="center"/>
              <w:rPr>
                <w:lang w:val="ru-RU"/>
              </w:rPr>
            </w:pPr>
            <w:r>
              <w:rPr>
                <w:lang w:val="ru-RU"/>
              </w:rPr>
              <w:t>4.1.</w:t>
            </w:r>
          </w:p>
        </w:tc>
        <w:tc>
          <w:tcPr>
            <w:tcW w:w="2792" w:type="pct"/>
            <w:vAlign w:val="center"/>
          </w:tcPr>
          <w:p w:rsidR="00C92315" w:rsidRDefault="00C92315"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школьная (дрова)</w:t>
            </w:r>
          </w:p>
        </w:tc>
        <w:tc>
          <w:tcPr>
            <w:tcW w:w="734" w:type="pct"/>
          </w:tcPr>
          <w:p w:rsidR="00C92315" w:rsidRDefault="00C92315" w:rsidP="005002CB">
            <w:pPr>
              <w:jc w:val="center"/>
            </w:pPr>
            <w:r w:rsidRPr="00997FEA">
              <w:rPr>
                <w:rFonts w:cs="Times New Roman"/>
                <w:sz w:val="24"/>
                <w:szCs w:val="24"/>
                <w:lang w:val="ru-RU"/>
              </w:rPr>
              <w:t>тут/Гкал</w:t>
            </w:r>
          </w:p>
        </w:tc>
        <w:tc>
          <w:tcPr>
            <w:tcW w:w="957" w:type="pct"/>
            <w:vAlign w:val="center"/>
          </w:tcPr>
          <w:p w:rsidR="00C92315" w:rsidRDefault="00132FDF"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0,2194</w:t>
            </w:r>
          </w:p>
        </w:tc>
      </w:tr>
      <w:tr w:rsidR="00C92315" w:rsidRPr="00CD1BD8" w:rsidTr="005002CB">
        <w:trPr>
          <w:trHeight w:hRule="exact" w:val="292"/>
        </w:trPr>
        <w:tc>
          <w:tcPr>
            <w:tcW w:w="517" w:type="pct"/>
            <w:vAlign w:val="center"/>
          </w:tcPr>
          <w:p w:rsidR="00C92315" w:rsidRPr="005002CB" w:rsidRDefault="00C92315" w:rsidP="005002CB">
            <w:pPr>
              <w:jc w:val="center"/>
              <w:rPr>
                <w:lang w:val="ru-RU"/>
              </w:rPr>
            </w:pPr>
            <w:r>
              <w:rPr>
                <w:lang w:val="ru-RU"/>
              </w:rPr>
              <w:t>4.2.</w:t>
            </w:r>
          </w:p>
        </w:tc>
        <w:tc>
          <w:tcPr>
            <w:tcW w:w="2792" w:type="pct"/>
            <w:vAlign w:val="center"/>
          </w:tcPr>
          <w:p w:rsidR="00C92315" w:rsidRDefault="00C92315" w:rsidP="00811E16">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 котельная ПНИ (дрова)</w:t>
            </w:r>
          </w:p>
        </w:tc>
        <w:tc>
          <w:tcPr>
            <w:tcW w:w="734" w:type="pct"/>
          </w:tcPr>
          <w:p w:rsidR="00C92315" w:rsidRDefault="00C92315" w:rsidP="005002CB">
            <w:pPr>
              <w:jc w:val="center"/>
            </w:pPr>
            <w:r w:rsidRPr="00997FEA">
              <w:rPr>
                <w:rFonts w:cs="Times New Roman"/>
                <w:sz w:val="24"/>
                <w:szCs w:val="24"/>
                <w:lang w:val="ru-RU"/>
              </w:rPr>
              <w:t>тут/Гкал</w:t>
            </w:r>
          </w:p>
        </w:tc>
        <w:tc>
          <w:tcPr>
            <w:tcW w:w="957" w:type="pct"/>
            <w:vAlign w:val="center"/>
          </w:tcPr>
          <w:p w:rsidR="00C92315" w:rsidRDefault="00132FDF" w:rsidP="00805CCD">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0,4</w:t>
            </w:r>
            <w:r w:rsidR="00805CCD">
              <w:rPr>
                <w:rFonts w:ascii="Times New Roman" w:hAnsi="Times New Roman" w:cs="Times New Roman"/>
                <w:sz w:val="24"/>
                <w:szCs w:val="24"/>
                <w:lang w:val="ru-RU"/>
              </w:rPr>
              <w:t>323</w:t>
            </w:r>
          </w:p>
        </w:tc>
      </w:tr>
      <w:tr w:rsidR="005002CB" w:rsidRPr="00CD1BD8" w:rsidTr="005002CB">
        <w:trPr>
          <w:trHeight w:hRule="exact" w:val="292"/>
        </w:trPr>
        <w:tc>
          <w:tcPr>
            <w:tcW w:w="517" w:type="pct"/>
            <w:vAlign w:val="center"/>
          </w:tcPr>
          <w:p w:rsidR="005002CB" w:rsidRPr="005002CB" w:rsidRDefault="005002CB" w:rsidP="005002CB">
            <w:pPr>
              <w:jc w:val="center"/>
              <w:rPr>
                <w:b/>
                <w:bCs/>
                <w:lang w:val="ru-RU"/>
              </w:rPr>
            </w:pPr>
            <w:r w:rsidRPr="005002CB">
              <w:rPr>
                <w:b/>
                <w:bCs/>
                <w:lang w:val="ru-RU"/>
              </w:rPr>
              <w:t>5</w:t>
            </w:r>
          </w:p>
        </w:tc>
        <w:tc>
          <w:tcPr>
            <w:tcW w:w="2792" w:type="pct"/>
            <w:vAlign w:val="center"/>
          </w:tcPr>
          <w:p w:rsidR="005002CB" w:rsidRPr="00C92315" w:rsidRDefault="00C92315" w:rsidP="00C92315">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Расход условного топлива</w:t>
            </w:r>
          </w:p>
        </w:tc>
        <w:tc>
          <w:tcPr>
            <w:tcW w:w="734" w:type="pct"/>
            <w:vAlign w:val="center"/>
          </w:tcPr>
          <w:p w:rsidR="005002CB" w:rsidRDefault="005002CB"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тыс. тут</w:t>
            </w:r>
          </w:p>
        </w:tc>
        <w:tc>
          <w:tcPr>
            <w:tcW w:w="957" w:type="pct"/>
            <w:vAlign w:val="center"/>
          </w:tcPr>
          <w:p w:rsidR="005002CB" w:rsidRPr="0017107B" w:rsidRDefault="00BC5277" w:rsidP="00D9105B">
            <w:pPr>
              <w:pStyle w:val="TableParagraph"/>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1092,42</w:t>
            </w:r>
          </w:p>
        </w:tc>
      </w:tr>
      <w:tr w:rsidR="00C92315" w:rsidRPr="00CD1BD8" w:rsidTr="005002CB">
        <w:trPr>
          <w:trHeight w:hRule="exact" w:val="292"/>
        </w:trPr>
        <w:tc>
          <w:tcPr>
            <w:tcW w:w="517" w:type="pct"/>
            <w:vAlign w:val="center"/>
          </w:tcPr>
          <w:p w:rsidR="00C92315" w:rsidRPr="005002CB" w:rsidRDefault="00A6233B" w:rsidP="005002CB">
            <w:pPr>
              <w:jc w:val="center"/>
              <w:rPr>
                <w:lang w:val="ru-RU"/>
              </w:rPr>
            </w:pPr>
            <w:r>
              <w:rPr>
                <w:lang w:val="ru-RU"/>
              </w:rPr>
              <w:t>5.</w:t>
            </w:r>
            <w:r w:rsidR="00C92315">
              <w:rPr>
                <w:lang w:val="ru-RU"/>
              </w:rPr>
              <w:t>1.</w:t>
            </w:r>
          </w:p>
        </w:tc>
        <w:tc>
          <w:tcPr>
            <w:tcW w:w="2792" w:type="pct"/>
            <w:vAlign w:val="center"/>
          </w:tcPr>
          <w:p w:rsidR="00C92315" w:rsidRDefault="00C92315"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школьная (дрова)</w:t>
            </w:r>
          </w:p>
        </w:tc>
        <w:tc>
          <w:tcPr>
            <w:tcW w:w="734" w:type="pct"/>
          </w:tcPr>
          <w:p w:rsidR="00C92315" w:rsidRDefault="00C92315" w:rsidP="005002CB">
            <w:pPr>
              <w:jc w:val="center"/>
            </w:pPr>
            <w:r w:rsidRPr="005C5C7A">
              <w:rPr>
                <w:rFonts w:cs="Times New Roman"/>
                <w:sz w:val="24"/>
                <w:szCs w:val="24"/>
                <w:lang w:val="ru-RU"/>
              </w:rPr>
              <w:t>тут/Гкал</w:t>
            </w:r>
          </w:p>
        </w:tc>
        <w:tc>
          <w:tcPr>
            <w:tcW w:w="957" w:type="pct"/>
            <w:vAlign w:val="center"/>
          </w:tcPr>
          <w:p w:rsidR="00C92315" w:rsidRDefault="00147171"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693,42</w:t>
            </w:r>
          </w:p>
        </w:tc>
      </w:tr>
      <w:tr w:rsidR="00C92315" w:rsidRPr="00CD1BD8" w:rsidTr="005002CB">
        <w:trPr>
          <w:trHeight w:hRule="exact" w:val="292"/>
        </w:trPr>
        <w:tc>
          <w:tcPr>
            <w:tcW w:w="517" w:type="pct"/>
            <w:vAlign w:val="center"/>
          </w:tcPr>
          <w:p w:rsidR="00C92315" w:rsidRPr="005002CB" w:rsidRDefault="00A6233B" w:rsidP="005002CB">
            <w:pPr>
              <w:jc w:val="center"/>
              <w:rPr>
                <w:lang w:val="ru-RU"/>
              </w:rPr>
            </w:pPr>
            <w:r>
              <w:rPr>
                <w:lang w:val="ru-RU"/>
              </w:rPr>
              <w:t>5.</w:t>
            </w:r>
            <w:r w:rsidR="00C92315">
              <w:rPr>
                <w:lang w:val="ru-RU"/>
              </w:rPr>
              <w:t>2.</w:t>
            </w:r>
          </w:p>
        </w:tc>
        <w:tc>
          <w:tcPr>
            <w:tcW w:w="2792" w:type="pct"/>
            <w:vAlign w:val="center"/>
          </w:tcPr>
          <w:p w:rsidR="00C92315" w:rsidRDefault="00C92315" w:rsidP="00811E16">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 котельная ПНИ (дрова)</w:t>
            </w:r>
          </w:p>
        </w:tc>
        <w:tc>
          <w:tcPr>
            <w:tcW w:w="734" w:type="pct"/>
          </w:tcPr>
          <w:p w:rsidR="00C92315" w:rsidRDefault="00C92315" w:rsidP="005002CB">
            <w:pPr>
              <w:jc w:val="center"/>
            </w:pPr>
            <w:r w:rsidRPr="005C5C7A">
              <w:rPr>
                <w:rFonts w:cs="Times New Roman"/>
                <w:sz w:val="24"/>
                <w:szCs w:val="24"/>
                <w:lang w:val="ru-RU"/>
              </w:rPr>
              <w:t>тут/Гкал</w:t>
            </w:r>
          </w:p>
        </w:tc>
        <w:tc>
          <w:tcPr>
            <w:tcW w:w="957" w:type="pct"/>
            <w:vAlign w:val="center"/>
          </w:tcPr>
          <w:p w:rsidR="00C92315" w:rsidRDefault="00805CCD"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399</w:t>
            </w:r>
          </w:p>
        </w:tc>
      </w:tr>
      <w:tr w:rsidR="005002CB" w:rsidRPr="00CD1BD8" w:rsidTr="005002CB">
        <w:trPr>
          <w:trHeight w:hRule="exact" w:val="292"/>
        </w:trPr>
        <w:tc>
          <w:tcPr>
            <w:tcW w:w="517" w:type="pct"/>
            <w:vAlign w:val="center"/>
          </w:tcPr>
          <w:p w:rsidR="005002CB" w:rsidRPr="005002CB" w:rsidRDefault="005002CB" w:rsidP="005002CB">
            <w:pPr>
              <w:jc w:val="center"/>
              <w:rPr>
                <w:b/>
                <w:bCs/>
                <w:lang w:val="ru-RU"/>
              </w:rPr>
            </w:pPr>
            <w:r w:rsidRPr="005002CB">
              <w:rPr>
                <w:b/>
                <w:bCs/>
                <w:lang w:val="ru-RU"/>
              </w:rPr>
              <w:t>6</w:t>
            </w:r>
          </w:p>
        </w:tc>
        <w:tc>
          <w:tcPr>
            <w:tcW w:w="2792" w:type="pct"/>
            <w:vAlign w:val="center"/>
          </w:tcPr>
          <w:p w:rsidR="005002CB" w:rsidRPr="007D2B17" w:rsidRDefault="00C92315" w:rsidP="00C92315">
            <w:pPr>
              <w:pStyle w:val="TableParagraph"/>
              <w:rPr>
                <w:rFonts w:ascii="Times New Roman" w:hAnsi="Times New Roman" w:cs="Times New Roman"/>
                <w:b/>
                <w:bCs/>
                <w:sz w:val="24"/>
                <w:szCs w:val="24"/>
                <w:lang w:val="ru-RU"/>
              </w:rPr>
            </w:pPr>
            <w:r w:rsidRPr="007D2B17">
              <w:rPr>
                <w:rFonts w:ascii="Times New Roman" w:hAnsi="Times New Roman" w:cs="Times New Roman"/>
                <w:b/>
                <w:bCs/>
                <w:sz w:val="24"/>
                <w:szCs w:val="24"/>
                <w:lang w:val="ru-RU"/>
              </w:rPr>
              <w:t>Переводной коэффициент</w:t>
            </w:r>
          </w:p>
        </w:tc>
        <w:tc>
          <w:tcPr>
            <w:tcW w:w="734" w:type="pct"/>
            <w:vAlign w:val="center"/>
          </w:tcPr>
          <w:p w:rsidR="005002CB" w:rsidRDefault="005002CB" w:rsidP="00D9105B">
            <w:pPr>
              <w:pStyle w:val="TableParagraph"/>
              <w:jc w:val="center"/>
              <w:rPr>
                <w:rFonts w:ascii="Times New Roman" w:hAnsi="Times New Roman" w:cs="Times New Roman"/>
                <w:sz w:val="24"/>
                <w:szCs w:val="24"/>
                <w:lang w:val="ru-RU"/>
              </w:rPr>
            </w:pPr>
          </w:p>
        </w:tc>
        <w:tc>
          <w:tcPr>
            <w:tcW w:w="957" w:type="pct"/>
            <w:vAlign w:val="center"/>
          </w:tcPr>
          <w:p w:rsidR="005002CB" w:rsidRDefault="005002CB" w:rsidP="00D9105B">
            <w:pPr>
              <w:pStyle w:val="TableParagraph"/>
              <w:jc w:val="center"/>
              <w:rPr>
                <w:rFonts w:ascii="Times New Roman" w:hAnsi="Times New Roman" w:cs="Times New Roman"/>
                <w:sz w:val="24"/>
                <w:szCs w:val="24"/>
                <w:lang w:val="ru-RU"/>
              </w:rPr>
            </w:pPr>
          </w:p>
        </w:tc>
      </w:tr>
      <w:tr w:rsidR="00C92315" w:rsidRPr="00CD1BD8" w:rsidTr="005002CB">
        <w:trPr>
          <w:trHeight w:hRule="exact" w:val="292"/>
        </w:trPr>
        <w:tc>
          <w:tcPr>
            <w:tcW w:w="517" w:type="pct"/>
            <w:vAlign w:val="center"/>
          </w:tcPr>
          <w:p w:rsidR="00C92315" w:rsidRPr="005002CB" w:rsidRDefault="00C92315" w:rsidP="005002CB">
            <w:pPr>
              <w:jc w:val="center"/>
              <w:rPr>
                <w:lang w:val="ru-RU"/>
              </w:rPr>
            </w:pPr>
            <w:r>
              <w:rPr>
                <w:lang w:val="ru-RU"/>
              </w:rPr>
              <w:t>6.1.</w:t>
            </w:r>
          </w:p>
        </w:tc>
        <w:tc>
          <w:tcPr>
            <w:tcW w:w="2792" w:type="pct"/>
            <w:vAlign w:val="center"/>
          </w:tcPr>
          <w:p w:rsidR="00C92315" w:rsidRDefault="00C92315" w:rsidP="00C92315">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дрова</w:t>
            </w:r>
          </w:p>
        </w:tc>
        <w:tc>
          <w:tcPr>
            <w:tcW w:w="734" w:type="pct"/>
            <w:vAlign w:val="center"/>
          </w:tcPr>
          <w:p w:rsidR="00C92315" w:rsidRDefault="00C92315" w:rsidP="00D9105B">
            <w:pPr>
              <w:pStyle w:val="TableParagraph"/>
              <w:jc w:val="center"/>
              <w:rPr>
                <w:rFonts w:ascii="Times New Roman" w:hAnsi="Times New Roman" w:cs="Times New Roman"/>
                <w:sz w:val="24"/>
                <w:szCs w:val="24"/>
                <w:lang w:val="ru-RU"/>
              </w:rPr>
            </w:pPr>
          </w:p>
        </w:tc>
        <w:tc>
          <w:tcPr>
            <w:tcW w:w="957" w:type="pct"/>
            <w:vAlign w:val="center"/>
          </w:tcPr>
          <w:p w:rsidR="00C92315" w:rsidRDefault="00C92315"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0,2660</w:t>
            </w:r>
          </w:p>
        </w:tc>
      </w:tr>
      <w:tr w:rsidR="005002CB" w:rsidRPr="00CD1BD8" w:rsidTr="005002CB">
        <w:trPr>
          <w:trHeight w:hRule="exact" w:val="292"/>
        </w:trPr>
        <w:tc>
          <w:tcPr>
            <w:tcW w:w="517" w:type="pct"/>
            <w:vAlign w:val="center"/>
          </w:tcPr>
          <w:p w:rsidR="005002CB" w:rsidRPr="005002CB" w:rsidRDefault="005002CB" w:rsidP="005002CB">
            <w:pPr>
              <w:jc w:val="center"/>
              <w:rPr>
                <w:b/>
                <w:bCs/>
                <w:lang w:val="ru-RU"/>
              </w:rPr>
            </w:pPr>
            <w:r w:rsidRPr="005002CB">
              <w:rPr>
                <w:b/>
                <w:bCs/>
                <w:lang w:val="ru-RU"/>
              </w:rPr>
              <w:t>7</w:t>
            </w:r>
          </w:p>
        </w:tc>
        <w:tc>
          <w:tcPr>
            <w:tcW w:w="2792" w:type="pct"/>
            <w:vAlign w:val="center"/>
          </w:tcPr>
          <w:p w:rsidR="005002CB" w:rsidRPr="007D2B17" w:rsidRDefault="00C92315" w:rsidP="007D2B17">
            <w:pPr>
              <w:pStyle w:val="TableParagraph"/>
              <w:rPr>
                <w:rFonts w:ascii="Times New Roman" w:hAnsi="Times New Roman" w:cs="Times New Roman"/>
                <w:b/>
                <w:bCs/>
                <w:sz w:val="24"/>
                <w:szCs w:val="24"/>
                <w:lang w:val="ru-RU"/>
              </w:rPr>
            </w:pPr>
            <w:r w:rsidRPr="007D2B17">
              <w:rPr>
                <w:rFonts w:ascii="Times New Roman" w:hAnsi="Times New Roman" w:cs="Times New Roman"/>
                <w:b/>
                <w:bCs/>
                <w:sz w:val="24"/>
                <w:szCs w:val="24"/>
                <w:lang w:val="ru-RU"/>
              </w:rPr>
              <w:t>Расход натурального топлива</w:t>
            </w:r>
          </w:p>
        </w:tc>
        <w:tc>
          <w:tcPr>
            <w:tcW w:w="734" w:type="pct"/>
            <w:vAlign w:val="center"/>
          </w:tcPr>
          <w:p w:rsidR="005002CB" w:rsidRDefault="005002CB"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куб. м</w:t>
            </w:r>
          </w:p>
        </w:tc>
        <w:tc>
          <w:tcPr>
            <w:tcW w:w="957" w:type="pct"/>
            <w:vAlign w:val="center"/>
          </w:tcPr>
          <w:p w:rsidR="005002CB" w:rsidRDefault="005002CB" w:rsidP="00D9105B">
            <w:pPr>
              <w:pStyle w:val="TableParagraph"/>
              <w:jc w:val="center"/>
              <w:rPr>
                <w:rFonts w:ascii="Times New Roman" w:hAnsi="Times New Roman" w:cs="Times New Roman"/>
                <w:sz w:val="24"/>
                <w:szCs w:val="24"/>
                <w:lang w:val="ru-RU"/>
              </w:rPr>
            </w:pPr>
          </w:p>
        </w:tc>
      </w:tr>
      <w:tr w:rsidR="00C92315" w:rsidRPr="00CD1BD8" w:rsidTr="005002CB">
        <w:trPr>
          <w:trHeight w:hRule="exact" w:val="292"/>
        </w:trPr>
        <w:tc>
          <w:tcPr>
            <w:tcW w:w="517" w:type="pct"/>
            <w:vAlign w:val="center"/>
          </w:tcPr>
          <w:p w:rsidR="00C92315" w:rsidRPr="005002CB" w:rsidRDefault="00A6233B" w:rsidP="005002CB">
            <w:pPr>
              <w:jc w:val="center"/>
              <w:rPr>
                <w:lang w:val="ru-RU"/>
              </w:rPr>
            </w:pPr>
            <w:r>
              <w:rPr>
                <w:lang w:val="ru-RU"/>
              </w:rPr>
              <w:t>7.</w:t>
            </w:r>
            <w:r w:rsidR="00C92315">
              <w:rPr>
                <w:lang w:val="ru-RU"/>
              </w:rPr>
              <w:t>1.</w:t>
            </w:r>
          </w:p>
        </w:tc>
        <w:tc>
          <w:tcPr>
            <w:tcW w:w="2792" w:type="pct"/>
            <w:vAlign w:val="center"/>
          </w:tcPr>
          <w:p w:rsidR="00C92315" w:rsidRDefault="00C92315"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школьная (дрова)</w:t>
            </w:r>
          </w:p>
        </w:tc>
        <w:tc>
          <w:tcPr>
            <w:tcW w:w="734" w:type="pct"/>
            <w:vAlign w:val="center"/>
          </w:tcPr>
          <w:p w:rsidR="00C92315" w:rsidRDefault="00C92315"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куб. м</w:t>
            </w:r>
          </w:p>
        </w:tc>
        <w:tc>
          <w:tcPr>
            <w:tcW w:w="957" w:type="pct"/>
            <w:vAlign w:val="center"/>
          </w:tcPr>
          <w:p w:rsidR="00C92315" w:rsidRDefault="00CB559F"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2606,84</w:t>
            </w:r>
          </w:p>
        </w:tc>
      </w:tr>
      <w:tr w:rsidR="00C92315" w:rsidRPr="00CD1BD8" w:rsidTr="005002CB">
        <w:trPr>
          <w:trHeight w:hRule="exact" w:val="292"/>
        </w:trPr>
        <w:tc>
          <w:tcPr>
            <w:tcW w:w="517" w:type="pct"/>
            <w:vAlign w:val="center"/>
          </w:tcPr>
          <w:p w:rsidR="00C92315" w:rsidRPr="005002CB" w:rsidRDefault="00A6233B" w:rsidP="005002CB">
            <w:pPr>
              <w:jc w:val="center"/>
              <w:rPr>
                <w:lang w:val="ru-RU"/>
              </w:rPr>
            </w:pPr>
            <w:r>
              <w:rPr>
                <w:lang w:val="ru-RU"/>
              </w:rPr>
              <w:t>7.</w:t>
            </w:r>
            <w:r w:rsidR="00C92315">
              <w:rPr>
                <w:lang w:val="ru-RU"/>
              </w:rPr>
              <w:t>2.</w:t>
            </w:r>
          </w:p>
        </w:tc>
        <w:tc>
          <w:tcPr>
            <w:tcW w:w="2792" w:type="pct"/>
            <w:vAlign w:val="center"/>
          </w:tcPr>
          <w:p w:rsidR="00C92315" w:rsidRDefault="00C92315" w:rsidP="00811E16">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 котельная ПНИ (дрова)</w:t>
            </w:r>
          </w:p>
        </w:tc>
        <w:tc>
          <w:tcPr>
            <w:tcW w:w="734" w:type="pct"/>
            <w:vAlign w:val="center"/>
          </w:tcPr>
          <w:p w:rsidR="00C92315" w:rsidRDefault="00C92315" w:rsidP="00D9105B">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куб. м</w:t>
            </w:r>
          </w:p>
        </w:tc>
        <w:tc>
          <w:tcPr>
            <w:tcW w:w="957" w:type="pct"/>
            <w:vAlign w:val="center"/>
          </w:tcPr>
          <w:p w:rsidR="00C92315" w:rsidRDefault="00147171" w:rsidP="00C521F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w:t>
            </w:r>
            <w:r w:rsidR="00C521F2">
              <w:rPr>
                <w:rFonts w:ascii="Times New Roman" w:hAnsi="Times New Roman" w:cs="Times New Roman"/>
                <w:sz w:val="24"/>
                <w:szCs w:val="24"/>
                <w:lang w:val="ru-RU"/>
              </w:rPr>
              <w:t>5</w:t>
            </w:r>
            <w:r>
              <w:rPr>
                <w:rFonts w:ascii="Times New Roman" w:hAnsi="Times New Roman" w:cs="Times New Roman"/>
                <w:sz w:val="24"/>
                <w:szCs w:val="24"/>
                <w:lang w:val="ru-RU"/>
              </w:rPr>
              <w:t>00</w:t>
            </w:r>
          </w:p>
        </w:tc>
      </w:tr>
    </w:tbl>
    <w:p w:rsidR="00E226EC" w:rsidRPr="00CD1BD8" w:rsidRDefault="00E226EC" w:rsidP="00355F4D">
      <w:pPr>
        <w:ind w:firstLine="709"/>
        <w:jc w:val="both"/>
        <w:rPr>
          <w:sz w:val="28"/>
          <w:szCs w:val="28"/>
        </w:rPr>
      </w:pPr>
    </w:p>
    <w:p w:rsidR="00355F4D" w:rsidRPr="00CD1BD8" w:rsidRDefault="00355F4D" w:rsidP="00CF0960">
      <w:pPr>
        <w:ind w:firstLine="709"/>
        <w:jc w:val="both"/>
        <w:rPr>
          <w:sz w:val="28"/>
          <w:szCs w:val="28"/>
        </w:rPr>
      </w:pPr>
      <w:r w:rsidRPr="00616450">
        <w:rPr>
          <w:sz w:val="28"/>
          <w:szCs w:val="28"/>
        </w:rPr>
        <w:t>Для источников тепловой энергии, расположенных</w:t>
      </w:r>
      <w:r w:rsidRPr="00CD1BD8">
        <w:rPr>
          <w:sz w:val="28"/>
          <w:szCs w:val="28"/>
        </w:rPr>
        <w:t xml:space="preserve"> на территории </w:t>
      </w:r>
      <w:r w:rsidR="00FE7547">
        <w:rPr>
          <w:sz w:val="28"/>
          <w:szCs w:val="28"/>
        </w:rPr>
        <w:t>сельского поселения «Благовещенское»</w:t>
      </w:r>
      <w:r w:rsidRPr="00CD1BD8">
        <w:rPr>
          <w:sz w:val="28"/>
          <w:szCs w:val="28"/>
        </w:rPr>
        <w:t xml:space="preserve"> основным видом топлива явля</w:t>
      </w:r>
      <w:r w:rsidR="001613C4">
        <w:rPr>
          <w:sz w:val="28"/>
          <w:szCs w:val="28"/>
        </w:rPr>
        <w:t>ю</w:t>
      </w:r>
      <w:r w:rsidRPr="00CD1BD8">
        <w:rPr>
          <w:sz w:val="28"/>
          <w:szCs w:val="28"/>
        </w:rPr>
        <w:t>тс</w:t>
      </w:r>
      <w:r w:rsidR="001613C4">
        <w:rPr>
          <w:sz w:val="28"/>
          <w:szCs w:val="28"/>
        </w:rPr>
        <w:t>я дрова</w:t>
      </w:r>
      <w:r w:rsidRPr="00CD1BD8">
        <w:rPr>
          <w:sz w:val="28"/>
          <w:szCs w:val="28"/>
        </w:rPr>
        <w:t>. В период расчетных температур топливо поставляется в рабочем режиме.</w:t>
      </w:r>
    </w:p>
    <w:p w:rsidR="003C7E63" w:rsidRPr="00CD1BD8" w:rsidRDefault="003C7E63" w:rsidP="00446F3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9" w:name="_Toc530747799"/>
      <w:r w:rsidRPr="00CD1BD8">
        <w:rPr>
          <w:rFonts w:ascii="Cambria" w:hAnsi="Cambria" w:cs="Times New Roman"/>
          <w:i w:val="0"/>
          <w:color w:val="000000" w:themeColor="text1"/>
          <w:sz w:val="30"/>
          <w:szCs w:val="30"/>
        </w:rPr>
        <w:t>Надежность теплоснабжения</w:t>
      </w:r>
      <w:bookmarkEnd w:id="19"/>
    </w:p>
    <w:p w:rsidR="001D7EE1" w:rsidRPr="00CD1BD8" w:rsidRDefault="001D7EE1" w:rsidP="001D7EE1">
      <w:pPr>
        <w:ind w:firstLine="709"/>
        <w:jc w:val="both"/>
        <w:rPr>
          <w:sz w:val="28"/>
          <w:szCs w:val="28"/>
        </w:rPr>
      </w:pPr>
      <w:r w:rsidRPr="00CD1BD8">
        <w:rPr>
          <w:sz w:val="28"/>
          <w:szCs w:val="28"/>
        </w:rPr>
        <w:t>Надежность функционирования системы теплоснабжения должна обеспечиваться целым рядом мероприятий, осуществляемых на стадиях проектирования и в период эксплуатации.</w:t>
      </w:r>
    </w:p>
    <w:p w:rsidR="001D7EE1" w:rsidRPr="00CD1BD8" w:rsidRDefault="001D7EE1" w:rsidP="001D7EE1">
      <w:pPr>
        <w:ind w:firstLine="709"/>
        <w:jc w:val="both"/>
        <w:rPr>
          <w:sz w:val="28"/>
          <w:szCs w:val="28"/>
        </w:rPr>
      </w:pPr>
      <w:r w:rsidRPr="00CD1BD8">
        <w:rPr>
          <w:sz w:val="28"/>
          <w:szCs w:val="28"/>
        </w:rPr>
        <w:t xml:space="preserve">Под надежностью понимается свойство системы теплоснабжения выполнять заданные функции в заданном объеме при определенных условиях функционирования.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 </w:t>
      </w:r>
      <w:r w:rsidRPr="00CD1BD8">
        <w:rPr>
          <w:sz w:val="28"/>
          <w:szCs w:val="28"/>
        </w:rPr>
        <w:lastRenderedPageBreak/>
        <w:t>опасных для людей и окружающей среды. Надежность является комплексным свойством. В зависимости от назначения объекта и условий его эксплуатации она может включать ряд свойств (в отдельности или в определенном сочетании), основными из которых являются безотказность, долговечность, ремонтопригодность, сохраняемость, устойчивоспособность, режимная управляемость, живучесть и безопасность.</w:t>
      </w:r>
    </w:p>
    <w:p w:rsidR="001D7EE1" w:rsidRPr="00CD1BD8" w:rsidRDefault="001D7EE1" w:rsidP="001D7EE1">
      <w:pPr>
        <w:ind w:firstLine="709"/>
        <w:jc w:val="both"/>
        <w:rPr>
          <w:sz w:val="28"/>
          <w:szCs w:val="28"/>
        </w:rPr>
      </w:pPr>
      <w:r w:rsidRPr="00CD1BD8">
        <w:rPr>
          <w:sz w:val="28"/>
          <w:szCs w:val="28"/>
        </w:rPr>
        <w:t>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более низкий, в результате выхода из строя одного или нескольких элементов системы. Событие, заключающееся в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1D7EE1" w:rsidRPr="00CD1BD8" w:rsidRDefault="001D7EE1" w:rsidP="001D7EE1">
      <w:pPr>
        <w:ind w:firstLine="709"/>
        <w:jc w:val="both"/>
        <w:rPr>
          <w:sz w:val="28"/>
          <w:szCs w:val="28"/>
        </w:rPr>
      </w:pPr>
      <w:r w:rsidRPr="00CD1BD8">
        <w:rPr>
          <w:sz w:val="28"/>
          <w:szCs w:val="28"/>
        </w:rPr>
        <w:t>Наиболее слабым звеном системы теплоснабжения являются тепловые сети. Повреждения на трубопроводах могут привести к длительным перерывам в подаче теплоты и к выходу из строя систем отопления зданий.</w:t>
      </w:r>
    </w:p>
    <w:p w:rsidR="001D7EE1" w:rsidRPr="00CD1BD8" w:rsidRDefault="001D7EE1" w:rsidP="00C54950">
      <w:pPr>
        <w:ind w:firstLine="709"/>
        <w:jc w:val="both"/>
        <w:rPr>
          <w:sz w:val="28"/>
          <w:szCs w:val="28"/>
        </w:rPr>
      </w:pPr>
      <w:r w:rsidRPr="00CD1BD8">
        <w:rPr>
          <w:sz w:val="28"/>
          <w:szCs w:val="28"/>
        </w:rPr>
        <w:t xml:space="preserve">В </w:t>
      </w:r>
      <w:r w:rsidR="00FE7547">
        <w:rPr>
          <w:sz w:val="28"/>
          <w:szCs w:val="28"/>
        </w:rPr>
        <w:t>сельском поселении «Благовещенское»</w:t>
      </w:r>
      <w:r w:rsidRPr="00CD1BD8">
        <w:rPr>
          <w:sz w:val="28"/>
          <w:szCs w:val="28"/>
        </w:rPr>
        <w:t xml:space="preserve"> подготовка котельн</w:t>
      </w:r>
      <w:r w:rsidR="0005519B">
        <w:rPr>
          <w:sz w:val="28"/>
          <w:szCs w:val="28"/>
        </w:rPr>
        <w:t>ой</w:t>
      </w:r>
      <w:r w:rsidRPr="00CD1BD8">
        <w:rPr>
          <w:sz w:val="28"/>
          <w:szCs w:val="28"/>
        </w:rPr>
        <w:t xml:space="preserve">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1D7EE1" w:rsidRPr="00CD1BD8" w:rsidRDefault="001D7EE1" w:rsidP="001D7EE1">
      <w:pPr>
        <w:ind w:firstLine="709"/>
        <w:jc w:val="both"/>
        <w:rPr>
          <w:sz w:val="28"/>
          <w:szCs w:val="28"/>
        </w:rPr>
      </w:pPr>
      <w:r w:rsidRPr="00CD1BD8">
        <w:rPr>
          <w:sz w:val="28"/>
          <w:szCs w:val="28"/>
        </w:rPr>
        <w:t>Непосредственная подготовка систем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1D7EE1" w:rsidRPr="00CD1BD8" w:rsidRDefault="001D7EE1" w:rsidP="001D7EE1">
      <w:pPr>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проверяются и при необходимости доукомплектовываются аварийные запасы материально-технических ресурсов, проводится проверка готовности резервных источников электроснабжения котельн</w:t>
      </w:r>
      <w:r w:rsidR="0005519B">
        <w:rPr>
          <w:sz w:val="28"/>
          <w:szCs w:val="28"/>
        </w:rPr>
        <w:t>ой</w:t>
      </w:r>
      <w:r w:rsidRPr="00CD1BD8">
        <w:rPr>
          <w:sz w:val="28"/>
          <w:szCs w:val="28"/>
        </w:rPr>
        <w:t>.</w:t>
      </w:r>
    </w:p>
    <w:p w:rsidR="001D7EE1" w:rsidRPr="00CD1BD8" w:rsidRDefault="001D7EE1" w:rsidP="001D7EE1">
      <w:pPr>
        <w:ind w:firstLine="709"/>
        <w:jc w:val="both"/>
        <w:rPr>
          <w:sz w:val="28"/>
          <w:szCs w:val="28"/>
        </w:rPr>
      </w:pPr>
      <w:r w:rsidRPr="00CD1BD8">
        <w:rPr>
          <w:sz w:val="28"/>
          <w:szCs w:val="28"/>
        </w:rPr>
        <w:t>Оценка надежности теплоснабжения разрабатывается в соответствии с подпунктом «и» пункта 19 и пункта 46 Постановления Правительства от 22 февраля 2012 г. №154 «Требования к схемам теплоснабжения». Нормативные требования к надежности теплоснабжения установлены в СП 124.13330.2012 «Тепловые сети» в части пунктов 6.27-6.31 раздела «Надежность». В СП 124.13330.2012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w:t>
      </w:r>
      <w:r w:rsidRPr="00CD1BD8">
        <w:rPr>
          <w:sz w:val="28"/>
          <w:szCs w:val="28"/>
        </w:rPr>
        <w:lastRenderedPageBreak/>
        <w:t>стей предприятий в паре и горячей воде, обеспечивать нормативные показатели вероятности безотказной работы, коэффициент готовности и живучести.</w:t>
      </w:r>
    </w:p>
    <w:p w:rsidR="001D7EE1" w:rsidRPr="00CD1BD8" w:rsidRDefault="001D7EE1" w:rsidP="001D7EE1">
      <w:pPr>
        <w:ind w:firstLine="709"/>
        <w:jc w:val="both"/>
        <w:rPr>
          <w:sz w:val="28"/>
          <w:szCs w:val="28"/>
        </w:rPr>
      </w:pPr>
      <w:r w:rsidRPr="00CD1BD8">
        <w:rPr>
          <w:sz w:val="28"/>
          <w:szCs w:val="28"/>
        </w:rPr>
        <w:t>Расчет показателей системы с учетом надежности должен производиться для конечного потребителя. При этом минимально допустимые показатели вероятности безотказной работы следует принимать:</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источник теплоты - 0,97;</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тепловые сети - 0,9;</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потребитель теплоты - 0,99.</w:t>
      </w:r>
    </w:p>
    <w:p w:rsidR="001D7EE1" w:rsidRPr="00CD1BD8" w:rsidRDefault="001D7EE1" w:rsidP="001D7EE1">
      <w:pPr>
        <w:ind w:firstLine="709"/>
        <w:jc w:val="both"/>
        <w:rPr>
          <w:sz w:val="28"/>
          <w:szCs w:val="28"/>
        </w:rPr>
      </w:pPr>
      <w:r w:rsidRPr="00CD1BD8">
        <w:rPr>
          <w:sz w:val="28"/>
          <w:szCs w:val="28"/>
        </w:rPr>
        <w:t>Минимально допустимый показатель вероятности безотказной работы системы централизованного теплоснабжения в целом следует принимать равным 0,86.</w:t>
      </w:r>
    </w:p>
    <w:p w:rsidR="001D7EE1" w:rsidRPr="00CD1BD8" w:rsidRDefault="001D7EE1" w:rsidP="001D7EE1">
      <w:pPr>
        <w:ind w:firstLine="709"/>
        <w:jc w:val="both"/>
        <w:rPr>
          <w:sz w:val="28"/>
          <w:szCs w:val="28"/>
        </w:rPr>
      </w:pPr>
      <w:r w:rsidRPr="00CD1BD8">
        <w:rPr>
          <w:sz w:val="28"/>
          <w:szCs w:val="28"/>
        </w:rPr>
        <w:t>Нормативные показатели безотказности тепловых сетей обеспечиваются следующими мероприятиями: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p>
    <w:p w:rsidR="001D7EE1" w:rsidRPr="00CD1BD8" w:rsidRDefault="001D7EE1" w:rsidP="001D7EE1">
      <w:pPr>
        <w:ind w:firstLine="709"/>
        <w:jc w:val="both"/>
        <w:rPr>
          <w:sz w:val="28"/>
          <w:szCs w:val="28"/>
        </w:rPr>
      </w:pPr>
      <w:r w:rsidRPr="00CD1BD8">
        <w:rPr>
          <w:sz w:val="28"/>
          <w:szCs w:val="28"/>
        </w:rPr>
        <w:t xml:space="preserve"> -</w:t>
      </w:r>
      <w:r w:rsidRPr="00CD1BD8">
        <w:rPr>
          <w:sz w:val="28"/>
          <w:szCs w:val="28"/>
        </w:rPr>
        <w:tab/>
        <w:t>местом размещения резервных трубопроводных связей между радиальными теплопроводами;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необходимостью замены на конкретных участках тепловых сетей, теплопроводов и конструкций на более надежные, а также обоснованность перехода на надземную или тоннельную прокладку;</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очередностью ремонтов и замен теплопроводов, частично или полностью утративших свой ресурс.</w:t>
      </w:r>
    </w:p>
    <w:p w:rsidR="001D7EE1" w:rsidRPr="00CD1BD8" w:rsidRDefault="001D7EE1" w:rsidP="001D7EE1">
      <w:pPr>
        <w:ind w:firstLine="709"/>
        <w:jc w:val="both"/>
        <w:rPr>
          <w:sz w:val="28"/>
          <w:szCs w:val="28"/>
        </w:rPr>
      </w:pPr>
      <w:r w:rsidRPr="00CD1BD8">
        <w:rPr>
          <w:sz w:val="28"/>
          <w:szCs w:val="28"/>
        </w:rPr>
        <w:t>Готовность системы теплоснабжения к исправной работе в течение отопительного периода определяется по числу часов ожидания готовности источника теплоты, тепловых сетей, потребителей теплоты, а также числу часов нерасчетных температур наружного воздуха в данной местности.</w:t>
      </w:r>
    </w:p>
    <w:p w:rsidR="001D7EE1" w:rsidRPr="00CD1BD8" w:rsidRDefault="001D7EE1" w:rsidP="001D7EE1">
      <w:pPr>
        <w:ind w:firstLine="709"/>
        <w:jc w:val="both"/>
        <w:rPr>
          <w:sz w:val="28"/>
          <w:szCs w:val="28"/>
        </w:rPr>
      </w:pPr>
      <w:r w:rsidRPr="00CD1BD8">
        <w:rPr>
          <w:sz w:val="28"/>
          <w:szCs w:val="28"/>
        </w:rPr>
        <w:t>Минимально допустимый показатель готовности системы централизованного теплоснабжения к исправной работе принимается равным 0,97 (СНиП 41.02.2003 «Тепловые сети»).</w:t>
      </w:r>
    </w:p>
    <w:p w:rsidR="001D7EE1" w:rsidRPr="00CD1BD8" w:rsidRDefault="001D7EE1" w:rsidP="001D7EE1">
      <w:pPr>
        <w:ind w:firstLine="709"/>
        <w:jc w:val="both"/>
        <w:rPr>
          <w:sz w:val="28"/>
          <w:szCs w:val="28"/>
        </w:rPr>
      </w:pPr>
      <w:r w:rsidRPr="00CD1BD8">
        <w:rPr>
          <w:sz w:val="28"/>
          <w:szCs w:val="28"/>
        </w:rPr>
        <w:t>Нормативные показатели готовности систем теплоснабжения обеспечиваются следующими мероприятиями: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готовностью систем централизованного теплоснабжения к отопительному сезону;</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достаточностью установленной (располагаемой) тепловой мощности источника тепловой энергии для обеспечения исправного функционирования системы централизованного теплоснабжения при нерасчетных похолоданиях;</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способностью тепловых сетей обеспечить исправное функционирование системы централизованного теплоснабжения при нерасчетных похолоданиях;</w:t>
      </w:r>
    </w:p>
    <w:p w:rsidR="001D7EE1" w:rsidRPr="00CD1BD8" w:rsidRDefault="001D7EE1" w:rsidP="001D7EE1">
      <w:pPr>
        <w:ind w:firstLine="709"/>
        <w:jc w:val="both"/>
        <w:rPr>
          <w:sz w:val="28"/>
          <w:szCs w:val="28"/>
        </w:rPr>
      </w:pPr>
      <w:r w:rsidRPr="00CD1BD8">
        <w:rPr>
          <w:sz w:val="28"/>
          <w:szCs w:val="28"/>
        </w:rPr>
        <w:lastRenderedPageBreak/>
        <w:t>-</w:t>
      </w:r>
      <w:r w:rsidRPr="00CD1BD8">
        <w:rPr>
          <w:sz w:val="28"/>
          <w:szCs w:val="28"/>
        </w:rPr>
        <w:tab/>
        <w:t>организационными и техническими мерами, необходимыми для обеспечения исправного функционирования системы централизованного теплоснабжения на уровне заданной готовности;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максимально допустимым числом часов готовности для источника теплоты.</w:t>
      </w:r>
    </w:p>
    <w:p w:rsidR="001D7EE1" w:rsidRPr="00CD1BD8" w:rsidRDefault="001D7EE1" w:rsidP="001D7EE1">
      <w:pPr>
        <w:ind w:firstLine="709"/>
        <w:jc w:val="both"/>
        <w:rPr>
          <w:sz w:val="28"/>
          <w:szCs w:val="28"/>
        </w:rPr>
      </w:pPr>
      <w:r w:rsidRPr="00CD1BD8">
        <w:rPr>
          <w:sz w:val="28"/>
          <w:szCs w:val="28"/>
        </w:rPr>
        <w:t xml:space="preserve"> Потребители теплоты по надежности теплоснабжения делятся на три категории. 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w:t>
      </w:r>
    </w:p>
    <w:p w:rsidR="001D7EE1" w:rsidRPr="00CD1BD8" w:rsidRDefault="001D7EE1" w:rsidP="001D7EE1">
      <w:pPr>
        <w:ind w:firstLine="709"/>
        <w:jc w:val="both"/>
        <w:rPr>
          <w:sz w:val="28"/>
          <w:szCs w:val="28"/>
        </w:rPr>
      </w:pPr>
      <w:r w:rsidRPr="00CD1BD8">
        <w:rPr>
          <w:sz w:val="28"/>
          <w:szCs w:val="28"/>
        </w:rPr>
        <w:t>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 Вторая категория – потребители, допускающие снижение температуры в жилых и общественных зданий до 12 °С, промышленных зданий до - 8 °С</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Учет технологических нарушений</w:t>
      </w:r>
      <w:r w:rsidRPr="00CD1BD8">
        <w:rPr>
          <w:rFonts w:ascii="Times New Roman CYR" w:hAnsi="Times New Roman CYR" w:cs="Times New Roman CYR"/>
          <w:color w:val="000000"/>
          <w:sz w:val="28"/>
          <w:szCs w:val="28"/>
        </w:rPr>
        <w:t xml:space="preserve"> ведется оперативной диспетчерской службой. Вывод из работы технической защиты производился на срок не более суток при ремонте основного оборудования, замене, ремонте сетей.</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xml:space="preserve">Большинство аварий и инцидентов связано с внешними факторами - </w:t>
      </w:r>
      <w:r w:rsidRPr="00CD1BD8">
        <w:rPr>
          <w:rStyle w:val="211pt"/>
          <w:sz w:val="28"/>
          <w:szCs w:val="28"/>
        </w:rPr>
        <w:t>отключения электричества, холодного водоснабжения</w:t>
      </w:r>
      <w:r w:rsidR="00AE727A" w:rsidRPr="00CD1BD8">
        <w:rPr>
          <w:rStyle w:val="211pt"/>
          <w:sz w:val="28"/>
          <w:szCs w:val="28"/>
        </w:rPr>
        <w:t>, а также с высоким износом тепловых сетей</w:t>
      </w:r>
      <w:r w:rsidRPr="00CD1BD8">
        <w:rPr>
          <w:rStyle w:val="211pt"/>
          <w:sz w:val="28"/>
          <w:szCs w:val="28"/>
        </w:rPr>
        <w:t>.</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Параметры качества услуг теплоснабжения определены в соответствии с требованиями, установленными в Постановлении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домах» (с момента вступления в силу).</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Параметры качества и надежности по сетям теплоснабжения:</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перебои в снабжении потребителей (часов на потребителя) – 0 часов;</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продолжительность (бесперебойность) поставки товаров и услуг - 24 час/день;</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xml:space="preserve">- количество часов предоставления тепловой энергии в отчетном периоде – </w:t>
      </w:r>
      <w:r w:rsidR="00EC22A9" w:rsidRPr="00CD1BD8">
        <w:rPr>
          <w:sz w:val="28"/>
          <w:szCs w:val="28"/>
        </w:rPr>
        <w:t>5688</w:t>
      </w:r>
      <w:r w:rsidRPr="00CD1BD8">
        <w:rPr>
          <w:sz w:val="28"/>
          <w:szCs w:val="28"/>
        </w:rPr>
        <w:t xml:space="preserve"> час</w:t>
      </w:r>
      <w:r w:rsidR="00AE727A" w:rsidRPr="00CD1BD8">
        <w:rPr>
          <w:sz w:val="28"/>
          <w:szCs w:val="28"/>
        </w:rPr>
        <w:t>ов</w:t>
      </w:r>
      <w:r w:rsidRPr="00CD1BD8">
        <w:rPr>
          <w:sz w:val="28"/>
          <w:szCs w:val="28"/>
        </w:rPr>
        <w:t>;</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доля ежегодно заменяемых сетей – не более 1%.</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Для обеспечения восстановления и надежности системы теплоснабжения ежегодно должны меняться не менее 3% сетей от общей протяженности. Фактически данные условия не соблюдаются.</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Наладка и ремонты котельного оборудования производится в соответствии с установленными графиками.</w:t>
      </w:r>
    </w:p>
    <w:p w:rsidR="0056201B" w:rsidRDefault="0056201B" w:rsidP="0021541E">
      <w:pPr>
        <w:pStyle w:val="aff2"/>
        <w:autoSpaceDE w:val="0"/>
        <w:autoSpaceDN w:val="0"/>
        <w:adjustRightInd w:val="0"/>
        <w:ind w:left="0" w:firstLine="709"/>
        <w:jc w:val="both"/>
        <w:rPr>
          <w:sz w:val="28"/>
          <w:szCs w:val="28"/>
        </w:rPr>
      </w:pPr>
    </w:p>
    <w:p w:rsidR="00CF0960" w:rsidRPr="00CD1BD8" w:rsidRDefault="00CF0960" w:rsidP="0021541E">
      <w:pPr>
        <w:pStyle w:val="aff2"/>
        <w:autoSpaceDE w:val="0"/>
        <w:autoSpaceDN w:val="0"/>
        <w:adjustRightInd w:val="0"/>
        <w:ind w:left="0" w:firstLine="709"/>
        <w:jc w:val="both"/>
        <w:rPr>
          <w:sz w:val="28"/>
          <w:szCs w:val="28"/>
        </w:rPr>
      </w:pPr>
    </w:p>
    <w:p w:rsidR="00D958D5" w:rsidRDefault="00D958D5" w:rsidP="00CF0960">
      <w:pPr>
        <w:pStyle w:val="aff2"/>
        <w:autoSpaceDE w:val="0"/>
        <w:autoSpaceDN w:val="0"/>
        <w:adjustRightInd w:val="0"/>
        <w:ind w:left="426"/>
        <w:jc w:val="both"/>
        <w:rPr>
          <w:rFonts w:asciiTheme="majorHAnsi" w:hAnsiTheme="majorHAnsi"/>
          <w:b/>
          <w:bCs/>
          <w:sz w:val="30"/>
          <w:szCs w:val="30"/>
        </w:rPr>
      </w:pPr>
    </w:p>
    <w:p w:rsidR="00AB2C81" w:rsidRDefault="00AB2C81" w:rsidP="00CF0960">
      <w:pPr>
        <w:pStyle w:val="aff2"/>
        <w:autoSpaceDE w:val="0"/>
        <w:autoSpaceDN w:val="0"/>
        <w:adjustRightInd w:val="0"/>
        <w:ind w:left="426"/>
        <w:jc w:val="both"/>
        <w:rPr>
          <w:rFonts w:asciiTheme="majorHAnsi" w:hAnsiTheme="majorHAnsi"/>
          <w:b/>
          <w:bCs/>
          <w:sz w:val="30"/>
          <w:szCs w:val="30"/>
        </w:rPr>
      </w:pPr>
    </w:p>
    <w:p w:rsidR="00AB2C81" w:rsidRDefault="00AB2C81" w:rsidP="00CF0960">
      <w:pPr>
        <w:pStyle w:val="aff2"/>
        <w:autoSpaceDE w:val="0"/>
        <w:autoSpaceDN w:val="0"/>
        <w:adjustRightInd w:val="0"/>
        <w:ind w:left="426"/>
        <w:jc w:val="both"/>
        <w:rPr>
          <w:rFonts w:asciiTheme="majorHAnsi" w:hAnsiTheme="majorHAnsi"/>
          <w:b/>
          <w:bCs/>
          <w:sz w:val="30"/>
          <w:szCs w:val="30"/>
        </w:rPr>
      </w:pPr>
    </w:p>
    <w:p w:rsidR="00AB2C81" w:rsidRDefault="00AB2C81" w:rsidP="00CF0960">
      <w:pPr>
        <w:pStyle w:val="aff2"/>
        <w:autoSpaceDE w:val="0"/>
        <w:autoSpaceDN w:val="0"/>
        <w:adjustRightInd w:val="0"/>
        <w:ind w:left="426"/>
        <w:jc w:val="both"/>
        <w:rPr>
          <w:rFonts w:asciiTheme="majorHAnsi" w:hAnsiTheme="majorHAnsi"/>
          <w:b/>
          <w:bCs/>
          <w:sz w:val="30"/>
          <w:szCs w:val="30"/>
        </w:rPr>
      </w:pPr>
    </w:p>
    <w:p w:rsidR="00CF0960" w:rsidRDefault="00CF0960" w:rsidP="00CF0960">
      <w:pPr>
        <w:pStyle w:val="aff2"/>
        <w:autoSpaceDE w:val="0"/>
        <w:autoSpaceDN w:val="0"/>
        <w:adjustRightInd w:val="0"/>
        <w:ind w:left="426"/>
        <w:jc w:val="both"/>
        <w:rPr>
          <w:rFonts w:asciiTheme="majorHAnsi" w:hAnsiTheme="majorHAnsi"/>
          <w:b/>
          <w:bCs/>
          <w:sz w:val="30"/>
          <w:szCs w:val="30"/>
        </w:rPr>
      </w:pPr>
      <w:r w:rsidRPr="00223104">
        <w:rPr>
          <w:rFonts w:asciiTheme="majorHAnsi" w:hAnsiTheme="majorHAnsi"/>
          <w:b/>
          <w:bCs/>
          <w:sz w:val="30"/>
          <w:szCs w:val="30"/>
        </w:rPr>
        <w:lastRenderedPageBreak/>
        <w:t>Сценарии развития и ликвидации аварий в системах тепло</w:t>
      </w:r>
      <w:r w:rsidRPr="00223104">
        <w:rPr>
          <w:rFonts w:asciiTheme="majorHAnsi" w:hAnsiTheme="majorHAnsi"/>
          <w:b/>
          <w:bCs/>
          <w:sz w:val="30"/>
          <w:szCs w:val="30"/>
          <w:u w:val="single"/>
        </w:rPr>
        <w:t>снабжения</w:t>
      </w:r>
      <w:r>
        <w:rPr>
          <w:rFonts w:asciiTheme="majorHAnsi" w:hAnsiTheme="majorHAnsi"/>
          <w:b/>
          <w:bCs/>
          <w:sz w:val="30"/>
          <w:szCs w:val="30"/>
        </w:rPr>
        <w:t>__________________________________________________________________</w:t>
      </w:r>
    </w:p>
    <w:p w:rsidR="00CF0960" w:rsidRDefault="00CF0960" w:rsidP="00CF0960">
      <w:pPr>
        <w:pStyle w:val="Default"/>
        <w:ind w:firstLine="720"/>
        <w:jc w:val="both"/>
        <w:rPr>
          <w:b/>
          <w:bCs/>
          <w:color w:val="auto"/>
          <w:sz w:val="28"/>
          <w:szCs w:val="28"/>
        </w:rPr>
      </w:pPr>
    </w:p>
    <w:p w:rsidR="00CF0960" w:rsidRPr="00A6177B" w:rsidRDefault="00CF0960" w:rsidP="00CF0960">
      <w:pPr>
        <w:pStyle w:val="Default"/>
        <w:ind w:firstLine="720"/>
        <w:jc w:val="both"/>
        <w:rPr>
          <w:color w:val="auto"/>
          <w:sz w:val="28"/>
          <w:szCs w:val="28"/>
        </w:rPr>
      </w:pPr>
      <w:r>
        <w:rPr>
          <w:color w:val="auto"/>
          <w:sz w:val="28"/>
          <w:szCs w:val="28"/>
        </w:rPr>
        <w:t xml:space="preserve">Сценарий </w:t>
      </w:r>
      <w:r w:rsidRPr="00A6177B">
        <w:rPr>
          <w:color w:val="auto"/>
          <w:sz w:val="28"/>
          <w:szCs w:val="28"/>
        </w:rPr>
        <w:t xml:space="preserve">ликвидации аварийных ситуаций в системах теплоснабжения с учётом взаимодействия ресурсоснабжающих организаций, потребителей и служб жилищно-коммунального хозяйства </w:t>
      </w:r>
      <w:r w:rsidR="00FE7547">
        <w:rPr>
          <w:kern w:val="36"/>
          <w:sz w:val="28"/>
          <w:szCs w:val="28"/>
        </w:rPr>
        <w:t>сельского поселения «Благовещенское»</w:t>
      </w:r>
      <w:r>
        <w:rPr>
          <w:sz w:val="28"/>
          <w:szCs w:val="28"/>
        </w:rPr>
        <w:t xml:space="preserve"> </w:t>
      </w:r>
      <w:r w:rsidRPr="00A6177B">
        <w:rPr>
          <w:sz w:val="28"/>
          <w:szCs w:val="28"/>
        </w:rPr>
        <w:t>Вельского муниципального района Архангель</w:t>
      </w:r>
      <w:r>
        <w:rPr>
          <w:sz w:val="28"/>
          <w:szCs w:val="28"/>
        </w:rPr>
        <w:t>ской области</w:t>
      </w:r>
      <w:r w:rsidRPr="00A6177B">
        <w:rPr>
          <w:sz w:val="28"/>
          <w:szCs w:val="28"/>
        </w:rPr>
        <w:t>.</w:t>
      </w:r>
    </w:p>
    <w:p w:rsidR="00CF0960" w:rsidRDefault="00CF0960" w:rsidP="00CF0960">
      <w:pPr>
        <w:pStyle w:val="Default"/>
        <w:ind w:firstLine="720"/>
        <w:jc w:val="center"/>
        <w:rPr>
          <w:b/>
          <w:bCs/>
          <w:color w:val="auto"/>
          <w:sz w:val="28"/>
          <w:szCs w:val="28"/>
        </w:rPr>
      </w:pPr>
    </w:p>
    <w:p w:rsidR="00CF0960" w:rsidRPr="007048AF" w:rsidRDefault="00CF0960" w:rsidP="00CF0960">
      <w:pPr>
        <w:pStyle w:val="Default"/>
        <w:ind w:firstLine="720"/>
        <w:jc w:val="center"/>
        <w:rPr>
          <w:b/>
          <w:bCs/>
          <w:color w:val="auto"/>
          <w:sz w:val="28"/>
          <w:szCs w:val="28"/>
        </w:rPr>
      </w:pPr>
      <w:r w:rsidRPr="007048AF">
        <w:rPr>
          <w:b/>
          <w:bCs/>
          <w:color w:val="auto"/>
          <w:sz w:val="28"/>
          <w:szCs w:val="28"/>
        </w:rPr>
        <w:t>1. Общие положения</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1.1. Настоящий </w:t>
      </w:r>
      <w:r>
        <w:rPr>
          <w:color w:val="auto"/>
          <w:sz w:val="28"/>
          <w:szCs w:val="28"/>
        </w:rPr>
        <w:t>сценарий</w:t>
      </w:r>
      <w:r w:rsidRPr="007048AF">
        <w:rPr>
          <w:color w:val="auto"/>
          <w:sz w:val="28"/>
          <w:szCs w:val="28"/>
        </w:rPr>
        <w:t xml:space="preserve"> ликвидации аварийных ситуаций в системах теплоснабжения с учётом взаимодействия ресурсоснабжающих организаций, потребителей и служб жилищно-комм</w:t>
      </w:r>
      <w:r>
        <w:rPr>
          <w:color w:val="auto"/>
          <w:sz w:val="28"/>
          <w:szCs w:val="28"/>
        </w:rPr>
        <w:t xml:space="preserve">унального хозяйства </w:t>
      </w:r>
      <w:r w:rsidR="00FE7547">
        <w:rPr>
          <w:kern w:val="36"/>
          <w:sz w:val="28"/>
          <w:szCs w:val="28"/>
        </w:rPr>
        <w:t>сельского поселения «Благовещенское»</w:t>
      </w:r>
      <w:r>
        <w:rPr>
          <w:sz w:val="28"/>
          <w:szCs w:val="28"/>
        </w:rPr>
        <w:t xml:space="preserve"> Вельского муниципального района Архангельской области </w:t>
      </w:r>
      <w:r w:rsidRPr="003B6D19">
        <w:rPr>
          <w:color w:val="auto"/>
          <w:sz w:val="28"/>
          <w:szCs w:val="28"/>
        </w:rPr>
        <w:t xml:space="preserve"> (далее</w:t>
      </w:r>
      <w:r>
        <w:rPr>
          <w:color w:val="auto"/>
          <w:sz w:val="28"/>
          <w:szCs w:val="28"/>
        </w:rPr>
        <w:t xml:space="preserve"> -</w:t>
      </w:r>
      <w:r w:rsidRPr="007048AF">
        <w:rPr>
          <w:color w:val="auto"/>
          <w:sz w:val="28"/>
          <w:szCs w:val="28"/>
        </w:rPr>
        <w:t xml:space="preserve"> Порядок) разработан в соответствии с законодательством Российской Федерации, нормами и правилами в сфере предоставления коммунальных услуг потребителям, на основании: </w:t>
      </w:r>
    </w:p>
    <w:p w:rsidR="00CF0960" w:rsidRPr="007048AF" w:rsidRDefault="00CF0960" w:rsidP="00CF0960">
      <w:pPr>
        <w:pStyle w:val="Default"/>
        <w:ind w:firstLine="720"/>
        <w:jc w:val="both"/>
        <w:rPr>
          <w:color w:val="auto"/>
          <w:sz w:val="28"/>
          <w:szCs w:val="28"/>
        </w:rPr>
      </w:pPr>
      <w:r w:rsidRPr="007048AF">
        <w:rPr>
          <w:color w:val="auto"/>
          <w:sz w:val="28"/>
          <w:szCs w:val="28"/>
        </w:rPr>
        <w:t>- Жилищного кодекса Российской Федерации от 29.12.2004 № 188-ФЗ;</w:t>
      </w:r>
    </w:p>
    <w:p w:rsidR="00CF0960" w:rsidRPr="007048AF" w:rsidRDefault="00CF0960" w:rsidP="00CF0960">
      <w:pPr>
        <w:pStyle w:val="Default"/>
        <w:ind w:firstLine="720"/>
        <w:jc w:val="both"/>
        <w:rPr>
          <w:color w:val="auto"/>
          <w:sz w:val="28"/>
          <w:szCs w:val="28"/>
        </w:rPr>
      </w:pPr>
      <w:r w:rsidRPr="007048AF">
        <w:rPr>
          <w:color w:val="auto"/>
          <w:sz w:val="28"/>
          <w:szCs w:val="28"/>
        </w:rPr>
        <w:t>- Федерального закона от 06.10.2003 № 131-ФЗ «Об общих принципах организации местного самоуправления в Российской Федерации»;</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Федерального закона от 21.12.1994 № 68-ФЗ «О защите населения и территорий от чрезвычайных ситуаций природного и техногенного характера»;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Федерального закона от 27.07.2010 № 190-ФЗ «О теплоснабжении»; </w:t>
      </w:r>
    </w:p>
    <w:p w:rsidR="00CF0960" w:rsidRPr="007048AF" w:rsidRDefault="00CF0960" w:rsidP="00CF0960">
      <w:pPr>
        <w:pStyle w:val="Default"/>
        <w:ind w:firstLine="720"/>
        <w:jc w:val="both"/>
        <w:rPr>
          <w:color w:val="auto"/>
          <w:sz w:val="28"/>
          <w:szCs w:val="28"/>
        </w:rPr>
      </w:pPr>
      <w:r w:rsidRPr="007048AF">
        <w:rPr>
          <w:color w:val="auto"/>
          <w:sz w:val="28"/>
          <w:szCs w:val="28"/>
        </w:rPr>
        <w:t>- Федерального закона от 07.12.2011</w:t>
      </w:r>
      <w:r>
        <w:rPr>
          <w:color w:val="auto"/>
          <w:sz w:val="28"/>
          <w:szCs w:val="28"/>
        </w:rPr>
        <w:t>г.</w:t>
      </w:r>
      <w:r w:rsidRPr="007048AF">
        <w:rPr>
          <w:color w:val="auto"/>
          <w:sz w:val="28"/>
          <w:szCs w:val="28"/>
        </w:rPr>
        <w:t xml:space="preserve">№ 416-ФЗ «О водоснабжении и водоотведении»;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Постановления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w:t>
      </w:r>
    </w:p>
    <w:p w:rsidR="00CF0960" w:rsidRPr="007048AF" w:rsidRDefault="00CF0960" w:rsidP="00CF0960">
      <w:pPr>
        <w:pStyle w:val="Default"/>
        <w:ind w:firstLine="720"/>
        <w:jc w:val="both"/>
        <w:rPr>
          <w:color w:val="auto"/>
          <w:sz w:val="28"/>
          <w:szCs w:val="28"/>
        </w:rPr>
      </w:pPr>
      <w:r w:rsidRPr="007048AF">
        <w:rPr>
          <w:color w:val="auto"/>
          <w:sz w:val="28"/>
          <w:szCs w:val="28"/>
        </w:rPr>
        <w:t>- Правил оценки готовности к отопительному периоду, утверждённых Приказом</w:t>
      </w:r>
      <w:r>
        <w:rPr>
          <w:color w:val="auto"/>
          <w:sz w:val="28"/>
          <w:szCs w:val="28"/>
        </w:rPr>
        <w:t xml:space="preserve"> Минэнерго России от 12.03.2013 №103</w:t>
      </w:r>
      <w:r w:rsidRPr="007048AF">
        <w:rPr>
          <w:color w:val="auto"/>
          <w:sz w:val="28"/>
          <w:szCs w:val="28"/>
        </w:rPr>
        <w:t>.</w:t>
      </w:r>
    </w:p>
    <w:p w:rsidR="00CF0960" w:rsidRPr="003B6D19" w:rsidRDefault="00CF0960" w:rsidP="00CF0960">
      <w:pPr>
        <w:pStyle w:val="Default"/>
        <w:ind w:firstLine="720"/>
        <w:jc w:val="both"/>
        <w:rPr>
          <w:color w:val="auto"/>
          <w:sz w:val="28"/>
          <w:szCs w:val="28"/>
        </w:rPr>
      </w:pPr>
      <w:r w:rsidRPr="007048AF">
        <w:rPr>
          <w:color w:val="auto"/>
          <w:sz w:val="28"/>
          <w:szCs w:val="28"/>
        </w:rPr>
        <w:t xml:space="preserve">1.2. Действие настоящего </w:t>
      </w:r>
      <w:r>
        <w:rPr>
          <w:color w:val="auto"/>
          <w:sz w:val="28"/>
          <w:szCs w:val="28"/>
        </w:rPr>
        <w:t>сценария</w:t>
      </w:r>
      <w:r w:rsidRPr="007048AF">
        <w:rPr>
          <w:color w:val="auto"/>
          <w:sz w:val="28"/>
          <w:szCs w:val="28"/>
        </w:rPr>
        <w:t xml:space="preserve"> распространяется на отношения по организации взаимодействия в ходе ликвидации аварий между организациями теплоснабжения, управляющими организациями и товариществами собственников жилья, обслу</w:t>
      </w:r>
      <w:r>
        <w:rPr>
          <w:color w:val="auto"/>
          <w:sz w:val="28"/>
          <w:szCs w:val="28"/>
        </w:rPr>
        <w:t>живающими жилищный фонд (далее -</w:t>
      </w:r>
      <w:r w:rsidRPr="007048AF">
        <w:rPr>
          <w:color w:val="auto"/>
          <w:sz w:val="28"/>
          <w:szCs w:val="28"/>
        </w:rPr>
        <w:t xml:space="preserve"> управляющие организации, ТСЖ), абонентами (потребителями коммунальных ресурсов) и органов мест</w:t>
      </w:r>
      <w:r>
        <w:rPr>
          <w:color w:val="auto"/>
          <w:sz w:val="28"/>
          <w:szCs w:val="28"/>
        </w:rPr>
        <w:t xml:space="preserve">ного самоуправления </w:t>
      </w:r>
      <w:r w:rsidR="00FE7547">
        <w:rPr>
          <w:kern w:val="36"/>
          <w:sz w:val="28"/>
          <w:szCs w:val="28"/>
        </w:rPr>
        <w:t>сельского поселения «Благовещенское»</w:t>
      </w:r>
      <w:r>
        <w:rPr>
          <w:sz w:val="28"/>
          <w:szCs w:val="28"/>
        </w:rPr>
        <w:t xml:space="preserve"> Вельского муниципального района Архангельской области.</w:t>
      </w:r>
    </w:p>
    <w:p w:rsidR="00CF0960" w:rsidRPr="007048AF" w:rsidRDefault="00CF0960" w:rsidP="00CF0960">
      <w:pPr>
        <w:pStyle w:val="Default"/>
        <w:ind w:firstLine="720"/>
        <w:jc w:val="both"/>
        <w:rPr>
          <w:color w:val="auto"/>
          <w:sz w:val="28"/>
          <w:szCs w:val="28"/>
        </w:rPr>
      </w:pPr>
      <w:r w:rsidRPr="003B6D19">
        <w:rPr>
          <w:color w:val="auto"/>
          <w:sz w:val="28"/>
          <w:szCs w:val="28"/>
        </w:rPr>
        <w:t xml:space="preserve">1.3. В настоящем </w:t>
      </w:r>
      <w:r>
        <w:rPr>
          <w:color w:val="auto"/>
          <w:sz w:val="28"/>
          <w:szCs w:val="28"/>
        </w:rPr>
        <w:t>сценарии</w:t>
      </w:r>
      <w:r w:rsidRPr="003B6D19">
        <w:rPr>
          <w:color w:val="auto"/>
          <w:sz w:val="28"/>
          <w:szCs w:val="28"/>
        </w:rPr>
        <w:t xml:space="preserve"> используются следующие по</w:t>
      </w:r>
      <w:r w:rsidRPr="007048AF">
        <w:rPr>
          <w:color w:val="auto"/>
          <w:sz w:val="28"/>
          <w:szCs w:val="28"/>
        </w:rPr>
        <w:t xml:space="preserve">нятия и определения: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2C5B7A">
        <w:rPr>
          <w:b/>
          <w:bCs/>
          <w:color w:val="auto"/>
          <w:sz w:val="28"/>
          <w:szCs w:val="28"/>
        </w:rPr>
        <w:t>«внутридомовые инженерные системы»</w:t>
      </w:r>
      <w:r>
        <w:rPr>
          <w:color w:val="auto"/>
          <w:sz w:val="28"/>
          <w:szCs w:val="28"/>
        </w:rPr>
        <w:t xml:space="preserve">, </w:t>
      </w:r>
      <w:r w:rsidRPr="007048AF">
        <w:rPr>
          <w:color w:val="auto"/>
          <w:sz w:val="28"/>
          <w:szCs w:val="28"/>
        </w:rPr>
        <w:t>являющиеся общим имуществом собственников помещений в многоквартирном доме</w:t>
      </w:r>
      <w:r>
        <w:rPr>
          <w:color w:val="auto"/>
          <w:sz w:val="28"/>
          <w:szCs w:val="28"/>
        </w:rPr>
        <w:t>,</w:t>
      </w:r>
      <w:r w:rsidRPr="007048AF">
        <w:rPr>
          <w:color w:val="auto"/>
          <w:sz w:val="28"/>
          <w:szCs w:val="28"/>
        </w:rPr>
        <w:t xml:space="preserve">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w:t>
      </w:r>
      <w:r w:rsidRPr="007048AF">
        <w:rPr>
          <w:color w:val="auto"/>
          <w:sz w:val="28"/>
          <w:szCs w:val="28"/>
        </w:rPr>
        <w:lastRenderedPageBreak/>
        <w:t xml:space="preserve">коммунальной услуги по отоплению и (или) горячему водоснабжению (при отсутствии централизованных теплоснабжения и (или) горячего водоснабжения);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2C5B7A">
        <w:rPr>
          <w:b/>
          <w:bCs/>
          <w:color w:val="auto"/>
          <w:sz w:val="28"/>
          <w:szCs w:val="28"/>
        </w:rPr>
        <w:t>«исполнитель»</w:t>
      </w:r>
      <w:r>
        <w:rPr>
          <w:color w:val="auto"/>
          <w:sz w:val="28"/>
          <w:szCs w:val="28"/>
        </w:rPr>
        <w:t xml:space="preserve"> -</w:t>
      </w:r>
      <w:r w:rsidRPr="007048AF">
        <w:rPr>
          <w:color w:val="auto"/>
          <w:sz w:val="28"/>
          <w:szCs w:val="28"/>
        </w:rPr>
        <w:t xml:space="preserve"> юридическое лицо независимо от организационно-правовой формы или индивидуальный предприниматель, предоставляющие потребителю коммунальные услуги; </w:t>
      </w:r>
    </w:p>
    <w:p w:rsidR="00CF0960" w:rsidRPr="008D730D" w:rsidRDefault="00CF0960" w:rsidP="00CF0960">
      <w:pPr>
        <w:pStyle w:val="3b"/>
        <w:shd w:val="clear" w:color="auto" w:fill="auto"/>
        <w:tabs>
          <w:tab w:val="left" w:pos="601"/>
        </w:tabs>
        <w:spacing w:before="0" w:after="0"/>
        <w:ind w:left="20" w:right="20" w:firstLine="720"/>
        <w:rPr>
          <w:sz w:val="28"/>
          <w:szCs w:val="28"/>
        </w:rPr>
      </w:pPr>
      <w:r>
        <w:rPr>
          <w:sz w:val="28"/>
          <w:szCs w:val="28"/>
        </w:rPr>
        <w:t xml:space="preserve">- </w:t>
      </w:r>
      <w:r w:rsidRPr="002C5B7A">
        <w:rPr>
          <w:b/>
          <w:bCs/>
          <w:sz w:val="28"/>
          <w:szCs w:val="28"/>
        </w:rPr>
        <w:t>«коммунальные услуги»</w:t>
      </w:r>
      <w:r w:rsidRPr="008D730D">
        <w:rPr>
          <w:sz w:val="28"/>
          <w:szCs w:val="28"/>
        </w:rPr>
        <w:t xml:space="preserve"> - деятельность исполнителя коммунальных услуг по холодному водоснабжению, горячему водоснабжению, водоотведению, электроснабжению и отоплению,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2C5B7A">
        <w:rPr>
          <w:b/>
          <w:bCs/>
          <w:color w:val="auto"/>
          <w:sz w:val="28"/>
          <w:szCs w:val="28"/>
        </w:rPr>
        <w:t>«коммунальные ресурсы»</w:t>
      </w:r>
      <w:r w:rsidRPr="007048AF">
        <w:rPr>
          <w:color w:val="auto"/>
          <w:sz w:val="28"/>
          <w:szCs w:val="28"/>
        </w:rPr>
        <w:t xml:space="preserve"> – холодная вода, горячая вода, электрическая энергия, газ, тепловая энергия, бытовой газ в баллонах, твердое топливо при наличии печного отопления, используемые для предоставления коммунальных услуг. К коммунальным ресурсам приравниваются также сточные бытовые воды, отводимые по централизованным сетям инженерно-технического обеспечения;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746063">
        <w:rPr>
          <w:b/>
          <w:bCs/>
          <w:color w:val="auto"/>
          <w:sz w:val="28"/>
          <w:szCs w:val="28"/>
        </w:rPr>
        <w:t>«потребитель»</w:t>
      </w:r>
      <w:r w:rsidRPr="007048AF">
        <w:rPr>
          <w:color w:val="auto"/>
          <w:sz w:val="28"/>
          <w:szCs w:val="28"/>
        </w:rPr>
        <w:t xml:space="preserve">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746063">
        <w:rPr>
          <w:b/>
          <w:bCs/>
          <w:color w:val="auto"/>
          <w:sz w:val="28"/>
          <w:szCs w:val="28"/>
        </w:rPr>
        <w:t>«ресурсоснабжающая организация»</w:t>
      </w:r>
      <w:r w:rsidRPr="007048AF">
        <w:rPr>
          <w:color w:val="auto"/>
          <w:sz w:val="28"/>
          <w:szCs w:val="28"/>
        </w:rPr>
        <w:t xml:space="preserve"> –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бытовых вод);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746063">
        <w:rPr>
          <w:b/>
          <w:bCs/>
          <w:color w:val="auto"/>
          <w:sz w:val="28"/>
          <w:szCs w:val="28"/>
        </w:rPr>
        <w:t>«централизованные сети инженерно-технического обеспечения»</w:t>
      </w:r>
      <w:r>
        <w:rPr>
          <w:color w:val="auto"/>
          <w:sz w:val="28"/>
          <w:szCs w:val="28"/>
        </w:rPr>
        <w:t xml:space="preserve"> -</w:t>
      </w:r>
      <w:r w:rsidRPr="007048AF">
        <w:rPr>
          <w:color w:val="auto"/>
          <w:sz w:val="28"/>
          <w:szCs w:val="28"/>
        </w:rPr>
        <w:t xml:space="preserve">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(отвода бытовых стоков из внутридомовых инженерных систем); </w:t>
      </w:r>
    </w:p>
    <w:p w:rsidR="00CF0960" w:rsidRPr="007048AF" w:rsidRDefault="00CF0960" w:rsidP="00CF0960">
      <w:pPr>
        <w:pStyle w:val="Default"/>
        <w:ind w:firstLine="720"/>
        <w:jc w:val="both"/>
        <w:rPr>
          <w:color w:val="auto"/>
          <w:sz w:val="28"/>
          <w:szCs w:val="28"/>
        </w:rPr>
      </w:pPr>
      <w:r>
        <w:rPr>
          <w:color w:val="auto"/>
          <w:sz w:val="28"/>
          <w:szCs w:val="28"/>
        </w:rPr>
        <w:t xml:space="preserve">- </w:t>
      </w:r>
      <w:r w:rsidRPr="00746063">
        <w:rPr>
          <w:b/>
          <w:bCs/>
          <w:color w:val="auto"/>
          <w:sz w:val="28"/>
          <w:szCs w:val="28"/>
        </w:rPr>
        <w:t>«авария»</w:t>
      </w:r>
      <w:r>
        <w:rPr>
          <w:color w:val="auto"/>
          <w:sz w:val="28"/>
          <w:szCs w:val="28"/>
        </w:rPr>
        <w:t xml:space="preserve"> -</w:t>
      </w:r>
      <w:r w:rsidRPr="007048AF">
        <w:rPr>
          <w:color w:val="auto"/>
          <w:sz w:val="28"/>
          <w:szCs w:val="28"/>
        </w:rPr>
        <w:t xml:space="preserve"> опасное техногенное происшествие, создающее на объекте, определённой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природной среде.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1.4. Авариями в тепловых сетях считаются: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разрушение (повреждение) зданий, сооружений, трубопроводов тепловой сети в период отопительного сезона при отрицательной среднесуточной температуре наружного воздуха, восстановление работоспособности, которых продолжается более 36 часов;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повреждение трубопроводов тепловой сети, оборудования насосных станций, тепловых пунктов, вызвавшее перерыв теплоснабжения потребителей первой категории (по отоплению) на срок более 8 часов, прекращение теплоснабжения или общее снижение более чем на 50% отпуска тепловой энергии потребителям продолжительностью выше 16 часов. </w:t>
      </w:r>
    </w:p>
    <w:p w:rsidR="00CF0960" w:rsidRDefault="00CF0960" w:rsidP="00CF0960">
      <w:pPr>
        <w:pStyle w:val="Default"/>
        <w:ind w:firstLine="720"/>
        <w:jc w:val="both"/>
        <w:rPr>
          <w:color w:val="auto"/>
          <w:sz w:val="28"/>
          <w:szCs w:val="28"/>
        </w:rPr>
      </w:pPr>
      <w:r w:rsidRPr="007048AF">
        <w:rPr>
          <w:color w:val="auto"/>
          <w:sz w:val="28"/>
          <w:szCs w:val="28"/>
        </w:rPr>
        <w:lastRenderedPageBreak/>
        <w:t>1.</w:t>
      </w:r>
      <w:r>
        <w:rPr>
          <w:color w:val="auto"/>
          <w:sz w:val="28"/>
          <w:szCs w:val="28"/>
        </w:rPr>
        <w:t>5</w:t>
      </w:r>
      <w:r w:rsidRPr="007048AF">
        <w:rPr>
          <w:color w:val="auto"/>
          <w:sz w:val="28"/>
          <w:szCs w:val="28"/>
        </w:rPr>
        <w:t>. Основной задачей ресурсоснабжающих организаций, управляющих организаций и ТСЖ является обеспечение устойчивой и бесперебойной работы тепловых сетей и систем, обеспечение нормативов и качества коммунальных ресурсов, принятие оперативных мер по предупреждению, локализации и ликвидации аварий на теплоисточниках, тепловых</w:t>
      </w:r>
      <w:r>
        <w:rPr>
          <w:color w:val="auto"/>
          <w:sz w:val="28"/>
          <w:szCs w:val="28"/>
        </w:rPr>
        <w:t>.</w:t>
      </w:r>
    </w:p>
    <w:p w:rsidR="00CF0960" w:rsidRPr="007048AF" w:rsidRDefault="00CF0960" w:rsidP="00CF0960">
      <w:pPr>
        <w:pStyle w:val="Default"/>
        <w:ind w:firstLine="720"/>
        <w:jc w:val="both"/>
        <w:rPr>
          <w:color w:val="auto"/>
          <w:sz w:val="28"/>
          <w:szCs w:val="28"/>
        </w:rPr>
      </w:pPr>
      <w:r w:rsidRPr="007048AF">
        <w:rPr>
          <w:color w:val="auto"/>
          <w:sz w:val="28"/>
          <w:szCs w:val="28"/>
        </w:rPr>
        <w:t>1.</w:t>
      </w:r>
      <w:r>
        <w:rPr>
          <w:color w:val="auto"/>
          <w:sz w:val="28"/>
          <w:szCs w:val="28"/>
        </w:rPr>
        <w:t>6</w:t>
      </w:r>
      <w:r w:rsidRPr="007048AF">
        <w:rPr>
          <w:color w:val="auto"/>
          <w:sz w:val="28"/>
          <w:szCs w:val="28"/>
        </w:rPr>
        <w:t xml:space="preserve">. Основными направлениями предупреждения аварий и поддержания постоянной готовности ресурсоснабжающей организации, управляющей организации или ТСЖ к их ликвидации являются: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постоянная подготовка персонала к ликвидации возможных технологических нарушений путём своевременного проведения противоаварийных тренировок, повышения качества профессиональной подготовки;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создание необходимых аварийных запасов материалов к оборудованию;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обеспечение персонала средствами связи, пожаротушения, автотранспортом и другими механизмами, необходимыми средствами защиты;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своевременное обеспечение рабочих мест схемами технологических трубопроводов, инструкциями по ликвидации технологических нарушений, программами переключений. </w:t>
      </w:r>
    </w:p>
    <w:p w:rsidR="00CF0960" w:rsidRPr="007048AF" w:rsidRDefault="00CF0960" w:rsidP="00CF0960">
      <w:pPr>
        <w:pStyle w:val="Default"/>
        <w:ind w:firstLine="720"/>
        <w:jc w:val="both"/>
        <w:rPr>
          <w:color w:val="auto"/>
          <w:sz w:val="28"/>
          <w:szCs w:val="28"/>
        </w:rPr>
      </w:pPr>
      <w:r w:rsidRPr="007048AF">
        <w:rPr>
          <w:color w:val="auto"/>
          <w:sz w:val="28"/>
          <w:szCs w:val="28"/>
        </w:rPr>
        <w:t>1.</w:t>
      </w:r>
      <w:r>
        <w:rPr>
          <w:color w:val="auto"/>
          <w:sz w:val="28"/>
          <w:szCs w:val="28"/>
        </w:rPr>
        <w:t>7</w:t>
      </w:r>
      <w:r w:rsidRPr="007048AF">
        <w:rPr>
          <w:color w:val="auto"/>
          <w:sz w:val="28"/>
          <w:szCs w:val="28"/>
        </w:rPr>
        <w:t xml:space="preserve">.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должны иметь круглосуточно работающие оперативно-диспетчерские и (или) аварийно-восстановительные службы (далее ОДС и АВС соответственно).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Состав аварийно-восстановительных служб, перечень машин и механизмов, приспособлений и материалов утверждается руководителем организации.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В организациях, штатным расписанием которых не предусмотрены ОДС и (или) АВС, обязанности оперативного руководства ликвидацией аварии возлагаются на лицо, определённое соответствующим приказом руководителя организации.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1.11. Общую координацию действий ОДС и (или) АВС по ликвидации аварийной ситуации осуществляет администрация той организации, в границах эксплуатационной ответственности которой возникла аварийная ситуация. </w:t>
      </w:r>
    </w:p>
    <w:p w:rsidR="00CF0960" w:rsidRPr="007048AF" w:rsidRDefault="00CF0960" w:rsidP="00CC5081">
      <w:pPr>
        <w:pStyle w:val="Default"/>
        <w:ind w:firstLine="720"/>
        <w:jc w:val="both"/>
        <w:rPr>
          <w:color w:val="auto"/>
          <w:sz w:val="28"/>
          <w:szCs w:val="28"/>
        </w:rPr>
      </w:pPr>
      <w:r w:rsidRPr="007048AF">
        <w:rPr>
          <w:color w:val="auto"/>
          <w:sz w:val="28"/>
          <w:szCs w:val="28"/>
        </w:rPr>
        <w:t>Сведения о телефонах ОДС до начала отопительного сезона</w:t>
      </w:r>
      <w:r>
        <w:rPr>
          <w:color w:val="auto"/>
          <w:sz w:val="28"/>
          <w:szCs w:val="28"/>
        </w:rPr>
        <w:t xml:space="preserve"> предоставляются в </w:t>
      </w:r>
      <w:r w:rsidR="00CC5081">
        <w:rPr>
          <w:kern w:val="36"/>
          <w:sz w:val="28"/>
          <w:szCs w:val="28"/>
        </w:rPr>
        <w:t>сельское поселение</w:t>
      </w:r>
      <w:r w:rsidRPr="00A6177B">
        <w:rPr>
          <w:kern w:val="36"/>
          <w:sz w:val="28"/>
          <w:szCs w:val="28"/>
        </w:rPr>
        <w:t xml:space="preserve"> </w:t>
      </w:r>
      <w:r w:rsidRPr="00A6177B">
        <w:rPr>
          <w:sz w:val="28"/>
          <w:szCs w:val="28"/>
        </w:rPr>
        <w:t>«</w:t>
      </w:r>
      <w:r w:rsidR="00CC5081">
        <w:rPr>
          <w:sz w:val="28"/>
          <w:szCs w:val="28"/>
        </w:rPr>
        <w:t>Благовещенское</w:t>
      </w:r>
      <w:r>
        <w:rPr>
          <w:sz w:val="28"/>
          <w:szCs w:val="28"/>
        </w:rPr>
        <w:t xml:space="preserve">» Вельского муниципального района Архангельской области </w:t>
      </w:r>
      <w:r w:rsidRPr="003B6D19">
        <w:rPr>
          <w:color w:val="auto"/>
          <w:sz w:val="28"/>
          <w:szCs w:val="28"/>
        </w:rPr>
        <w:t>и</w:t>
      </w:r>
      <w:r w:rsidRPr="007048AF">
        <w:rPr>
          <w:color w:val="auto"/>
          <w:sz w:val="28"/>
          <w:szCs w:val="28"/>
        </w:rPr>
        <w:t xml:space="preserve"> единую дежурно</w:t>
      </w:r>
      <w:r>
        <w:rPr>
          <w:color w:val="auto"/>
          <w:sz w:val="28"/>
          <w:szCs w:val="28"/>
        </w:rPr>
        <w:t>-</w:t>
      </w:r>
      <w:r w:rsidRPr="007048AF">
        <w:rPr>
          <w:color w:val="auto"/>
          <w:sz w:val="28"/>
          <w:szCs w:val="28"/>
        </w:rPr>
        <w:t>диспетчерскую службу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(далее ЕДДС) по тел. (81836)6-24-21. </w:t>
      </w:r>
    </w:p>
    <w:p w:rsidR="00CF0960" w:rsidRPr="007048AF" w:rsidRDefault="00CF0960" w:rsidP="00CF0960">
      <w:pPr>
        <w:pStyle w:val="Default"/>
        <w:ind w:firstLine="720"/>
        <w:jc w:val="both"/>
        <w:rPr>
          <w:color w:val="auto"/>
          <w:sz w:val="28"/>
          <w:szCs w:val="28"/>
        </w:rPr>
      </w:pPr>
    </w:p>
    <w:p w:rsidR="00CF0960" w:rsidRPr="007048AF" w:rsidRDefault="00CF0960" w:rsidP="00CF0960">
      <w:pPr>
        <w:pStyle w:val="Default"/>
        <w:ind w:firstLine="720"/>
        <w:jc w:val="center"/>
        <w:rPr>
          <w:b/>
          <w:bCs/>
          <w:color w:val="auto"/>
          <w:sz w:val="28"/>
          <w:szCs w:val="28"/>
        </w:rPr>
      </w:pPr>
      <w:r w:rsidRPr="007048AF">
        <w:rPr>
          <w:b/>
          <w:bCs/>
          <w:color w:val="auto"/>
          <w:sz w:val="28"/>
          <w:szCs w:val="28"/>
        </w:rPr>
        <w:t>2. Предоставление оперативной информации</w:t>
      </w:r>
    </w:p>
    <w:p w:rsidR="00CF0960" w:rsidRDefault="00CF0960" w:rsidP="00CF0960">
      <w:pPr>
        <w:pStyle w:val="Default"/>
        <w:ind w:firstLine="720"/>
        <w:jc w:val="both"/>
        <w:rPr>
          <w:sz w:val="28"/>
          <w:szCs w:val="28"/>
        </w:rPr>
      </w:pPr>
      <w:r w:rsidRPr="007048AF">
        <w:rPr>
          <w:color w:val="auto"/>
          <w:sz w:val="28"/>
          <w:szCs w:val="28"/>
        </w:rPr>
        <w:t>2.1. Ресурсоснабжающие организации и</w:t>
      </w:r>
      <w:r>
        <w:rPr>
          <w:color w:val="auto"/>
          <w:sz w:val="28"/>
          <w:szCs w:val="28"/>
        </w:rPr>
        <w:t xml:space="preserve">нформируют администрацию Вельского муниципального района и соответствующую администрацию </w:t>
      </w:r>
      <w:r w:rsidR="00FE7547">
        <w:rPr>
          <w:kern w:val="36"/>
          <w:sz w:val="28"/>
          <w:szCs w:val="28"/>
        </w:rPr>
        <w:t>сельского поселения «Благовещенское»</w:t>
      </w:r>
      <w:r>
        <w:rPr>
          <w:sz w:val="28"/>
          <w:szCs w:val="28"/>
        </w:rPr>
        <w:t xml:space="preserve"> Вельского муниципального района Архангельской области.</w:t>
      </w:r>
    </w:p>
    <w:p w:rsidR="00CF0960" w:rsidRPr="007048AF" w:rsidRDefault="00CF0960" w:rsidP="00CF0960">
      <w:pPr>
        <w:pStyle w:val="Default"/>
        <w:ind w:firstLine="720"/>
        <w:jc w:val="both"/>
        <w:rPr>
          <w:color w:val="auto"/>
          <w:sz w:val="28"/>
          <w:szCs w:val="28"/>
        </w:rPr>
      </w:pPr>
      <w:r>
        <w:rPr>
          <w:sz w:val="28"/>
          <w:szCs w:val="28"/>
        </w:rPr>
        <w:t xml:space="preserve"> </w:t>
      </w:r>
      <w:r w:rsidRPr="007048AF">
        <w:rPr>
          <w:color w:val="auto"/>
          <w:sz w:val="28"/>
          <w:szCs w:val="28"/>
        </w:rPr>
        <w:t>2.1.1. Организация, оказывающая услуги по теплоснабжению в случае нарушения гидравлического режима, снижения или ограничения температуры теплоносителя или возникновения аварийной ситуации и</w:t>
      </w:r>
      <w:r>
        <w:rPr>
          <w:color w:val="auto"/>
          <w:sz w:val="28"/>
          <w:szCs w:val="28"/>
        </w:rPr>
        <w:t>нформирует админи</w:t>
      </w:r>
      <w:r>
        <w:rPr>
          <w:color w:val="auto"/>
          <w:sz w:val="28"/>
          <w:szCs w:val="28"/>
        </w:rPr>
        <w:lastRenderedPageBreak/>
        <w:t xml:space="preserve">страцию </w:t>
      </w:r>
      <w:r w:rsidR="00FE7547">
        <w:rPr>
          <w:kern w:val="36"/>
          <w:sz w:val="28"/>
          <w:szCs w:val="28"/>
        </w:rPr>
        <w:t>сельского поселения «Благовещенское»</w:t>
      </w:r>
      <w:r>
        <w:rPr>
          <w:sz w:val="28"/>
          <w:szCs w:val="28"/>
        </w:rPr>
        <w:t xml:space="preserve"> Вельского муниципального района Архангельской области соответственно</w:t>
      </w:r>
      <w:r>
        <w:rPr>
          <w:color w:val="auto"/>
          <w:sz w:val="28"/>
          <w:szCs w:val="28"/>
        </w:rPr>
        <w:t xml:space="preserve"> и  Вельского муниципального района </w:t>
      </w:r>
      <w:r w:rsidRPr="007048AF">
        <w:rPr>
          <w:color w:val="auto"/>
          <w:sz w:val="28"/>
          <w:szCs w:val="28"/>
        </w:rPr>
        <w:t xml:space="preserve"> в течение 15 минут; </w:t>
      </w:r>
    </w:p>
    <w:p w:rsidR="00CF0960" w:rsidRPr="007048AF" w:rsidRDefault="00CF0960" w:rsidP="00CF0960">
      <w:pPr>
        <w:pStyle w:val="Default"/>
        <w:ind w:firstLine="720"/>
        <w:jc w:val="both"/>
        <w:rPr>
          <w:color w:val="auto"/>
          <w:sz w:val="28"/>
          <w:szCs w:val="28"/>
        </w:rPr>
      </w:pPr>
      <w:r w:rsidRPr="007048AF">
        <w:rPr>
          <w:color w:val="auto"/>
          <w:sz w:val="28"/>
          <w:szCs w:val="28"/>
        </w:rPr>
        <w:t>2.1.</w:t>
      </w:r>
      <w:r>
        <w:rPr>
          <w:color w:val="auto"/>
          <w:sz w:val="28"/>
          <w:szCs w:val="28"/>
        </w:rPr>
        <w:t>2</w:t>
      </w:r>
      <w:r w:rsidRPr="007048AF">
        <w:rPr>
          <w:color w:val="auto"/>
          <w:sz w:val="28"/>
          <w:szCs w:val="28"/>
        </w:rPr>
        <w:t xml:space="preserve">. Управляющие организации и ТСЖ, оказывающие услуги и (или) выполняющие работы по содержанию и ремонту общего имущества многоквартирного жилого дома, предоставляют оперативную информацию о ремонтных работах, проводимых на внутридомовых инженерных системах многоквартирных жилых домов (перечень адресов жилых домов) и сроках выполнения работ. </w:t>
      </w:r>
    </w:p>
    <w:p w:rsidR="00CF0960" w:rsidRPr="007048AF" w:rsidRDefault="00CF0960" w:rsidP="00CF0960">
      <w:pPr>
        <w:pStyle w:val="Default"/>
        <w:ind w:firstLine="720"/>
        <w:jc w:val="both"/>
        <w:rPr>
          <w:color w:val="auto"/>
          <w:sz w:val="28"/>
          <w:szCs w:val="28"/>
        </w:rPr>
      </w:pPr>
      <w:r w:rsidRPr="007048AF">
        <w:rPr>
          <w:color w:val="auto"/>
          <w:sz w:val="28"/>
          <w:szCs w:val="28"/>
        </w:rPr>
        <w:t>2.2. В случае наступления аварийных ситуаций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информируют</w:t>
      </w:r>
      <w:r>
        <w:rPr>
          <w:color w:val="auto"/>
          <w:sz w:val="28"/>
          <w:szCs w:val="28"/>
        </w:rPr>
        <w:t xml:space="preserve"> соответствующую</w:t>
      </w:r>
      <w:r w:rsidRPr="007048AF">
        <w:rPr>
          <w:color w:val="auto"/>
          <w:sz w:val="28"/>
          <w:szCs w:val="28"/>
        </w:rPr>
        <w:t xml:space="preserve"> администраци</w:t>
      </w:r>
      <w:r>
        <w:rPr>
          <w:color w:val="auto"/>
          <w:sz w:val="28"/>
          <w:szCs w:val="28"/>
        </w:rPr>
        <w:t>ю</w:t>
      </w:r>
      <w:r w:rsidRPr="007048AF">
        <w:rPr>
          <w:color w:val="auto"/>
          <w:sz w:val="28"/>
          <w:szCs w:val="28"/>
        </w:rPr>
        <w:t xml:space="preserve"> </w:t>
      </w:r>
      <w:r w:rsidR="00FE7547">
        <w:rPr>
          <w:kern w:val="36"/>
          <w:sz w:val="28"/>
          <w:szCs w:val="28"/>
        </w:rPr>
        <w:t>сельского поселения «Благовещенское»</w:t>
      </w:r>
      <w:r>
        <w:rPr>
          <w:sz w:val="28"/>
          <w:szCs w:val="28"/>
        </w:rPr>
        <w:t xml:space="preserve"> Вельского муниципального района Архангельской области </w:t>
      </w:r>
      <w:r>
        <w:rPr>
          <w:color w:val="auto"/>
          <w:sz w:val="28"/>
          <w:szCs w:val="28"/>
        </w:rPr>
        <w:t xml:space="preserve"> и Вельского муниципального района Архангельской области</w:t>
      </w:r>
      <w:r w:rsidRPr="007048AF">
        <w:rPr>
          <w:color w:val="auto"/>
          <w:sz w:val="28"/>
          <w:szCs w:val="28"/>
        </w:rPr>
        <w:t xml:space="preserve">: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о факте наступления аварийной ситуации – в течение 15 минут; </w:t>
      </w:r>
    </w:p>
    <w:p w:rsidR="00CF0960" w:rsidRPr="00710EC0" w:rsidRDefault="00CF0960" w:rsidP="00CF0960">
      <w:pPr>
        <w:pStyle w:val="Default"/>
        <w:ind w:firstLine="720"/>
        <w:jc w:val="both"/>
        <w:rPr>
          <w:color w:val="auto"/>
          <w:sz w:val="28"/>
          <w:szCs w:val="28"/>
        </w:rPr>
      </w:pPr>
      <w:r w:rsidRPr="007048AF">
        <w:rPr>
          <w:color w:val="auto"/>
          <w:sz w:val="28"/>
          <w:szCs w:val="28"/>
        </w:rPr>
        <w:t>- о причинах и принимаемых мерах – в течение 30 минут.</w:t>
      </w:r>
    </w:p>
    <w:p w:rsidR="00BA7684" w:rsidRDefault="00BA7684" w:rsidP="00CF0960">
      <w:pPr>
        <w:pStyle w:val="Default"/>
        <w:ind w:firstLine="720"/>
        <w:jc w:val="center"/>
        <w:rPr>
          <w:b/>
          <w:bCs/>
          <w:color w:val="auto"/>
          <w:sz w:val="28"/>
          <w:szCs w:val="28"/>
        </w:rPr>
      </w:pPr>
    </w:p>
    <w:p w:rsidR="00CF0960" w:rsidRPr="007048AF" w:rsidRDefault="00CF0960" w:rsidP="00CF0960">
      <w:pPr>
        <w:pStyle w:val="Default"/>
        <w:ind w:firstLine="720"/>
        <w:jc w:val="center"/>
        <w:rPr>
          <w:b/>
          <w:bCs/>
          <w:color w:val="auto"/>
          <w:sz w:val="28"/>
          <w:szCs w:val="28"/>
        </w:rPr>
      </w:pPr>
      <w:r w:rsidRPr="007048AF">
        <w:rPr>
          <w:b/>
          <w:bCs/>
          <w:color w:val="auto"/>
          <w:sz w:val="28"/>
          <w:szCs w:val="28"/>
        </w:rPr>
        <w:t>3. Взаимодействие ресурсоснабжающих организаций</w:t>
      </w:r>
    </w:p>
    <w:p w:rsidR="00CF0960" w:rsidRPr="007048AF" w:rsidRDefault="00CF0960" w:rsidP="00BA7684">
      <w:pPr>
        <w:pStyle w:val="Default"/>
        <w:ind w:firstLine="720"/>
        <w:jc w:val="center"/>
        <w:rPr>
          <w:b/>
          <w:bCs/>
          <w:color w:val="auto"/>
          <w:sz w:val="28"/>
          <w:szCs w:val="28"/>
        </w:rPr>
      </w:pPr>
      <w:r w:rsidRPr="007048AF">
        <w:rPr>
          <w:b/>
          <w:bCs/>
          <w:color w:val="auto"/>
          <w:sz w:val="28"/>
          <w:szCs w:val="28"/>
        </w:rPr>
        <w:t>и потребителей при ликвидации аварийных ситуаций</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3.1. При возникновении аварийной ситуации на наружных инженерных системах теплоснабжения, ресурсоснабжающая организация обязана: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3.1.1. принять меры по обеспечению безопасности на месте аварии (ограждение, освещение, охрана) и действовать в соответствии с ведомственными инструкциями по ликвидации аварийных ситуаций.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3.1.2. силами аварийно-восстановительных бригад (групп) в течение 15 минут приступить к ликвидации создавшейся аварийной ситуации;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3.1.3. в течение 30 минут информацию о причинах возникновения аварийной ситуации, о решении принятом по вопросу её ликвидации, диспетчер ОДС соответствующей ресурсоснабжающей организации сообщает: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диспетчерам тех организаций, которым необходимо изменить или прекратить работу оборудования и иных объектов жизнеобеспечения,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диспетчерским службам потребителей, </w:t>
      </w:r>
    </w:p>
    <w:p w:rsidR="00CF0960" w:rsidRPr="003B6D19" w:rsidRDefault="00CF0960" w:rsidP="00AF4A8D">
      <w:pPr>
        <w:pStyle w:val="Default"/>
        <w:ind w:firstLine="720"/>
        <w:jc w:val="both"/>
        <w:rPr>
          <w:color w:val="auto"/>
          <w:sz w:val="28"/>
          <w:szCs w:val="28"/>
        </w:rPr>
      </w:pPr>
      <w:r w:rsidRPr="007048AF">
        <w:rPr>
          <w:color w:val="auto"/>
          <w:sz w:val="28"/>
          <w:szCs w:val="28"/>
        </w:rPr>
        <w:t xml:space="preserve">- в рабочее время информирует </w:t>
      </w:r>
      <w:r>
        <w:rPr>
          <w:color w:val="auto"/>
          <w:sz w:val="28"/>
          <w:szCs w:val="28"/>
        </w:rPr>
        <w:t xml:space="preserve">главу </w:t>
      </w:r>
      <w:r w:rsidR="00FE7547">
        <w:rPr>
          <w:kern w:val="36"/>
          <w:sz w:val="28"/>
          <w:szCs w:val="28"/>
        </w:rPr>
        <w:t>сельского поселения «Благовещенское»</w:t>
      </w:r>
      <w:r w:rsidR="00AF4A8D">
        <w:rPr>
          <w:sz w:val="28"/>
          <w:szCs w:val="28"/>
        </w:rPr>
        <w:t xml:space="preserve"> </w:t>
      </w:r>
      <w:r>
        <w:rPr>
          <w:sz w:val="28"/>
          <w:szCs w:val="28"/>
        </w:rPr>
        <w:t>Вельского муниципального района Архангельской области</w:t>
      </w:r>
      <w:r>
        <w:rPr>
          <w:color w:val="auto"/>
          <w:sz w:val="28"/>
          <w:szCs w:val="28"/>
        </w:rPr>
        <w:t>;</w:t>
      </w:r>
    </w:p>
    <w:p w:rsidR="00CF0960" w:rsidRPr="007048AF" w:rsidRDefault="00CF0960" w:rsidP="00CF0960">
      <w:pPr>
        <w:pStyle w:val="Default"/>
        <w:ind w:firstLine="720"/>
        <w:jc w:val="both"/>
        <w:rPr>
          <w:color w:val="auto"/>
          <w:sz w:val="28"/>
          <w:szCs w:val="28"/>
        </w:rPr>
      </w:pPr>
      <w:r w:rsidRPr="007048AF">
        <w:rPr>
          <w:color w:val="auto"/>
          <w:sz w:val="28"/>
          <w:szCs w:val="28"/>
        </w:rPr>
        <w:t>- диспетчерам ЕДДС  администрации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3.1.4. при необходимости дать информацию в средствах массовой информации;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3.1.5. после ликвидации аварии оповестить о моменте подключения управляющие организации или ТСЖ; </w:t>
      </w:r>
    </w:p>
    <w:p w:rsidR="00CF0960" w:rsidRPr="007048AF" w:rsidRDefault="00CF0960" w:rsidP="00AF4A8D">
      <w:pPr>
        <w:pStyle w:val="Default"/>
        <w:ind w:firstLine="720"/>
        <w:jc w:val="both"/>
        <w:rPr>
          <w:color w:val="auto"/>
          <w:sz w:val="28"/>
          <w:szCs w:val="28"/>
        </w:rPr>
      </w:pPr>
      <w:r w:rsidRPr="007048AF">
        <w:rPr>
          <w:color w:val="auto"/>
          <w:sz w:val="28"/>
          <w:szCs w:val="28"/>
        </w:rPr>
        <w:t xml:space="preserve">3.1.6. после ликвидации аварии информировать </w:t>
      </w:r>
      <w:r>
        <w:rPr>
          <w:color w:val="auto"/>
          <w:sz w:val="28"/>
          <w:szCs w:val="28"/>
        </w:rPr>
        <w:t xml:space="preserve">администрацию </w:t>
      </w:r>
      <w:r w:rsidR="00FE7547">
        <w:rPr>
          <w:kern w:val="36"/>
          <w:sz w:val="28"/>
          <w:szCs w:val="28"/>
        </w:rPr>
        <w:t>сельского поселения «Благовещенское»</w:t>
      </w:r>
      <w:r>
        <w:rPr>
          <w:sz w:val="28"/>
          <w:szCs w:val="28"/>
        </w:rPr>
        <w:t xml:space="preserve"> Вельского муниципального района Архангельской области</w:t>
      </w:r>
      <w:r w:rsidRPr="003B6D19">
        <w:rPr>
          <w:sz w:val="28"/>
          <w:szCs w:val="28"/>
        </w:rPr>
        <w:t>,</w:t>
      </w:r>
      <w:r w:rsidRPr="003B6D19">
        <w:rPr>
          <w:color w:val="auto"/>
          <w:sz w:val="28"/>
          <w:szCs w:val="28"/>
        </w:rPr>
        <w:t xml:space="preserve"> ЕДДД администрации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CF0960" w:rsidRPr="007048AF" w:rsidRDefault="00CF0960" w:rsidP="00CF0960">
      <w:pPr>
        <w:pStyle w:val="Default"/>
        <w:ind w:firstLine="720"/>
        <w:jc w:val="both"/>
        <w:rPr>
          <w:color w:val="auto"/>
          <w:sz w:val="28"/>
          <w:szCs w:val="28"/>
        </w:rPr>
      </w:pPr>
      <w:r w:rsidRPr="007048AF">
        <w:rPr>
          <w:color w:val="auto"/>
          <w:sz w:val="28"/>
          <w:szCs w:val="28"/>
        </w:rPr>
        <w:lastRenderedPageBreak/>
        <w:t>3.1.7. Организации, независимо от формы собственности и ведомственной принадлежности, имеющие свои коммуникации или сооружения в месте возникновения аварии, по вызову диспетчера ресурсоснабжающей организации направляют в течение 1 час</w:t>
      </w:r>
      <w:r>
        <w:rPr>
          <w:color w:val="auto"/>
          <w:sz w:val="28"/>
          <w:szCs w:val="28"/>
        </w:rPr>
        <w:t>а</w:t>
      </w:r>
      <w:r w:rsidRPr="007048AF">
        <w:rPr>
          <w:color w:val="auto"/>
          <w:sz w:val="28"/>
          <w:szCs w:val="28"/>
        </w:rPr>
        <w:t xml:space="preserve"> 30 минут своих представителей (ответственных дежурных) для согласования условий производства работ по ликвидации аварии в любое время суток. </w:t>
      </w:r>
    </w:p>
    <w:p w:rsidR="00CF0960" w:rsidRPr="007048AF" w:rsidRDefault="00CF0960" w:rsidP="00CF0960">
      <w:pPr>
        <w:pStyle w:val="Default"/>
        <w:ind w:firstLine="720"/>
        <w:jc w:val="both"/>
        <w:rPr>
          <w:color w:val="auto"/>
          <w:sz w:val="28"/>
          <w:szCs w:val="28"/>
        </w:rPr>
      </w:pPr>
      <w:r w:rsidRPr="007048AF">
        <w:rPr>
          <w:color w:val="auto"/>
          <w:sz w:val="28"/>
          <w:szCs w:val="28"/>
        </w:rPr>
        <w:t>3.2. При возникновении аварийных ситуаций на внутридомовых инженерных системах теплоснабжения</w:t>
      </w:r>
      <w:r>
        <w:rPr>
          <w:color w:val="auto"/>
          <w:sz w:val="28"/>
          <w:szCs w:val="28"/>
        </w:rPr>
        <w:t xml:space="preserve"> </w:t>
      </w:r>
      <w:r w:rsidRPr="007048AF">
        <w:rPr>
          <w:color w:val="auto"/>
          <w:sz w:val="28"/>
          <w:szCs w:val="28"/>
        </w:rPr>
        <w:t xml:space="preserve">управляющая организация или ТСЖ, оказывающие услуги и (или) выполняющие работы по содержанию и ремонту общего имущества многоквартирного жилого дома обязаны: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3.2.1. силами аварийно-восстановительных бригад (групп) в течение 15 минут приступить к ликвидации создавшейся аварийной ситуации; </w:t>
      </w:r>
    </w:p>
    <w:p w:rsidR="00CF0960" w:rsidRPr="007048AF" w:rsidRDefault="00CF0960" w:rsidP="00AF4A8D">
      <w:pPr>
        <w:pStyle w:val="Default"/>
        <w:ind w:firstLine="720"/>
        <w:jc w:val="both"/>
        <w:rPr>
          <w:color w:val="auto"/>
          <w:sz w:val="28"/>
          <w:szCs w:val="28"/>
        </w:rPr>
      </w:pPr>
      <w:r w:rsidRPr="007048AF">
        <w:rPr>
          <w:color w:val="auto"/>
          <w:sz w:val="28"/>
          <w:szCs w:val="28"/>
        </w:rPr>
        <w:t>3.2.2. в течение 30 минут предупредить телефонограммой о характере аварии и ориентировочном времени её устранения администраци</w:t>
      </w:r>
      <w:r>
        <w:rPr>
          <w:color w:val="auto"/>
          <w:sz w:val="28"/>
          <w:szCs w:val="28"/>
        </w:rPr>
        <w:t>ю</w:t>
      </w:r>
      <w:r w:rsidRPr="007048AF">
        <w:rPr>
          <w:color w:val="auto"/>
          <w:sz w:val="28"/>
          <w:szCs w:val="28"/>
        </w:rPr>
        <w:t xml:space="preserve"> </w:t>
      </w:r>
      <w:r w:rsidR="00FE7547">
        <w:rPr>
          <w:kern w:val="36"/>
          <w:sz w:val="28"/>
          <w:szCs w:val="28"/>
        </w:rPr>
        <w:t>сельского поселения «Благовещенское»</w:t>
      </w:r>
      <w:r>
        <w:rPr>
          <w:sz w:val="28"/>
          <w:szCs w:val="28"/>
        </w:rPr>
        <w:t xml:space="preserve"> Вельского муниципального района Архангельской области</w:t>
      </w:r>
      <w:r>
        <w:rPr>
          <w:color w:val="auto"/>
          <w:sz w:val="28"/>
          <w:szCs w:val="28"/>
        </w:rPr>
        <w:t>, а так же</w:t>
      </w:r>
      <w:r w:rsidRPr="007048AF">
        <w:rPr>
          <w:color w:val="auto"/>
          <w:sz w:val="28"/>
          <w:szCs w:val="28"/>
        </w:rPr>
        <w:t xml:space="preserve"> соответствующую ресурсоснабжающую организацию (при необходимости);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3.2.3. оповестить собственников и нанимателей жилых помещений в многоквартирном жилом доме, попадающих под отключение, о времени устранения аварии;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3.2.4. при невозможности отключения внутренних систем в границах эксплуатационной ответственности направить телефонограмму ресурсоснабжающей организации об отключении дома на наружных инженерных сетях; </w:t>
      </w:r>
    </w:p>
    <w:p w:rsidR="00CF0960" w:rsidRPr="007048AF" w:rsidRDefault="00CF0960" w:rsidP="00AF4A8D">
      <w:pPr>
        <w:pStyle w:val="Default"/>
        <w:ind w:firstLine="720"/>
        <w:jc w:val="both"/>
        <w:rPr>
          <w:color w:val="auto"/>
          <w:sz w:val="28"/>
          <w:szCs w:val="28"/>
        </w:rPr>
      </w:pPr>
      <w:r w:rsidRPr="007048AF">
        <w:rPr>
          <w:color w:val="auto"/>
          <w:sz w:val="28"/>
          <w:szCs w:val="28"/>
        </w:rPr>
        <w:t>3.2.5. после ликвидации аварии поста</w:t>
      </w:r>
      <w:r>
        <w:rPr>
          <w:color w:val="auto"/>
          <w:sz w:val="28"/>
          <w:szCs w:val="28"/>
        </w:rPr>
        <w:t>вить в известность администрацию</w:t>
      </w:r>
      <w:r w:rsidRPr="007048AF">
        <w:rPr>
          <w:color w:val="auto"/>
          <w:sz w:val="28"/>
          <w:szCs w:val="28"/>
        </w:rPr>
        <w:t xml:space="preserve"> </w:t>
      </w:r>
      <w:r w:rsidR="00FE7547">
        <w:rPr>
          <w:kern w:val="36"/>
          <w:sz w:val="28"/>
          <w:szCs w:val="28"/>
        </w:rPr>
        <w:t>сельского поселения «Благовещенское»</w:t>
      </w:r>
      <w:r>
        <w:rPr>
          <w:sz w:val="28"/>
          <w:szCs w:val="28"/>
        </w:rPr>
        <w:t xml:space="preserve"> Вельского муниципального района Архангельской области</w:t>
      </w:r>
      <w:r w:rsidRPr="003B6D19">
        <w:rPr>
          <w:sz w:val="28"/>
          <w:szCs w:val="28"/>
        </w:rPr>
        <w:t>,</w:t>
      </w:r>
      <w:r>
        <w:rPr>
          <w:sz w:val="28"/>
          <w:szCs w:val="28"/>
        </w:rPr>
        <w:t xml:space="preserve"> а так же администрацию  </w:t>
      </w:r>
      <w:r w:rsidRPr="003B6D19">
        <w:rPr>
          <w:color w:val="auto"/>
          <w:sz w:val="28"/>
          <w:szCs w:val="28"/>
        </w:rPr>
        <w:t>Вельск</w:t>
      </w:r>
      <w:r>
        <w:rPr>
          <w:color w:val="auto"/>
          <w:sz w:val="28"/>
          <w:szCs w:val="28"/>
        </w:rPr>
        <w:t>ого</w:t>
      </w:r>
      <w:r w:rsidRPr="003B6D19">
        <w:rPr>
          <w:color w:val="auto"/>
          <w:sz w:val="28"/>
          <w:szCs w:val="28"/>
        </w:rPr>
        <w:t xml:space="preserve"> муниципальн</w:t>
      </w:r>
      <w:r>
        <w:rPr>
          <w:color w:val="auto"/>
          <w:sz w:val="28"/>
          <w:szCs w:val="28"/>
        </w:rPr>
        <w:t>ого</w:t>
      </w:r>
      <w:r w:rsidRPr="003B6D19">
        <w:rPr>
          <w:color w:val="auto"/>
          <w:sz w:val="28"/>
          <w:szCs w:val="28"/>
        </w:rPr>
        <w:t xml:space="preserve"> район</w:t>
      </w:r>
      <w:r>
        <w:rPr>
          <w:color w:val="auto"/>
          <w:sz w:val="28"/>
          <w:szCs w:val="28"/>
        </w:rPr>
        <w:t xml:space="preserve">а Архангельской области </w:t>
      </w:r>
      <w:r w:rsidRPr="007048AF">
        <w:rPr>
          <w:color w:val="auto"/>
          <w:sz w:val="28"/>
          <w:szCs w:val="28"/>
        </w:rPr>
        <w:t xml:space="preserve">и соответствующую ресурсоснабжающую организацию. </w:t>
      </w:r>
    </w:p>
    <w:p w:rsidR="00CF0960" w:rsidRPr="007048AF" w:rsidRDefault="00CF0960" w:rsidP="00AF4A8D">
      <w:pPr>
        <w:pStyle w:val="Default"/>
        <w:ind w:firstLine="720"/>
        <w:jc w:val="both"/>
        <w:rPr>
          <w:color w:val="auto"/>
          <w:sz w:val="28"/>
          <w:szCs w:val="28"/>
        </w:rPr>
      </w:pPr>
      <w:r w:rsidRPr="007048AF">
        <w:rPr>
          <w:color w:val="auto"/>
          <w:sz w:val="28"/>
          <w:szCs w:val="28"/>
        </w:rPr>
        <w:t xml:space="preserve">3.3. В случае возникновения аварии на объектах </w:t>
      </w:r>
      <w:r>
        <w:rPr>
          <w:color w:val="auto"/>
          <w:sz w:val="28"/>
          <w:szCs w:val="28"/>
        </w:rPr>
        <w:t>теплоснабжения</w:t>
      </w:r>
      <w:r w:rsidRPr="007048AF">
        <w:rPr>
          <w:color w:val="auto"/>
          <w:sz w:val="28"/>
          <w:szCs w:val="28"/>
        </w:rPr>
        <w:t xml:space="preserve"> или инженерных сетях, собственник и (или) эксплуатирующая организация по которым не определены, диспетчер ресурсоснабжающей организации, управляющей организации или ТСЖ незамедлительно сообщают об аварии в администрацию </w:t>
      </w:r>
      <w:r w:rsidR="00FE7547">
        <w:rPr>
          <w:kern w:val="36"/>
          <w:sz w:val="28"/>
          <w:szCs w:val="28"/>
        </w:rPr>
        <w:t>сельского поселения «Благовещенское»</w:t>
      </w:r>
      <w:r>
        <w:rPr>
          <w:sz w:val="28"/>
          <w:szCs w:val="28"/>
        </w:rPr>
        <w:t xml:space="preserve"> Вельского муниципального района Архангельской области,</w:t>
      </w:r>
      <w:r>
        <w:rPr>
          <w:color w:val="auto"/>
          <w:sz w:val="28"/>
          <w:szCs w:val="28"/>
        </w:rPr>
        <w:t xml:space="preserve"> </w:t>
      </w:r>
      <w:r w:rsidRPr="003B6D19">
        <w:rPr>
          <w:color w:val="auto"/>
          <w:sz w:val="28"/>
          <w:szCs w:val="28"/>
        </w:rPr>
        <w:t xml:space="preserve">при необходимости в ЕДДС администрации </w:t>
      </w:r>
      <w:r>
        <w:rPr>
          <w:color w:val="auto"/>
          <w:sz w:val="28"/>
          <w:szCs w:val="28"/>
        </w:rPr>
        <w:t>В</w:t>
      </w:r>
      <w:r w:rsidRPr="003B6D19">
        <w:rPr>
          <w:color w:val="auto"/>
          <w:sz w:val="28"/>
          <w:szCs w:val="28"/>
        </w:rPr>
        <w:t>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CF0960" w:rsidRPr="007048AF" w:rsidRDefault="00CF0960" w:rsidP="00AF4A8D">
      <w:pPr>
        <w:pStyle w:val="Default"/>
        <w:ind w:firstLine="720"/>
        <w:jc w:val="both"/>
        <w:rPr>
          <w:color w:val="auto"/>
          <w:sz w:val="28"/>
          <w:szCs w:val="28"/>
        </w:rPr>
      </w:pPr>
      <w:r w:rsidRPr="007048AF">
        <w:rPr>
          <w:color w:val="auto"/>
          <w:sz w:val="28"/>
          <w:szCs w:val="28"/>
        </w:rPr>
        <w:t xml:space="preserve">На место аварии прибывает </w:t>
      </w:r>
      <w:r w:rsidRPr="005833B5">
        <w:rPr>
          <w:color w:val="auto"/>
          <w:sz w:val="28"/>
          <w:szCs w:val="28"/>
        </w:rPr>
        <w:t xml:space="preserve">ответственный специалист администрации </w:t>
      </w:r>
      <w:r w:rsidR="00FE7547">
        <w:rPr>
          <w:kern w:val="36"/>
          <w:sz w:val="28"/>
          <w:szCs w:val="28"/>
        </w:rPr>
        <w:t>сельского поселения «Благовещенское»</w:t>
      </w:r>
      <w:r>
        <w:rPr>
          <w:sz w:val="28"/>
          <w:szCs w:val="28"/>
        </w:rPr>
        <w:t xml:space="preserve"> Вельского муниципального района Архангельской области </w:t>
      </w:r>
      <w:r w:rsidRPr="005833B5">
        <w:rPr>
          <w:color w:val="auto"/>
          <w:sz w:val="28"/>
          <w:szCs w:val="28"/>
        </w:rPr>
        <w:t>и представитель ресурсоснабжающей организации для составления акта об аварии на сетях теплоснабжения</w:t>
      </w:r>
      <w:r>
        <w:rPr>
          <w:color w:val="auto"/>
          <w:sz w:val="28"/>
          <w:szCs w:val="28"/>
        </w:rPr>
        <w:t>.</w:t>
      </w:r>
      <w:r w:rsidRPr="007048AF">
        <w:rPr>
          <w:color w:val="auto"/>
          <w:sz w:val="28"/>
          <w:szCs w:val="28"/>
        </w:rPr>
        <w:t xml:space="preserve">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В зависимости от аварийной ситуации для её ликвидации привлекаются специализированные организации по сетям: </w:t>
      </w:r>
    </w:p>
    <w:p w:rsidR="00CF0960" w:rsidRPr="007048AF" w:rsidRDefault="00CF0960" w:rsidP="00CF0960">
      <w:pPr>
        <w:pStyle w:val="Default"/>
        <w:ind w:firstLine="720"/>
        <w:jc w:val="both"/>
        <w:rPr>
          <w:color w:val="auto"/>
          <w:sz w:val="28"/>
          <w:szCs w:val="28"/>
        </w:rPr>
      </w:pPr>
      <w:r w:rsidRPr="007048AF">
        <w:rPr>
          <w:color w:val="auto"/>
          <w:sz w:val="28"/>
          <w:szCs w:val="28"/>
        </w:rPr>
        <w:t xml:space="preserve">- теплоснабжения. </w:t>
      </w:r>
    </w:p>
    <w:p w:rsidR="00D21659" w:rsidRPr="004F1151" w:rsidRDefault="00CF0960" w:rsidP="004F1151">
      <w:pPr>
        <w:pStyle w:val="Default"/>
        <w:ind w:firstLine="720"/>
        <w:jc w:val="both"/>
      </w:pPr>
      <w:r w:rsidRPr="007048AF">
        <w:rPr>
          <w:color w:val="auto"/>
          <w:sz w:val="28"/>
          <w:szCs w:val="28"/>
        </w:rPr>
        <w:t>3.4. В случае не устранения аварии через 12 часов, прошедших с момента отключения системы жизнеобеспечения, по предложению руководителя ресур</w:t>
      </w:r>
      <w:r w:rsidRPr="007048AF">
        <w:rPr>
          <w:color w:val="auto"/>
          <w:sz w:val="28"/>
          <w:szCs w:val="28"/>
        </w:rPr>
        <w:lastRenderedPageBreak/>
        <w:t xml:space="preserve">соснабжающей организации, управляющей организации или ТСЖ, администрации </w:t>
      </w:r>
      <w:r>
        <w:rPr>
          <w:color w:val="auto"/>
          <w:sz w:val="28"/>
          <w:szCs w:val="28"/>
        </w:rPr>
        <w:t>Вельского муниципального района</w:t>
      </w:r>
      <w:r w:rsidRPr="007048AF">
        <w:rPr>
          <w:color w:val="auto"/>
          <w:sz w:val="28"/>
          <w:szCs w:val="28"/>
        </w:rPr>
        <w:t xml:space="preserve"> может быть проведено заседание Комиссии по предупреждению и ликвидации чрезвычайных ситуаций и обеспечению пожарной безопасности администрации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с целью принятия конкретных мер для ликвидации аварии и недопущения её развития через 24 часа в чрезвычайную ситуацию. </w:t>
      </w:r>
    </w:p>
    <w:p w:rsidR="00D21659" w:rsidRPr="00CD1BD8" w:rsidRDefault="00D21659" w:rsidP="0021541E">
      <w:pPr>
        <w:pStyle w:val="aff2"/>
        <w:autoSpaceDE w:val="0"/>
        <w:autoSpaceDN w:val="0"/>
        <w:adjustRightInd w:val="0"/>
        <w:ind w:left="0" w:firstLine="709"/>
        <w:jc w:val="both"/>
        <w:rPr>
          <w:sz w:val="28"/>
          <w:szCs w:val="28"/>
        </w:rPr>
      </w:pPr>
    </w:p>
    <w:p w:rsidR="003C7E63" w:rsidRPr="00CD1BD8" w:rsidRDefault="003C7E63" w:rsidP="00A469E6">
      <w:pPr>
        <w:pStyle w:val="2"/>
        <w:pBdr>
          <w:bottom w:val="single" w:sz="12" w:space="1" w:color="auto"/>
        </w:pBdr>
        <w:tabs>
          <w:tab w:val="left" w:pos="993"/>
        </w:tabs>
        <w:suppressAutoHyphens/>
        <w:spacing w:before="300" w:after="200"/>
        <w:ind w:left="720" w:hanging="295"/>
        <w:rPr>
          <w:rFonts w:ascii="Cambria" w:hAnsi="Cambria" w:cs="Times New Roman"/>
          <w:i w:val="0"/>
          <w:color w:val="000000" w:themeColor="text1"/>
          <w:sz w:val="30"/>
          <w:szCs w:val="30"/>
        </w:rPr>
      </w:pPr>
      <w:bookmarkStart w:id="20" w:name="_Toc530747800"/>
      <w:r w:rsidRPr="00CD1BD8">
        <w:rPr>
          <w:rFonts w:ascii="Cambria" w:hAnsi="Cambria" w:cs="Times New Roman"/>
          <w:i w:val="0"/>
          <w:color w:val="000000" w:themeColor="text1"/>
          <w:sz w:val="30"/>
          <w:szCs w:val="30"/>
        </w:rPr>
        <w:t>Технико-экономические показатели теплоснабжающ</w:t>
      </w:r>
      <w:r w:rsidR="00364460" w:rsidRPr="00CD1BD8">
        <w:rPr>
          <w:rFonts w:ascii="Cambria" w:hAnsi="Cambria" w:cs="Times New Roman"/>
          <w:i w:val="0"/>
          <w:color w:val="000000" w:themeColor="text1"/>
          <w:sz w:val="30"/>
          <w:szCs w:val="30"/>
        </w:rPr>
        <w:t>ей</w:t>
      </w:r>
      <w:r w:rsidRPr="00CD1BD8">
        <w:rPr>
          <w:rFonts w:ascii="Cambria" w:hAnsi="Cambria" w:cs="Times New Roman"/>
          <w:i w:val="0"/>
          <w:color w:val="000000" w:themeColor="text1"/>
          <w:sz w:val="30"/>
          <w:szCs w:val="30"/>
        </w:rPr>
        <w:t xml:space="preserve"> организаци</w:t>
      </w:r>
      <w:r w:rsidR="00364460" w:rsidRPr="00CD1BD8">
        <w:rPr>
          <w:rFonts w:ascii="Cambria" w:hAnsi="Cambria" w:cs="Times New Roman"/>
          <w:i w:val="0"/>
          <w:color w:val="000000" w:themeColor="text1"/>
          <w:sz w:val="30"/>
          <w:szCs w:val="30"/>
        </w:rPr>
        <w:t>и</w:t>
      </w:r>
      <w:bookmarkEnd w:id="20"/>
    </w:p>
    <w:p w:rsidR="00A728A2" w:rsidRPr="00CD1BD8" w:rsidRDefault="00A728A2" w:rsidP="00A728A2">
      <w:pPr>
        <w:pStyle w:val="aff2"/>
        <w:autoSpaceDE w:val="0"/>
        <w:autoSpaceDN w:val="0"/>
        <w:adjustRightInd w:val="0"/>
        <w:ind w:left="0" w:firstLine="709"/>
        <w:jc w:val="both"/>
        <w:rPr>
          <w:sz w:val="28"/>
          <w:szCs w:val="28"/>
        </w:rPr>
      </w:pPr>
      <w:r w:rsidRPr="00CD1BD8">
        <w:rPr>
          <w:sz w:val="28"/>
          <w:szCs w:val="28"/>
        </w:rPr>
        <w:t>Основные технико-экономические показатели предприятия - это система измерителей, абсолютных и относительных показателей, которая характеризует хозяйственно-экономическую деятельность предприятия. Комплексный характер системы технико-экономических показателей позволяет адекватно оценить деятельность отдельного предприятия и сопоставить его результаты в динамике.</w:t>
      </w:r>
    </w:p>
    <w:p w:rsidR="00A728A2" w:rsidRPr="00CD1BD8" w:rsidRDefault="00A728A2" w:rsidP="00A728A2">
      <w:pPr>
        <w:pStyle w:val="aff2"/>
        <w:autoSpaceDE w:val="0"/>
        <w:autoSpaceDN w:val="0"/>
        <w:adjustRightInd w:val="0"/>
        <w:ind w:left="0" w:firstLine="709"/>
        <w:jc w:val="both"/>
        <w:rPr>
          <w:sz w:val="28"/>
          <w:szCs w:val="28"/>
        </w:rPr>
      </w:pPr>
      <w:r w:rsidRPr="00CD1BD8">
        <w:rPr>
          <w:sz w:val="28"/>
          <w:szCs w:val="28"/>
        </w:rPr>
        <w:t xml:space="preserve">В таблице </w:t>
      </w:r>
      <w:r w:rsidR="00B35023">
        <w:rPr>
          <w:sz w:val="28"/>
          <w:szCs w:val="28"/>
        </w:rPr>
        <w:t>9</w:t>
      </w:r>
      <w:r w:rsidRPr="00CD1BD8">
        <w:rPr>
          <w:sz w:val="28"/>
          <w:szCs w:val="28"/>
        </w:rPr>
        <w:t xml:space="preserve"> отображены технико-экономические показатели теплоснабжающей организации.</w:t>
      </w:r>
    </w:p>
    <w:p w:rsidR="00A728A2" w:rsidRDefault="00A728A2" w:rsidP="00A674A3">
      <w:pPr>
        <w:pStyle w:val="aff2"/>
        <w:autoSpaceDE w:val="0"/>
        <w:autoSpaceDN w:val="0"/>
        <w:adjustRightInd w:val="0"/>
        <w:ind w:left="0" w:firstLine="709"/>
        <w:jc w:val="right"/>
        <w:rPr>
          <w:sz w:val="28"/>
          <w:szCs w:val="28"/>
        </w:rPr>
      </w:pPr>
      <w:r w:rsidRPr="00CD1BD8">
        <w:rPr>
          <w:sz w:val="28"/>
          <w:szCs w:val="28"/>
        </w:rPr>
        <w:t>Таблица</w:t>
      </w:r>
      <w:r w:rsidR="00FF2E32" w:rsidRPr="00CD1BD8">
        <w:rPr>
          <w:sz w:val="28"/>
          <w:szCs w:val="28"/>
        </w:rPr>
        <w:t xml:space="preserve"> </w:t>
      </w:r>
      <w:r w:rsidR="00B35023">
        <w:rPr>
          <w:sz w:val="28"/>
          <w:szCs w:val="28"/>
        </w:rPr>
        <w:t>9</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
        <w:gridCol w:w="5387"/>
        <w:gridCol w:w="1416"/>
        <w:gridCol w:w="1847"/>
      </w:tblGrid>
      <w:tr w:rsidR="00A54BC6" w:rsidRPr="00CD1BD8" w:rsidTr="00811E16">
        <w:trPr>
          <w:trHeight w:hRule="exact" w:val="593"/>
        </w:trPr>
        <w:tc>
          <w:tcPr>
            <w:tcW w:w="517" w:type="pct"/>
            <w:vAlign w:val="center"/>
          </w:tcPr>
          <w:p w:rsidR="00A54BC6" w:rsidRPr="005002CB" w:rsidRDefault="00A54BC6" w:rsidP="00811E16">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 п/п</w:t>
            </w:r>
          </w:p>
        </w:tc>
        <w:tc>
          <w:tcPr>
            <w:tcW w:w="2792" w:type="pct"/>
            <w:vAlign w:val="center"/>
          </w:tcPr>
          <w:p w:rsidR="00A54BC6" w:rsidRPr="005002CB" w:rsidRDefault="00A54BC6" w:rsidP="00811E16">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Показатель</w:t>
            </w:r>
          </w:p>
        </w:tc>
        <w:tc>
          <w:tcPr>
            <w:tcW w:w="734" w:type="pct"/>
            <w:vAlign w:val="center"/>
          </w:tcPr>
          <w:p w:rsidR="00A54BC6" w:rsidRPr="00CD1BD8" w:rsidRDefault="00A54BC6" w:rsidP="00811E16">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Единица измерения</w:t>
            </w:r>
          </w:p>
        </w:tc>
        <w:tc>
          <w:tcPr>
            <w:tcW w:w="957" w:type="pct"/>
            <w:vAlign w:val="center"/>
          </w:tcPr>
          <w:p w:rsidR="00A54BC6" w:rsidRPr="00CD1BD8" w:rsidRDefault="00A54BC6" w:rsidP="00811E16">
            <w:pPr>
              <w:pStyle w:val="TableParagraph"/>
              <w:jc w:val="center"/>
              <w:rPr>
                <w:rFonts w:ascii="Times New Roman" w:hAnsi="Times New Roman" w:cs="Times New Roman"/>
                <w:b/>
                <w:sz w:val="24"/>
                <w:szCs w:val="24"/>
                <w:lang w:val="ru-RU"/>
              </w:rPr>
            </w:pPr>
          </w:p>
        </w:tc>
      </w:tr>
      <w:tr w:rsidR="00A54BC6" w:rsidRPr="001B19D6" w:rsidTr="00811E16">
        <w:trPr>
          <w:trHeight w:hRule="exact" w:val="287"/>
        </w:trPr>
        <w:tc>
          <w:tcPr>
            <w:tcW w:w="517" w:type="pct"/>
            <w:vAlign w:val="center"/>
          </w:tcPr>
          <w:p w:rsidR="00A54BC6" w:rsidRPr="005002CB" w:rsidRDefault="00A54BC6" w:rsidP="00811E16">
            <w:pPr>
              <w:jc w:val="center"/>
              <w:rPr>
                <w:b/>
                <w:bCs/>
                <w:sz w:val="24"/>
                <w:szCs w:val="24"/>
                <w:lang w:val="ru-RU"/>
              </w:rPr>
            </w:pPr>
            <w:r w:rsidRPr="005002CB">
              <w:rPr>
                <w:b/>
                <w:bCs/>
                <w:sz w:val="24"/>
                <w:szCs w:val="24"/>
                <w:lang w:val="ru-RU"/>
              </w:rPr>
              <w:t>1</w:t>
            </w:r>
          </w:p>
        </w:tc>
        <w:tc>
          <w:tcPr>
            <w:tcW w:w="2792" w:type="pct"/>
            <w:vAlign w:val="center"/>
          </w:tcPr>
          <w:p w:rsidR="00A54BC6" w:rsidRPr="00C92315" w:rsidRDefault="00A54BC6" w:rsidP="00811E16">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Выработка тепловой энергии</w:t>
            </w:r>
          </w:p>
        </w:tc>
        <w:tc>
          <w:tcPr>
            <w:tcW w:w="734" w:type="pct"/>
            <w:vAlign w:val="center"/>
          </w:tcPr>
          <w:p w:rsidR="00A54BC6" w:rsidRPr="00CD1BD8"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Гкал</w:t>
            </w:r>
          </w:p>
        </w:tc>
        <w:tc>
          <w:tcPr>
            <w:tcW w:w="957" w:type="pct"/>
            <w:vAlign w:val="center"/>
          </w:tcPr>
          <w:p w:rsidR="00A54BC6" w:rsidRPr="001B19D6" w:rsidRDefault="00A54BC6" w:rsidP="00811E16">
            <w:pPr>
              <w:pStyle w:val="TableParagraph"/>
              <w:jc w:val="center"/>
              <w:rPr>
                <w:rFonts w:ascii="Times New Roman" w:hAnsi="Times New Roman" w:cs="Times New Roman"/>
                <w:b/>
                <w:bCs/>
                <w:sz w:val="24"/>
                <w:szCs w:val="24"/>
                <w:lang w:val="ru-RU"/>
              </w:rPr>
            </w:pPr>
            <w:r w:rsidRPr="001B19D6">
              <w:rPr>
                <w:rFonts w:ascii="Times New Roman" w:hAnsi="Times New Roman" w:cs="Times New Roman"/>
                <w:b/>
                <w:bCs/>
                <w:sz w:val="24"/>
                <w:szCs w:val="24"/>
                <w:lang w:val="ru-RU"/>
              </w:rPr>
              <w:t>4280,44</w:t>
            </w:r>
          </w:p>
        </w:tc>
      </w:tr>
      <w:tr w:rsidR="00A54BC6" w:rsidTr="00811E16">
        <w:trPr>
          <w:trHeight w:hRule="exact" w:val="292"/>
        </w:trPr>
        <w:tc>
          <w:tcPr>
            <w:tcW w:w="517" w:type="pct"/>
            <w:vAlign w:val="center"/>
          </w:tcPr>
          <w:p w:rsidR="00A54BC6" w:rsidRPr="005002CB" w:rsidRDefault="00A54BC6" w:rsidP="00811E16">
            <w:pPr>
              <w:jc w:val="center"/>
              <w:rPr>
                <w:sz w:val="24"/>
                <w:szCs w:val="24"/>
                <w:lang w:val="ru-RU"/>
              </w:rPr>
            </w:pPr>
            <w:r>
              <w:rPr>
                <w:sz w:val="24"/>
                <w:szCs w:val="24"/>
                <w:lang w:val="ru-RU"/>
              </w:rPr>
              <w:t>1.1.</w:t>
            </w:r>
          </w:p>
        </w:tc>
        <w:tc>
          <w:tcPr>
            <w:tcW w:w="2792"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школьная (дрова)</w:t>
            </w:r>
          </w:p>
        </w:tc>
        <w:tc>
          <w:tcPr>
            <w:tcW w:w="734" w:type="pct"/>
          </w:tcPr>
          <w:p w:rsidR="00A54BC6" w:rsidRDefault="00A54BC6" w:rsidP="00811E16">
            <w:pPr>
              <w:jc w:val="center"/>
            </w:pPr>
            <w:r w:rsidRPr="000525D6">
              <w:rPr>
                <w:rFonts w:cs="Times New Roman"/>
                <w:sz w:val="24"/>
                <w:szCs w:val="24"/>
                <w:lang w:val="ru-RU"/>
              </w:rPr>
              <w:t>Гкал</w:t>
            </w:r>
          </w:p>
        </w:tc>
        <w:tc>
          <w:tcPr>
            <w:tcW w:w="957"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3286,94</w:t>
            </w:r>
          </w:p>
        </w:tc>
      </w:tr>
      <w:tr w:rsidR="00A54BC6" w:rsidTr="00811E16">
        <w:trPr>
          <w:trHeight w:hRule="exact" w:val="292"/>
        </w:trPr>
        <w:tc>
          <w:tcPr>
            <w:tcW w:w="517" w:type="pct"/>
            <w:vAlign w:val="center"/>
          </w:tcPr>
          <w:p w:rsidR="00A54BC6" w:rsidRPr="005002CB" w:rsidRDefault="00A54BC6" w:rsidP="00811E16">
            <w:pPr>
              <w:jc w:val="center"/>
              <w:rPr>
                <w:lang w:val="ru-RU"/>
              </w:rPr>
            </w:pPr>
            <w:r>
              <w:rPr>
                <w:lang w:val="ru-RU"/>
              </w:rPr>
              <w:t>1.2.</w:t>
            </w:r>
          </w:p>
        </w:tc>
        <w:tc>
          <w:tcPr>
            <w:tcW w:w="2792" w:type="pct"/>
            <w:vAlign w:val="center"/>
          </w:tcPr>
          <w:p w:rsidR="00A54BC6" w:rsidRDefault="00A54BC6" w:rsidP="00811E16">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 котельная ПНИ (дрова)</w:t>
            </w:r>
          </w:p>
        </w:tc>
        <w:tc>
          <w:tcPr>
            <w:tcW w:w="734" w:type="pct"/>
          </w:tcPr>
          <w:p w:rsidR="00A54BC6" w:rsidRDefault="00A54BC6" w:rsidP="00811E16">
            <w:pPr>
              <w:jc w:val="center"/>
            </w:pPr>
            <w:r w:rsidRPr="000525D6">
              <w:rPr>
                <w:rFonts w:cs="Times New Roman"/>
                <w:sz w:val="24"/>
                <w:szCs w:val="24"/>
                <w:lang w:val="ru-RU"/>
              </w:rPr>
              <w:t>Гкал</w:t>
            </w:r>
          </w:p>
        </w:tc>
        <w:tc>
          <w:tcPr>
            <w:tcW w:w="957"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993,5</w:t>
            </w:r>
          </w:p>
        </w:tc>
      </w:tr>
      <w:tr w:rsidR="00A54BC6" w:rsidRPr="001B19D6" w:rsidTr="00811E16">
        <w:trPr>
          <w:trHeight w:hRule="exact" w:val="292"/>
        </w:trPr>
        <w:tc>
          <w:tcPr>
            <w:tcW w:w="517" w:type="pct"/>
            <w:vAlign w:val="center"/>
          </w:tcPr>
          <w:p w:rsidR="00A54BC6" w:rsidRPr="005002CB" w:rsidRDefault="00A54BC6" w:rsidP="00811E16">
            <w:pPr>
              <w:jc w:val="center"/>
              <w:rPr>
                <w:b/>
                <w:bCs/>
                <w:lang w:val="ru-RU"/>
              </w:rPr>
            </w:pPr>
            <w:r w:rsidRPr="005002CB">
              <w:rPr>
                <w:b/>
                <w:bCs/>
                <w:lang w:val="ru-RU"/>
              </w:rPr>
              <w:t>2</w:t>
            </w:r>
          </w:p>
        </w:tc>
        <w:tc>
          <w:tcPr>
            <w:tcW w:w="2792" w:type="pct"/>
            <w:vAlign w:val="center"/>
          </w:tcPr>
          <w:p w:rsidR="00A54BC6" w:rsidRPr="00C92315" w:rsidRDefault="00A54BC6" w:rsidP="00811E16">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Расход теплоэнергии на хозяйственные нужды</w:t>
            </w:r>
          </w:p>
        </w:tc>
        <w:tc>
          <w:tcPr>
            <w:tcW w:w="734" w:type="pct"/>
          </w:tcPr>
          <w:p w:rsidR="00A54BC6" w:rsidRDefault="00A54BC6" w:rsidP="00811E16">
            <w:pPr>
              <w:jc w:val="center"/>
            </w:pPr>
            <w:r w:rsidRPr="000525D6">
              <w:rPr>
                <w:rFonts w:cs="Times New Roman"/>
                <w:sz w:val="24"/>
                <w:szCs w:val="24"/>
                <w:lang w:val="ru-RU"/>
              </w:rPr>
              <w:t>Гкал</w:t>
            </w:r>
          </w:p>
        </w:tc>
        <w:tc>
          <w:tcPr>
            <w:tcW w:w="957" w:type="pct"/>
            <w:vAlign w:val="center"/>
          </w:tcPr>
          <w:p w:rsidR="00A54BC6" w:rsidRPr="001B19D6" w:rsidRDefault="00A54BC6" w:rsidP="00811E16">
            <w:pPr>
              <w:pStyle w:val="TableParagraph"/>
              <w:jc w:val="center"/>
              <w:rPr>
                <w:rFonts w:ascii="Times New Roman" w:hAnsi="Times New Roman" w:cs="Times New Roman"/>
                <w:b/>
                <w:bCs/>
                <w:sz w:val="24"/>
                <w:szCs w:val="24"/>
                <w:lang w:val="ru-RU"/>
              </w:rPr>
            </w:pPr>
            <w:r w:rsidRPr="001B19D6">
              <w:rPr>
                <w:rFonts w:ascii="Times New Roman" w:hAnsi="Times New Roman" w:cs="Times New Roman"/>
                <w:b/>
                <w:bCs/>
                <w:sz w:val="24"/>
                <w:szCs w:val="24"/>
                <w:lang w:val="ru-RU"/>
              </w:rPr>
              <w:t>196,91</w:t>
            </w:r>
          </w:p>
        </w:tc>
      </w:tr>
      <w:tr w:rsidR="00A54BC6" w:rsidTr="00811E16">
        <w:trPr>
          <w:trHeight w:hRule="exact" w:val="292"/>
        </w:trPr>
        <w:tc>
          <w:tcPr>
            <w:tcW w:w="517" w:type="pct"/>
            <w:vAlign w:val="center"/>
          </w:tcPr>
          <w:p w:rsidR="00A54BC6" w:rsidRPr="005002CB" w:rsidRDefault="00A54BC6" w:rsidP="00811E16">
            <w:pPr>
              <w:jc w:val="center"/>
              <w:rPr>
                <w:lang w:val="ru-RU"/>
              </w:rPr>
            </w:pPr>
            <w:r>
              <w:rPr>
                <w:lang w:val="ru-RU"/>
              </w:rPr>
              <w:t>2.1.</w:t>
            </w:r>
          </w:p>
        </w:tc>
        <w:tc>
          <w:tcPr>
            <w:tcW w:w="2792"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школьная (дрова)</w:t>
            </w:r>
          </w:p>
        </w:tc>
        <w:tc>
          <w:tcPr>
            <w:tcW w:w="734" w:type="pct"/>
          </w:tcPr>
          <w:p w:rsidR="00A54BC6" w:rsidRDefault="00A54BC6" w:rsidP="00811E16">
            <w:pPr>
              <w:jc w:val="center"/>
            </w:pPr>
            <w:r w:rsidRPr="000525D6">
              <w:rPr>
                <w:rFonts w:cs="Times New Roman"/>
                <w:sz w:val="24"/>
                <w:szCs w:val="24"/>
                <w:lang w:val="ru-RU"/>
              </w:rPr>
              <w:t>Гкал</w:t>
            </w:r>
          </w:p>
        </w:tc>
        <w:tc>
          <w:tcPr>
            <w:tcW w:w="957"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126,42</w:t>
            </w:r>
          </w:p>
        </w:tc>
      </w:tr>
      <w:tr w:rsidR="00A54BC6" w:rsidTr="00811E16">
        <w:trPr>
          <w:trHeight w:hRule="exact" w:val="292"/>
        </w:trPr>
        <w:tc>
          <w:tcPr>
            <w:tcW w:w="517" w:type="pct"/>
            <w:vAlign w:val="center"/>
          </w:tcPr>
          <w:p w:rsidR="00A54BC6" w:rsidRPr="005002CB" w:rsidRDefault="00A54BC6" w:rsidP="00811E16">
            <w:pPr>
              <w:jc w:val="center"/>
              <w:rPr>
                <w:lang w:val="ru-RU"/>
              </w:rPr>
            </w:pPr>
            <w:r>
              <w:rPr>
                <w:lang w:val="ru-RU"/>
              </w:rPr>
              <w:t>2.2.</w:t>
            </w:r>
          </w:p>
        </w:tc>
        <w:tc>
          <w:tcPr>
            <w:tcW w:w="2792" w:type="pct"/>
            <w:vAlign w:val="center"/>
          </w:tcPr>
          <w:p w:rsidR="00A54BC6" w:rsidRDefault="00A54BC6" w:rsidP="00811E16">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 котельная ПНИ (дрова)</w:t>
            </w:r>
          </w:p>
        </w:tc>
        <w:tc>
          <w:tcPr>
            <w:tcW w:w="734" w:type="pct"/>
          </w:tcPr>
          <w:p w:rsidR="00A54BC6" w:rsidRDefault="00A54BC6" w:rsidP="00811E16">
            <w:pPr>
              <w:jc w:val="center"/>
            </w:pPr>
            <w:r w:rsidRPr="000525D6">
              <w:rPr>
                <w:rFonts w:cs="Times New Roman"/>
                <w:sz w:val="24"/>
                <w:szCs w:val="24"/>
                <w:lang w:val="ru-RU"/>
              </w:rPr>
              <w:t>Гкал</w:t>
            </w:r>
          </w:p>
        </w:tc>
        <w:tc>
          <w:tcPr>
            <w:tcW w:w="957"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70,49</w:t>
            </w:r>
          </w:p>
        </w:tc>
      </w:tr>
      <w:tr w:rsidR="00A54BC6" w:rsidTr="00811E16">
        <w:trPr>
          <w:trHeight w:hRule="exact" w:val="292"/>
        </w:trPr>
        <w:tc>
          <w:tcPr>
            <w:tcW w:w="517" w:type="pct"/>
            <w:vAlign w:val="center"/>
          </w:tcPr>
          <w:p w:rsidR="00A54BC6" w:rsidRPr="005002CB" w:rsidRDefault="00A54BC6" w:rsidP="00811E16">
            <w:pPr>
              <w:jc w:val="center"/>
              <w:rPr>
                <w:lang w:val="ru-RU"/>
              </w:rPr>
            </w:pPr>
            <w:r>
              <w:rPr>
                <w:lang w:val="ru-RU"/>
              </w:rPr>
              <w:t>2.3.</w:t>
            </w:r>
          </w:p>
        </w:tc>
        <w:tc>
          <w:tcPr>
            <w:tcW w:w="2792" w:type="pct"/>
            <w:vAlign w:val="center"/>
          </w:tcPr>
          <w:p w:rsidR="00A54BC6" w:rsidRDefault="00A54BC6" w:rsidP="00811E16">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то же в % к отпуску теплоэнергии</w:t>
            </w:r>
          </w:p>
        </w:tc>
        <w:tc>
          <w:tcPr>
            <w:tcW w:w="734"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957"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0,05</w:t>
            </w:r>
          </w:p>
        </w:tc>
      </w:tr>
      <w:tr w:rsidR="00A54BC6" w:rsidRPr="00CB559F" w:rsidTr="00811E16">
        <w:trPr>
          <w:trHeight w:hRule="exact" w:val="292"/>
        </w:trPr>
        <w:tc>
          <w:tcPr>
            <w:tcW w:w="517" w:type="pct"/>
            <w:vAlign w:val="center"/>
          </w:tcPr>
          <w:p w:rsidR="00A54BC6" w:rsidRPr="005002CB" w:rsidRDefault="00A54BC6" w:rsidP="00811E16">
            <w:pPr>
              <w:jc w:val="center"/>
              <w:rPr>
                <w:b/>
                <w:bCs/>
                <w:lang w:val="ru-RU"/>
              </w:rPr>
            </w:pPr>
            <w:r w:rsidRPr="005002CB">
              <w:rPr>
                <w:b/>
                <w:bCs/>
                <w:lang w:val="ru-RU"/>
              </w:rPr>
              <w:t>3</w:t>
            </w:r>
          </w:p>
        </w:tc>
        <w:tc>
          <w:tcPr>
            <w:tcW w:w="2792" w:type="pct"/>
            <w:vAlign w:val="center"/>
          </w:tcPr>
          <w:p w:rsidR="00A54BC6" w:rsidRPr="00C92315" w:rsidRDefault="00A54BC6" w:rsidP="00811E16">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Отпуск тепловой энергии в сеть</w:t>
            </w:r>
          </w:p>
        </w:tc>
        <w:tc>
          <w:tcPr>
            <w:tcW w:w="734" w:type="pct"/>
          </w:tcPr>
          <w:p w:rsidR="00A54BC6" w:rsidRDefault="00A54BC6" w:rsidP="00811E16">
            <w:pPr>
              <w:jc w:val="center"/>
            </w:pPr>
            <w:r w:rsidRPr="004C53B4">
              <w:rPr>
                <w:rFonts w:cs="Times New Roman"/>
                <w:sz w:val="24"/>
                <w:szCs w:val="24"/>
                <w:lang w:val="ru-RU"/>
              </w:rPr>
              <w:t>Гкал</w:t>
            </w:r>
          </w:p>
        </w:tc>
        <w:tc>
          <w:tcPr>
            <w:tcW w:w="957" w:type="pct"/>
            <w:vAlign w:val="center"/>
          </w:tcPr>
          <w:p w:rsidR="00A54BC6" w:rsidRPr="00CB559F" w:rsidRDefault="00A54BC6" w:rsidP="00811E16">
            <w:pPr>
              <w:pStyle w:val="TableParagraph"/>
              <w:jc w:val="center"/>
              <w:rPr>
                <w:rFonts w:ascii="Times New Roman" w:hAnsi="Times New Roman" w:cs="Times New Roman"/>
                <w:b/>
                <w:bCs/>
                <w:sz w:val="24"/>
                <w:szCs w:val="24"/>
                <w:lang w:val="ru-RU"/>
              </w:rPr>
            </w:pPr>
            <w:r w:rsidRPr="00CB559F">
              <w:rPr>
                <w:rFonts w:ascii="Times New Roman" w:hAnsi="Times New Roman" w:cs="Times New Roman"/>
                <w:b/>
                <w:bCs/>
                <w:sz w:val="24"/>
                <w:szCs w:val="24"/>
                <w:lang w:val="ru-RU"/>
              </w:rPr>
              <w:t>4083,53</w:t>
            </w:r>
          </w:p>
        </w:tc>
      </w:tr>
      <w:tr w:rsidR="00A54BC6" w:rsidTr="00811E16">
        <w:trPr>
          <w:trHeight w:hRule="exact" w:val="292"/>
        </w:trPr>
        <w:tc>
          <w:tcPr>
            <w:tcW w:w="517" w:type="pct"/>
            <w:vAlign w:val="center"/>
          </w:tcPr>
          <w:p w:rsidR="00A54BC6" w:rsidRPr="005002CB" w:rsidRDefault="00A54BC6" w:rsidP="00811E16">
            <w:pPr>
              <w:jc w:val="center"/>
              <w:rPr>
                <w:lang w:val="ru-RU"/>
              </w:rPr>
            </w:pPr>
            <w:r>
              <w:rPr>
                <w:lang w:val="ru-RU"/>
              </w:rPr>
              <w:t>3.1.</w:t>
            </w:r>
          </w:p>
        </w:tc>
        <w:tc>
          <w:tcPr>
            <w:tcW w:w="2792"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школьная (дрова)</w:t>
            </w:r>
          </w:p>
        </w:tc>
        <w:tc>
          <w:tcPr>
            <w:tcW w:w="734" w:type="pct"/>
          </w:tcPr>
          <w:p w:rsidR="00A54BC6" w:rsidRDefault="00A54BC6" w:rsidP="00811E16">
            <w:pPr>
              <w:jc w:val="center"/>
            </w:pPr>
            <w:r w:rsidRPr="004C53B4">
              <w:rPr>
                <w:rFonts w:cs="Times New Roman"/>
                <w:sz w:val="24"/>
                <w:szCs w:val="24"/>
                <w:lang w:val="ru-RU"/>
              </w:rPr>
              <w:t>Гкал</w:t>
            </w:r>
          </w:p>
        </w:tc>
        <w:tc>
          <w:tcPr>
            <w:tcW w:w="957"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3160,52</w:t>
            </w:r>
          </w:p>
        </w:tc>
      </w:tr>
      <w:tr w:rsidR="00A54BC6" w:rsidTr="00811E16">
        <w:trPr>
          <w:trHeight w:hRule="exact" w:val="292"/>
        </w:trPr>
        <w:tc>
          <w:tcPr>
            <w:tcW w:w="517" w:type="pct"/>
            <w:vAlign w:val="center"/>
          </w:tcPr>
          <w:p w:rsidR="00A54BC6" w:rsidRPr="005002CB" w:rsidRDefault="00A54BC6" w:rsidP="00811E16">
            <w:pPr>
              <w:jc w:val="center"/>
              <w:rPr>
                <w:lang w:val="ru-RU"/>
              </w:rPr>
            </w:pPr>
            <w:r>
              <w:rPr>
                <w:lang w:val="ru-RU"/>
              </w:rPr>
              <w:t>3.2.</w:t>
            </w:r>
          </w:p>
        </w:tc>
        <w:tc>
          <w:tcPr>
            <w:tcW w:w="2792" w:type="pct"/>
            <w:vAlign w:val="center"/>
          </w:tcPr>
          <w:p w:rsidR="00A54BC6" w:rsidRDefault="00A54BC6" w:rsidP="00811E16">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 котельная ПНИ (дрова)</w:t>
            </w:r>
          </w:p>
        </w:tc>
        <w:tc>
          <w:tcPr>
            <w:tcW w:w="734" w:type="pct"/>
          </w:tcPr>
          <w:p w:rsidR="00A54BC6" w:rsidRDefault="00A54BC6" w:rsidP="00811E16">
            <w:pPr>
              <w:jc w:val="center"/>
            </w:pPr>
            <w:r w:rsidRPr="004C53B4">
              <w:rPr>
                <w:rFonts w:cs="Times New Roman"/>
                <w:sz w:val="24"/>
                <w:szCs w:val="24"/>
                <w:lang w:val="ru-RU"/>
              </w:rPr>
              <w:t>Гкал</w:t>
            </w:r>
          </w:p>
        </w:tc>
        <w:tc>
          <w:tcPr>
            <w:tcW w:w="957"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923,01</w:t>
            </w:r>
          </w:p>
        </w:tc>
      </w:tr>
      <w:tr w:rsidR="00A54BC6" w:rsidRPr="00105724" w:rsidTr="00811E16">
        <w:trPr>
          <w:trHeight w:hRule="exact" w:val="757"/>
        </w:trPr>
        <w:tc>
          <w:tcPr>
            <w:tcW w:w="517" w:type="pct"/>
            <w:vAlign w:val="center"/>
          </w:tcPr>
          <w:p w:rsidR="00A54BC6" w:rsidRPr="005002CB" w:rsidRDefault="00A54BC6" w:rsidP="00811E16">
            <w:pPr>
              <w:jc w:val="center"/>
              <w:rPr>
                <w:b/>
                <w:bCs/>
                <w:lang w:val="ru-RU"/>
              </w:rPr>
            </w:pPr>
            <w:r w:rsidRPr="005002CB">
              <w:rPr>
                <w:b/>
                <w:bCs/>
                <w:lang w:val="ru-RU"/>
              </w:rPr>
              <w:t>4</w:t>
            </w:r>
          </w:p>
        </w:tc>
        <w:tc>
          <w:tcPr>
            <w:tcW w:w="2792" w:type="pct"/>
            <w:vAlign w:val="center"/>
          </w:tcPr>
          <w:p w:rsidR="00A54BC6" w:rsidRPr="00C92315" w:rsidRDefault="00A54BC6" w:rsidP="00811E16">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Нормативный УРУТ на производство тепловой энергии</w:t>
            </w:r>
          </w:p>
        </w:tc>
        <w:tc>
          <w:tcPr>
            <w:tcW w:w="734"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тут/Гкал</w:t>
            </w:r>
          </w:p>
        </w:tc>
        <w:tc>
          <w:tcPr>
            <w:tcW w:w="957" w:type="pct"/>
            <w:vAlign w:val="center"/>
          </w:tcPr>
          <w:p w:rsidR="00A54BC6" w:rsidRPr="00105724" w:rsidRDefault="00A54BC6" w:rsidP="00811E16">
            <w:pPr>
              <w:pStyle w:val="TableParagraph"/>
              <w:jc w:val="center"/>
              <w:rPr>
                <w:rFonts w:ascii="Times New Roman" w:hAnsi="Times New Roman" w:cs="Times New Roman"/>
                <w:b/>
                <w:bCs/>
                <w:sz w:val="24"/>
                <w:szCs w:val="24"/>
                <w:lang w:val="ru-RU"/>
              </w:rPr>
            </w:pPr>
            <w:r w:rsidRPr="00105724">
              <w:rPr>
                <w:rFonts w:ascii="Times New Roman" w:hAnsi="Times New Roman" w:cs="Times New Roman"/>
                <w:b/>
                <w:bCs/>
                <w:sz w:val="24"/>
                <w:szCs w:val="24"/>
                <w:lang w:val="ru-RU"/>
              </w:rPr>
              <w:t>0,6517</w:t>
            </w:r>
          </w:p>
        </w:tc>
      </w:tr>
      <w:tr w:rsidR="00A54BC6" w:rsidTr="00811E16">
        <w:trPr>
          <w:trHeight w:hRule="exact" w:val="292"/>
        </w:trPr>
        <w:tc>
          <w:tcPr>
            <w:tcW w:w="517" w:type="pct"/>
            <w:vAlign w:val="center"/>
          </w:tcPr>
          <w:p w:rsidR="00A54BC6" w:rsidRPr="005002CB" w:rsidRDefault="00A54BC6" w:rsidP="00811E16">
            <w:pPr>
              <w:jc w:val="center"/>
              <w:rPr>
                <w:lang w:val="ru-RU"/>
              </w:rPr>
            </w:pPr>
            <w:r>
              <w:rPr>
                <w:lang w:val="ru-RU"/>
              </w:rPr>
              <w:t>4.1.</w:t>
            </w:r>
          </w:p>
        </w:tc>
        <w:tc>
          <w:tcPr>
            <w:tcW w:w="2792"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школьная (дрова)</w:t>
            </w:r>
          </w:p>
        </w:tc>
        <w:tc>
          <w:tcPr>
            <w:tcW w:w="734" w:type="pct"/>
          </w:tcPr>
          <w:p w:rsidR="00A54BC6" w:rsidRDefault="00A54BC6" w:rsidP="00811E16">
            <w:pPr>
              <w:jc w:val="center"/>
            </w:pPr>
            <w:r w:rsidRPr="00997FEA">
              <w:rPr>
                <w:rFonts w:cs="Times New Roman"/>
                <w:sz w:val="24"/>
                <w:szCs w:val="24"/>
                <w:lang w:val="ru-RU"/>
              </w:rPr>
              <w:t>тут/Гкал</w:t>
            </w:r>
          </w:p>
        </w:tc>
        <w:tc>
          <w:tcPr>
            <w:tcW w:w="957"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0,2194</w:t>
            </w:r>
          </w:p>
        </w:tc>
      </w:tr>
      <w:tr w:rsidR="00A54BC6" w:rsidTr="00811E16">
        <w:trPr>
          <w:trHeight w:hRule="exact" w:val="292"/>
        </w:trPr>
        <w:tc>
          <w:tcPr>
            <w:tcW w:w="517" w:type="pct"/>
            <w:vAlign w:val="center"/>
          </w:tcPr>
          <w:p w:rsidR="00A54BC6" w:rsidRPr="005002CB" w:rsidRDefault="00A54BC6" w:rsidP="00811E16">
            <w:pPr>
              <w:jc w:val="center"/>
              <w:rPr>
                <w:lang w:val="ru-RU"/>
              </w:rPr>
            </w:pPr>
            <w:r>
              <w:rPr>
                <w:lang w:val="ru-RU"/>
              </w:rPr>
              <w:t>4.2.</w:t>
            </w:r>
          </w:p>
        </w:tc>
        <w:tc>
          <w:tcPr>
            <w:tcW w:w="2792" w:type="pct"/>
            <w:vAlign w:val="center"/>
          </w:tcPr>
          <w:p w:rsidR="00A54BC6" w:rsidRDefault="00A54BC6" w:rsidP="00811E16">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 котельная ПНИ (дрова)</w:t>
            </w:r>
          </w:p>
        </w:tc>
        <w:tc>
          <w:tcPr>
            <w:tcW w:w="734" w:type="pct"/>
          </w:tcPr>
          <w:p w:rsidR="00A54BC6" w:rsidRDefault="00A54BC6" w:rsidP="00811E16">
            <w:pPr>
              <w:jc w:val="center"/>
            </w:pPr>
            <w:r w:rsidRPr="00997FEA">
              <w:rPr>
                <w:rFonts w:cs="Times New Roman"/>
                <w:sz w:val="24"/>
                <w:szCs w:val="24"/>
                <w:lang w:val="ru-RU"/>
              </w:rPr>
              <w:t>тут/Гкал</w:t>
            </w:r>
          </w:p>
        </w:tc>
        <w:tc>
          <w:tcPr>
            <w:tcW w:w="957"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0,4323</w:t>
            </w:r>
          </w:p>
        </w:tc>
      </w:tr>
      <w:tr w:rsidR="00A54BC6" w:rsidRPr="0017107B" w:rsidTr="00811E16">
        <w:trPr>
          <w:trHeight w:hRule="exact" w:val="292"/>
        </w:trPr>
        <w:tc>
          <w:tcPr>
            <w:tcW w:w="517" w:type="pct"/>
            <w:vAlign w:val="center"/>
          </w:tcPr>
          <w:p w:rsidR="00A54BC6" w:rsidRPr="005002CB" w:rsidRDefault="00A54BC6" w:rsidP="00811E16">
            <w:pPr>
              <w:jc w:val="center"/>
              <w:rPr>
                <w:b/>
                <w:bCs/>
                <w:lang w:val="ru-RU"/>
              </w:rPr>
            </w:pPr>
            <w:r w:rsidRPr="005002CB">
              <w:rPr>
                <w:b/>
                <w:bCs/>
                <w:lang w:val="ru-RU"/>
              </w:rPr>
              <w:t>5</w:t>
            </w:r>
          </w:p>
        </w:tc>
        <w:tc>
          <w:tcPr>
            <w:tcW w:w="2792" w:type="pct"/>
            <w:vAlign w:val="center"/>
          </w:tcPr>
          <w:p w:rsidR="00A54BC6" w:rsidRPr="00C92315" w:rsidRDefault="00A54BC6" w:rsidP="00811E16">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Расход условного топлива</w:t>
            </w:r>
          </w:p>
        </w:tc>
        <w:tc>
          <w:tcPr>
            <w:tcW w:w="734"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тыс. тут</w:t>
            </w:r>
          </w:p>
        </w:tc>
        <w:tc>
          <w:tcPr>
            <w:tcW w:w="957" w:type="pct"/>
            <w:vAlign w:val="center"/>
          </w:tcPr>
          <w:p w:rsidR="00A54BC6" w:rsidRPr="0017107B" w:rsidRDefault="00BC5277" w:rsidP="00811E16">
            <w:pPr>
              <w:pStyle w:val="TableParagraph"/>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1092,42</w:t>
            </w:r>
          </w:p>
        </w:tc>
      </w:tr>
      <w:tr w:rsidR="00A54BC6" w:rsidTr="00811E16">
        <w:trPr>
          <w:trHeight w:hRule="exact" w:val="292"/>
        </w:trPr>
        <w:tc>
          <w:tcPr>
            <w:tcW w:w="517" w:type="pct"/>
            <w:vAlign w:val="center"/>
          </w:tcPr>
          <w:p w:rsidR="00A54BC6" w:rsidRPr="005002CB" w:rsidRDefault="00A54BC6" w:rsidP="00811E16">
            <w:pPr>
              <w:jc w:val="center"/>
              <w:rPr>
                <w:lang w:val="ru-RU"/>
              </w:rPr>
            </w:pPr>
            <w:r>
              <w:rPr>
                <w:lang w:val="ru-RU"/>
              </w:rPr>
              <w:t>5.1.</w:t>
            </w:r>
          </w:p>
        </w:tc>
        <w:tc>
          <w:tcPr>
            <w:tcW w:w="2792"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школьная (дрова)</w:t>
            </w:r>
          </w:p>
        </w:tc>
        <w:tc>
          <w:tcPr>
            <w:tcW w:w="734" w:type="pct"/>
          </w:tcPr>
          <w:p w:rsidR="00A54BC6" w:rsidRDefault="00A54BC6" w:rsidP="00811E16">
            <w:pPr>
              <w:jc w:val="center"/>
            </w:pPr>
            <w:r w:rsidRPr="005C5C7A">
              <w:rPr>
                <w:rFonts w:cs="Times New Roman"/>
                <w:sz w:val="24"/>
                <w:szCs w:val="24"/>
                <w:lang w:val="ru-RU"/>
              </w:rPr>
              <w:t>тут/Гкал</w:t>
            </w:r>
          </w:p>
        </w:tc>
        <w:tc>
          <w:tcPr>
            <w:tcW w:w="957"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693,42</w:t>
            </w:r>
          </w:p>
        </w:tc>
      </w:tr>
      <w:tr w:rsidR="00A54BC6" w:rsidTr="00811E16">
        <w:trPr>
          <w:trHeight w:hRule="exact" w:val="292"/>
        </w:trPr>
        <w:tc>
          <w:tcPr>
            <w:tcW w:w="517" w:type="pct"/>
            <w:vAlign w:val="center"/>
          </w:tcPr>
          <w:p w:rsidR="00A54BC6" w:rsidRPr="005002CB" w:rsidRDefault="00A54BC6" w:rsidP="00811E16">
            <w:pPr>
              <w:jc w:val="center"/>
              <w:rPr>
                <w:lang w:val="ru-RU"/>
              </w:rPr>
            </w:pPr>
            <w:r>
              <w:rPr>
                <w:lang w:val="ru-RU"/>
              </w:rPr>
              <w:t>5.2.</w:t>
            </w:r>
          </w:p>
        </w:tc>
        <w:tc>
          <w:tcPr>
            <w:tcW w:w="2792" w:type="pct"/>
            <w:vAlign w:val="center"/>
          </w:tcPr>
          <w:p w:rsidR="00A54BC6" w:rsidRDefault="00A54BC6" w:rsidP="00811E16">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 котельная ПНИ (дрова)</w:t>
            </w:r>
          </w:p>
        </w:tc>
        <w:tc>
          <w:tcPr>
            <w:tcW w:w="734" w:type="pct"/>
          </w:tcPr>
          <w:p w:rsidR="00A54BC6" w:rsidRDefault="00A54BC6" w:rsidP="00811E16">
            <w:pPr>
              <w:jc w:val="center"/>
            </w:pPr>
            <w:r w:rsidRPr="005C5C7A">
              <w:rPr>
                <w:rFonts w:cs="Times New Roman"/>
                <w:sz w:val="24"/>
                <w:szCs w:val="24"/>
                <w:lang w:val="ru-RU"/>
              </w:rPr>
              <w:t>тут/Гкал</w:t>
            </w:r>
          </w:p>
        </w:tc>
        <w:tc>
          <w:tcPr>
            <w:tcW w:w="957"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399</w:t>
            </w:r>
          </w:p>
        </w:tc>
      </w:tr>
      <w:tr w:rsidR="00A54BC6" w:rsidTr="00811E16">
        <w:trPr>
          <w:trHeight w:hRule="exact" w:val="292"/>
        </w:trPr>
        <w:tc>
          <w:tcPr>
            <w:tcW w:w="517" w:type="pct"/>
            <w:vAlign w:val="center"/>
          </w:tcPr>
          <w:p w:rsidR="00A54BC6" w:rsidRPr="005002CB" w:rsidRDefault="00A54BC6" w:rsidP="00811E16">
            <w:pPr>
              <w:jc w:val="center"/>
              <w:rPr>
                <w:b/>
                <w:bCs/>
                <w:lang w:val="ru-RU"/>
              </w:rPr>
            </w:pPr>
            <w:r w:rsidRPr="005002CB">
              <w:rPr>
                <w:b/>
                <w:bCs/>
                <w:lang w:val="ru-RU"/>
              </w:rPr>
              <w:t>6</w:t>
            </w:r>
          </w:p>
        </w:tc>
        <w:tc>
          <w:tcPr>
            <w:tcW w:w="2792" w:type="pct"/>
            <w:vAlign w:val="center"/>
          </w:tcPr>
          <w:p w:rsidR="00A54BC6" w:rsidRPr="007D2B17" w:rsidRDefault="00A54BC6" w:rsidP="00811E16">
            <w:pPr>
              <w:pStyle w:val="TableParagraph"/>
              <w:rPr>
                <w:rFonts w:ascii="Times New Roman" w:hAnsi="Times New Roman" w:cs="Times New Roman"/>
                <w:b/>
                <w:bCs/>
                <w:sz w:val="24"/>
                <w:szCs w:val="24"/>
                <w:lang w:val="ru-RU"/>
              </w:rPr>
            </w:pPr>
            <w:r w:rsidRPr="007D2B17">
              <w:rPr>
                <w:rFonts w:ascii="Times New Roman" w:hAnsi="Times New Roman" w:cs="Times New Roman"/>
                <w:b/>
                <w:bCs/>
                <w:sz w:val="24"/>
                <w:szCs w:val="24"/>
                <w:lang w:val="ru-RU"/>
              </w:rPr>
              <w:t>Переводной коэффициент</w:t>
            </w:r>
          </w:p>
        </w:tc>
        <w:tc>
          <w:tcPr>
            <w:tcW w:w="734" w:type="pct"/>
            <w:vAlign w:val="center"/>
          </w:tcPr>
          <w:p w:rsidR="00A54BC6" w:rsidRDefault="00A54BC6" w:rsidP="00811E16">
            <w:pPr>
              <w:pStyle w:val="TableParagraph"/>
              <w:jc w:val="center"/>
              <w:rPr>
                <w:rFonts w:ascii="Times New Roman" w:hAnsi="Times New Roman" w:cs="Times New Roman"/>
                <w:sz w:val="24"/>
                <w:szCs w:val="24"/>
                <w:lang w:val="ru-RU"/>
              </w:rPr>
            </w:pPr>
          </w:p>
        </w:tc>
        <w:tc>
          <w:tcPr>
            <w:tcW w:w="957" w:type="pct"/>
            <w:vAlign w:val="center"/>
          </w:tcPr>
          <w:p w:rsidR="00A54BC6" w:rsidRDefault="00A54BC6" w:rsidP="00811E16">
            <w:pPr>
              <w:pStyle w:val="TableParagraph"/>
              <w:jc w:val="center"/>
              <w:rPr>
                <w:rFonts w:ascii="Times New Roman" w:hAnsi="Times New Roman" w:cs="Times New Roman"/>
                <w:sz w:val="24"/>
                <w:szCs w:val="24"/>
                <w:lang w:val="ru-RU"/>
              </w:rPr>
            </w:pPr>
          </w:p>
        </w:tc>
      </w:tr>
      <w:tr w:rsidR="00A54BC6" w:rsidTr="00811E16">
        <w:trPr>
          <w:trHeight w:hRule="exact" w:val="292"/>
        </w:trPr>
        <w:tc>
          <w:tcPr>
            <w:tcW w:w="517" w:type="pct"/>
            <w:vAlign w:val="center"/>
          </w:tcPr>
          <w:p w:rsidR="00A54BC6" w:rsidRPr="005002CB" w:rsidRDefault="00A54BC6" w:rsidP="00811E16">
            <w:pPr>
              <w:jc w:val="center"/>
              <w:rPr>
                <w:lang w:val="ru-RU"/>
              </w:rPr>
            </w:pPr>
            <w:r>
              <w:rPr>
                <w:lang w:val="ru-RU"/>
              </w:rPr>
              <w:t>6.1.</w:t>
            </w:r>
          </w:p>
        </w:tc>
        <w:tc>
          <w:tcPr>
            <w:tcW w:w="2792" w:type="pct"/>
            <w:vAlign w:val="center"/>
          </w:tcPr>
          <w:p w:rsidR="00A54BC6" w:rsidRDefault="00A54BC6" w:rsidP="00811E16">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дрова</w:t>
            </w:r>
          </w:p>
        </w:tc>
        <w:tc>
          <w:tcPr>
            <w:tcW w:w="734" w:type="pct"/>
            <w:vAlign w:val="center"/>
          </w:tcPr>
          <w:p w:rsidR="00A54BC6" w:rsidRDefault="00A54BC6" w:rsidP="00811E16">
            <w:pPr>
              <w:pStyle w:val="TableParagraph"/>
              <w:jc w:val="center"/>
              <w:rPr>
                <w:rFonts w:ascii="Times New Roman" w:hAnsi="Times New Roman" w:cs="Times New Roman"/>
                <w:sz w:val="24"/>
                <w:szCs w:val="24"/>
                <w:lang w:val="ru-RU"/>
              </w:rPr>
            </w:pPr>
          </w:p>
        </w:tc>
        <w:tc>
          <w:tcPr>
            <w:tcW w:w="957"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0,2660</w:t>
            </w:r>
          </w:p>
        </w:tc>
      </w:tr>
      <w:tr w:rsidR="00A54BC6" w:rsidTr="00811E16">
        <w:trPr>
          <w:trHeight w:hRule="exact" w:val="292"/>
        </w:trPr>
        <w:tc>
          <w:tcPr>
            <w:tcW w:w="517" w:type="pct"/>
            <w:vAlign w:val="center"/>
          </w:tcPr>
          <w:p w:rsidR="00A54BC6" w:rsidRPr="005002CB" w:rsidRDefault="00A54BC6" w:rsidP="00811E16">
            <w:pPr>
              <w:jc w:val="center"/>
              <w:rPr>
                <w:b/>
                <w:bCs/>
                <w:lang w:val="ru-RU"/>
              </w:rPr>
            </w:pPr>
            <w:r w:rsidRPr="005002CB">
              <w:rPr>
                <w:b/>
                <w:bCs/>
                <w:lang w:val="ru-RU"/>
              </w:rPr>
              <w:t>7</w:t>
            </w:r>
          </w:p>
        </w:tc>
        <w:tc>
          <w:tcPr>
            <w:tcW w:w="2792" w:type="pct"/>
            <w:vAlign w:val="center"/>
          </w:tcPr>
          <w:p w:rsidR="00A54BC6" w:rsidRPr="007D2B17" w:rsidRDefault="00A54BC6" w:rsidP="00811E16">
            <w:pPr>
              <w:pStyle w:val="TableParagraph"/>
              <w:rPr>
                <w:rFonts w:ascii="Times New Roman" w:hAnsi="Times New Roman" w:cs="Times New Roman"/>
                <w:b/>
                <w:bCs/>
                <w:sz w:val="24"/>
                <w:szCs w:val="24"/>
                <w:lang w:val="ru-RU"/>
              </w:rPr>
            </w:pPr>
            <w:r w:rsidRPr="007D2B17">
              <w:rPr>
                <w:rFonts w:ascii="Times New Roman" w:hAnsi="Times New Roman" w:cs="Times New Roman"/>
                <w:b/>
                <w:bCs/>
                <w:sz w:val="24"/>
                <w:szCs w:val="24"/>
                <w:lang w:val="ru-RU"/>
              </w:rPr>
              <w:t>Расход натурального топлива</w:t>
            </w:r>
          </w:p>
        </w:tc>
        <w:tc>
          <w:tcPr>
            <w:tcW w:w="734"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куб. м</w:t>
            </w:r>
          </w:p>
        </w:tc>
        <w:tc>
          <w:tcPr>
            <w:tcW w:w="957" w:type="pct"/>
            <w:vAlign w:val="center"/>
          </w:tcPr>
          <w:p w:rsidR="00A54BC6" w:rsidRDefault="00A54BC6" w:rsidP="00811E16">
            <w:pPr>
              <w:pStyle w:val="TableParagraph"/>
              <w:jc w:val="center"/>
              <w:rPr>
                <w:rFonts w:ascii="Times New Roman" w:hAnsi="Times New Roman" w:cs="Times New Roman"/>
                <w:sz w:val="24"/>
                <w:szCs w:val="24"/>
                <w:lang w:val="ru-RU"/>
              </w:rPr>
            </w:pPr>
          </w:p>
        </w:tc>
      </w:tr>
      <w:tr w:rsidR="00A54BC6" w:rsidTr="00811E16">
        <w:trPr>
          <w:trHeight w:hRule="exact" w:val="292"/>
        </w:trPr>
        <w:tc>
          <w:tcPr>
            <w:tcW w:w="517" w:type="pct"/>
            <w:vAlign w:val="center"/>
          </w:tcPr>
          <w:p w:rsidR="00A54BC6" w:rsidRPr="005002CB" w:rsidRDefault="00A54BC6" w:rsidP="00811E16">
            <w:pPr>
              <w:jc w:val="center"/>
              <w:rPr>
                <w:lang w:val="ru-RU"/>
              </w:rPr>
            </w:pPr>
            <w:r>
              <w:rPr>
                <w:lang w:val="ru-RU"/>
              </w:rPr>
              <w:t>7.1.</w:t>
            </w:r>
          </w:p>
        </w:tc>
        <w:tc>
          <w:tcPr>
            <w:tcW w:w="2792"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школьная (дрова)</w:t>
            </w:r>
          </w:p>
        </w:tc>
        <w:tc>
          <w:tcPr>
            <w:tcW w:w="734"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куб. м</w:t>
            </w:r>
          </w:p>
        </w:tc>
        <w:tc>
          <w:tcPr>
            <w:tcW w:w="957"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2606,84</w:t>
            </w:r>
          </w:p>
        </w:tc>
      </w:tr>
      <w:tr w:rsidR="00A54BC6" w:rsidTr="00811E16">
        <w:trPr>
          <w:trHeight w:hRule="exact" w:val="292"/>
        </w:trPr>
        <w:tc>
          <w:tcPr>
            <w:tcW w:w="517" w:type="pct"/>
            <w:vAlign w:val="center"/>
          </w:tcPr>
          <w:p w:rsidR="00A54BC6" w:rsidRPr="005002CB" w:rsidRDefault="00A54BC6" w:rsidP="00811E16">
            <w:pPr>
              <w:jc w:val="center"/>
              <w:rPr>
                <w:lang w:val="ru-RU"/>
              </w:rPr>
            </w:pPr>
            <w:r>
              <w:rPr>
                <w:lang w:val="ru-RU"/>
              </w:rPr>
              <w:t>7.2.</w:t>
            </w:r>
          </w:p>
        </w:tc>
        <w:tc>
          <w:tcPr>
            <w:tcW w:w="2792" w:type="pct"/>
            <w:vAlign w:val="center"/>
          </w:tcPr>
          <w:p w:rsidR="00A54BC6" w:rsidRDefault="00A54BC6" w:rsidP="00811E16">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 котельная ПНИ (дрова)</w:t>
            </w:r>
          </w:p>
        </w:tc>
        <w:tc>
          <w:tcPr>
            <w:tcW w:w="734"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куб. м</w:t>
            </w:r>
          </w:p>
        </w:tc>
        <w:tc>
          <w:tcPr>
            <w:tcW w:w="957" w:type="pct"/>
            <w:vAlign w:val="center"/>
          </w:tcPr>
          <w:p w:rsidR="00A54BC6" w:rsidRDefault="00A54BC6" w:rsidP="00811E1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1500</w:t>
            </w:r>
          </w:p>
        </w:tc>
      </w:tr>
    </w:tbl>
    <w:p w:rsidR="00916B2E" w:rsidRPr="00721AAF" w:rsidRDefault="0068451A" w:rsidP="00721AAF">
      <w:pPr>
        <w:pStyle w:val="2"/>
        <w:pBdr>
          <w:bottom w:val="single" w:sz="12" w:space="1" w:color="auto"/>
        </w:pBdr>
        <w:tabs>
          <w:tab w:val="left" w:pos="993"/>
        </w:tabs>
        <w:spacing w:before="300" w:after="200"/>
        <w:rPr>
          <w:rFonts w:ascii="Times New Roman" w:hAnsi="Times New Roman" w:cs="Times New Roman"/>
          <w:b w:val="0"/>
          <w:bCs w:val="0"/>
          <w:i w:val="0"/>
          <w:iCs w:val="0"/>
        </w:rPr>
      </w:pPr>
      <w:bookmarkStart w:id="21" w:name="_Toc530747801"/>
      <w:r>
        <w:rPr>
          <w:rFonts w:ascii="Cambria" w:hAnsi="Cambria" w:cs="Times New Roman"/>
          <w:i w:val="0"/>
          <w:color w:val="000000" w:themeColor="text1"/>
          <w:sz w:val="30"/>
          <w:szCs w:val="30"/>
        </w:rPr>
        <w:lastRenderedPageBreak/>
        <w:t xml:space="preserve">       </w:t>
      </w:r>
      <w:r w:rsidR="00916B2E" w:rsidRPr="00CD1BD8">
        <w:rPr>
          <w:rFonts w:ascii="Cambria" w:hAnsi="Cambria" w:cs="Times New Roman"/>
          <w:i w:val="0"/>
          <w:color w:val="000000" w:themeColor="text1"/>
          <w:sz w:val="30"/>
          <w:szCs w:val="30"/>
        </w:rPr>
        <w:t>Цены (тарифы) в сфере теплоснабжения</w:t>
      </w:r>
      <w:bookmarkEnd w:id="21"/>
    </w:p>
    <w:p w:rsidR="000F7628" w:rsidRPr="00CD1BD8" w:rsidRDefault="00C905D0" w:rsidP="00E424ED">
      <w:pPr>
        <w:pStyle w:val="aff2"/>
        <w:autoSpaceDE w:val="0"/>
        <w:autoSpaceDN w:val="0"/>
        <w:adjustRightInd w:val="0"/>
        <w:ind w:left="0" w:firstLine="709"/>
        <w:jc w:val="both"/>
        <w:rPr>
          <w:sz w:val="28"/>
          <w:szCs w:val="28"/>
        </w:rPr>
      </w:pPr>
      <w:r w:rsidRPr="00CD1BD8">
        <w:rPr>
          <w:sz w:val="28"/>
          <w:szCs w:val="28"/>
        </w:rPr>
        <w:t>Сведения о</w:t>
      </w:r>
      <w:r w:rsidR="000F7628" w:rsidRPr="00CD1BD8">
        <w:rPr>
          <w:sz w:val="28"/>
          <w:szCs w:val="28"/>
        </w:rPr>
        <w:t xml:space="preserve"> тариф</w:t>
      </w:r>
      <w:r w:rsidRPr="00CD1BD8">
        <w:rPr>
          <w:sz w:val="28"/>
          <w:szCs w:val="28"/>
        </w:rPr>
        <w:t>ах</w:t>
      </w:r>
      <w:r w:rsidR="000F7628" w:rsidRPr="00CD1BD8">
        <w:rPr>
          <w:sz w:val="28"/>
          <w:szCs w:val="28"/>
        </w:rPr>
        <w:t xml:space="preserve"> </w:t>
      </w:r>
      <w:r w:rsidRPr="00CD1BD8">
        <w:rPr>
          <w:sz w:val="28"/>
          <w:szCs w:val="28"/>
        </w:rPr>
        <w:t>н</w:t>
      </w:r>
      <w:r w:rsidR="000F7628" w:rsidRPr="00CD1BD8">
        <w:rPr>
          <w:sz w:val="28"/>
          <w:szCs w:val="28"/>
        </w:rPr>
        <w:t>а тепловую энергию на территории</w:t>
      </w:r>
      <w:r w:rsidR="00E9724F" w:rsidRPr="00CD1BD8">
        <w:rPr>
          <w:sz w:val="28"/>
          <w:szCs w:val="28"/>
        </w:rPr>
        <w:t xml:space="preserve"> </w:t>
      </w:r>
      <w:r w:rsidR="00FE7547">
        <w:rPr>
          <w:sz w:val="28"/>
          <w:szCs w:val="28"/>
        </w:rPr>
        <w:t>сельского поселения «Благовещенское»</w:t>
      </w:r>
      <w:r w:rsidR="000F7628" w:rsidRPr="00CD1BD8">
        <w:rPr>
          <w:sz w:val="28"/>
          <w:szCs w:val="28"/>
        </w:rPr>
        <w:t xml:space="preserve"> представлен</w:t>
      </w:r>
      <w:r w:rsidRPr="00CD1BD8">
        <w:rPr>
          <w:sz w:val="28"/>
          <w:szCs w:val="28"/>
        </w:rPr>
        <w:t>ы</w:t>
      </w:r>
      <w:r w:rsidR="000F7628" w:rsidRPr="00CD1BD8">
        <w:rPr>
          <w:sz w:val="28"/>
          <w:szCs w:val="28"/>
        </w:rPr>
        <w:t xml:space="preserve"> в таблице </w:t>
      </w:r>
      <w:r w:rsidR="00B35023">
        <w:rPr>
          <w:sz w:val="28"/>
          <w:szCs w:val="28"/>
        </w:rPr>
        <w:t>10</w:t>
      </w:r>
      <w:r w:rsidR="000F7628" w:rsidRPr="00CD1BD8">
        <w:rPr>
          <w:sz w:val="28"/>
          <w:szCs w:val="28"/>
        </w:rPr>
        <w:t xml:space="preserve">. </w:t>
      </w:r>
    </w:p>
    <w:p w:rsidR="007016EE" w:rsidRDefault="000F7628" w:rsidP="000F7628">
      <w:pPr>
        <w:pStyle w:val="aff2"/>
        <w:autoSpaceDE w:val="0"/>
        <w:autoSpaceDN w:val="0"/>
        <w:adjustRightInd w:val="0"/>
        <w:ind w:left="0" w:firstLine="709"/>
        <w:jc w:val="right"/>
        <w:rPr>
          <w:sz w:val="28"/>
          <w:szCs w:val="28"/>
        </w:rPr>
      </w:pPr>
      <w:r w:rsidRPr="00CD1BD8">
        <w:rPr>
          <w:sz w:val="28"/>
          <w:szCs w:val="28"/>
        </w:rPr>
        <w:t xml:space="preserve">Таблица </w:t>
      </w:r>
      <w:r w:rsidR="00E9225C" w:rsidRPr="00CD1BD8">
        <w:rPr>
          <w:sz w:val="28"/>
          <w:szCs w:val="28"/>
        </w:rPr>
        <w:t>1</w:t>
      </w:r>
      <w:r w:rsidR="00B35023">
        <w:rPr>
          <w:sz w:val="28"/>
          <w:szCs w:val="28"/>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1246"/>
        <w:gridCol w:w="1247"/>
        <w:gridCol w:w="1246"/>
        <w:gridCol w:w="1247"/>
        <w:gridCol w:w="1246"/>
        <w:gridCol w:w="1247"/>
      </w:tblGrid>
      <w:tr w:rsidR="00002316" w:rsidRPr="00CD1BD8" w:rsidTr="00CB05C4">
        <w:trPr>
          <w:trHeight w:val="20"/>
        </w:trPr>
        <w:tc>
          <w:tcPr>
            <w:tcW w:w="2298" w:type="dxa"/>
            <w:vMerge w:val="restart"/>
            <w:shd w:val="clear" w:color="auto" w:fill="auto"/>
            <w:noWrap/>
            <w:vAlign w:val="center"/>
            <w:hideMark/>
          </w:tcPr>
          <w:p w:rsidR="00002316" w:rsidRPr="00CD1BD8" w:rsidRDefault="00002316" w:rsidP="006C733D">
            <w:pPr>
              <w:ind w:left="-57" w:right="-57"/>
              <w:jc w:val="center"/>
              <w:rPr>
                <w:sz w:val="20"/>
                <w:szCs w:val="20"/>
              </w:rPr>
            </w:pPr>
            <w:r w:rsidRPr="00CD1BD8">
              <w:rPr>
                <w:color w:val="000000"/>
              </w:rPr>
              <w:t>Показатель</w:t>
            </w:r>
          </w:p>
        </w:tc>
        <w:tc>
          <w:tcPr>
            <w:tcW w:w="2493" w:type="dxa"/>
            <w:gridSpan w:val="2"/>
            <w:shd w:val="clear" w:color="auto" w:fill="auto"/>
            <w:noWrap/>
            <w:vAlign w:val="center"/>
            <w:hideMark/>
          </w:tcPr>
          <w:p w:rsidR="00002316" w:rsidRPr="00CD1BD8" w:rsidRDefault="00002316" w:rsidP="001D5942">
            <w:pPr>
              <w:ind w:left="-57" w:right="-57"/>
              <w:jc w:val="center"/>
              <w:rPr>
                <w:color w:val="000000"/>
              </w:rPr>
            </w:pPr>
            <w:r w:rsidRPr="00CD1BD8">
              <w:rPr>
                <w:color w:val="000000"/>
              </w:rPr>
              <w:t>20</w:t>
            </w:r>
            <w:r w:rsidR="00811E16">
              <w:rPr>
                <w:color w:val="000000"/>
              </w:rPr>
              <w:t>2</w:t>
            </w:r>
            <w:r w:rsidR="001D5942">
              <w:rPr>
                <w:color w:val="000000"/>
              </w:rPr>
              <w:t>3</w:t>
            </w:r>
            <w:r w:rsidRPr="00CD1BD8">
              <w:rPr>
                <w:color w:val="000000"/>
              </w:rPr>
              <w:t xml:space="preserve"> г.</w:t>
            </w:r>
          </w:p>
        </w:tc>
        <w:tc>
          <w:tcPr>
            <w:tcW w:w="2493" w:type="dxa"/>
            <w:gridSpan w:val="2"/>
            <w:shd w:val="clear" w:color="auto" w:fill="auto"/>
            <w:noWrap/>
            <w:vAlign w:val="center"/>
            <w:hideMark/>
          </w:tcPr>
          <w:p w:rsidR="00002316" w:rsidRPr="00CD1BD8" w:rsidRDefault="00002316" w:rsidP="001D5942">
            <w:pPr>
              <w:ind w:left="-57" w:right="-57"/>
              <w:jc w:val="center"/>
              <w:rPr>
                <w:color w:val="000000"/>
              </w:rPr>
            </w:pPr>
            <w:r w:rsidRPr="00CD1BD8">
              <w:rPr>
                <w:color w:val="000000"/>
              </w:rPr>
              <w:t>20</w:t>
            </w:r>
            <w:r w:rsidR="0042192F">
              <w:rPr>
                <w:color w:val="000000"/>
              </w:rPr>
              <w:t>2</w:t>
            </w:r>
            <w:r w:rsidR="001D5942">
              <w:rPr>
                <w:color w:val="000000"/>
              </w:rPr>
              <w:t>4</w:t>
            </w:r>
            <w:r w:rsidRPr="00CD1BD8">
              <w:rPr>
                <w:color w:val="000000"/>
              </w:rPr>
              <w:t xml:space="preserve"> г.</w:t>
            </w:r>
          </w:p>
        </w:tc>
        <w:tc>
          <w:tcPr>
            <w:tcW w:w="2493" w:type="dxa"/>
            <w:gridSpan w:val="2"/>
            <w:shd w:val="clear" w:color="auto" w:fill="auto"/>
            <w:noWrap/>
            <w:vAlign w:val="center"/>
            <w:hideMark/>
          </w:tcPr>
          <w:p w:rsidR="00002316" w:rsidRPr="00CD1BD8" w:rsidRDefault="00002316" w:rsidP="001D5942">
            <w:pPr>
              <w:ind w:left="-57" w:right="-57"/>
              <w:jc w:val="center"/>
              <w:rPr>
                <w:color w:val="000000"/>
              </w:rPr>
            </w:pPr>
            <w:r w:rsidRPr="00CD1BD8">
              <w:rPr>
                <w:color w:val="000000"/>
              </w:rPr>
              <w:t>20</w:t>
            </w:r>
            <w:r w:rsidR="0042192F">
              <w:rPr>
                <w:color w:val="000000"/>
              </w:rPr>
              <w:t>2</w:t>
            </w:r>
            <w:r w:rsidR="001D5942">
              <w:rPr>
                <w:color w:val="000000"/>
              </w:rPr>
              <w:t>5</w:t>
            </w:r>
            <w:r w:rsidRPr="00CD1BD8">
              <w:rPr>
                <w:color w:val="000000"/>
              </w:rPr>
              <w:t xml:space="preserve"> г.</w:t>
            </w:r>
          </w:p>
        </w:tc>
      </w:tr>
      <w:tr w:rsidR="001D5942" w:rsidRPr="00CD1BD8" w:rsidTr="00CB05C4">
        <w:trPr>
          <w:trHeight w:val="20"/>
        </w:trPr>
        <w:tc>
          <w:tcPr>
            <w:tcW w:w="2298" w:type="dxa"/>
            <w:vMerge/>
            <w:shd w:val="clear" w:color="auto" w:fill="auto"/>
            <w:noWrap/>
            <w:vAlign w:val="center"/>
            <w:hideMark/>
          </w:tcPr>
          <w:p w:rsidR="001D5942" w:rsidRPr="00CD1BD8" w:rsidRDefault="001D5942" w:rsidP="001D5942">
            <w:pPr>
              <w:ind w:left="-57" w:right="-57"/>
              <w:jc w:val="center"/>
              <w:rPr>
                <w:color w:val="000000"/>
              </w:rPr>
            </w:pPr>
          </w:p>
        </w:tc>
        <w:tc>
          <w:tcPr>
            <w:tcW w:w="1246" w:type="dxa"/>
            <w:shd w:val="clear" w:color="auto" w:fill="auto"/>
            <w:vAlign w:val="center"/>
            <w:hideMark/>
          </w:tcPr>
          <w:p w:rsidR="001D5942" w:rsidRPr="00CD1BD8" w:rsidRDefault="001D5942" w:rsidP="001D5942">
            <w:pPr>
              <w:ind w:left="-57" w:right="-57"/>
              <w:jc w:val="center"/>
              <w:rPr>
                <w:color w:val="000000"/>
                <w:sz w:val="18"/>
                <w:szCs w:val="18"/>
              </w:rPr>
            </w:pPr>
            <w:r w:rsidRPr="00CD1BD8">
              <w:rPr>
                <w:color w:val="000000"/>
                <w:sz w:val="18"/>
                <w:szCs w:val="18"/>
              </w:rPr>
              <w:t>01.01.20</w:t>
            </w:r>
            <w:r>
              <w:rPr>
                <w:color w:val="000000"/>
                <w:sz w:val="18"/>
                <w:szCs w:val="18"/>
              </w:rPr>
              <w:t>23</w:t>
            </w:r>
            <w:r w:rsidRPr="00CD1BD8">
              <w:rPr>
                <w:color w:val="000000"/>
                <w:sz w:val="18"/>
                <w:szCs w:val="18"/>
              </w:rPr>
              <w:t>-30.06.20</w:t>
            </w:r>
            <w:r>
              <w:rPr>
                <w:color w:val="000000"/>
                <w:sz w:val="18"/>
                <w:szCs w:val="18"/>
              </w:rPr>
              <w:t>23</w:t>
            </w:r>
          </w:p>
        </w:tc>
        <w:tc>
          <w:tcPr>
            <w:tcW w:w="1247" w:type="dxa"/>
            <w:shd w:val="clear" w:color="auto" w:fill="auto"/>
            <w:vAlign w:val="center"/>
            <w:hideMark/>
          </w:tcPr>
          <w:p w:rsidR="001D5942" w:rsidRPr="00CD1BD8" w:rsidRDefault="001D5942" w:rsidP="001D5942">
            <w:pPr>
              <w:ind w:left="-57" w:right="-57"/>
              <w:jc w:val="center"/>
              <w:rPr>
                <w:color w:val="000000"/>
                <w:sz w:val="20"/>
                <w:szCs w:val="20"/>
              </w:rPr>
            </w:pPr>
            <w:r w:rsidRPr="00CD1BD8">
              <w:rPr>
                <w:color w:val="000000"/>
                <w:sz w:val="20"/>
                <w:szCs w:val="20"/>
              </w:rPr>
              <w:t>01.07.20</w:t>
            </w:r>
            <w:r>
              <w:rPr>
                <w:color w:val="000000"/>
                <w:sz w:val="20"/>
                <w:szCs w:val="20"/>
              </w:rPr>
              <w:t>23</w:t>
            </w:r>
            <w:r w:rsidRPr="00CD1BD8">
              <w:rPr>
                <w:color w:val="000000"/>
                <w:sz w:val="20"/>
                <w:szCs w:val="20"/>
              </w:rPr>
              <w:t xml:space="preserve"> - 31.12.20</w:t>
            </w:r>
            <w:r>
              <w:rPr>
                <w:color w:val="000000"/>
                <w:sz w:val="20"/>
                <w:szCs w:val="20"/>
              </w:rPr>
              <w:t>23</w:t>
            </w:r>
          </w:p>
        </w:tc>
        <w:tc>
          <w:tcPr>
            <w:tcW w:w="1246" w:type="dxa"/>
            <w:shd w:val="clear" w:color="auto" w:fill="auto"/>
            <w:vAlign w:val="center"/>
            <w:hideMark/>
          </w:tcPr>
          <w:p w:rsidR="001D5942" w:rsidRPr="00CD1BD8" w:rsidRDefault="001D5942" w:rsidP="001D5942">
            <w:pPr>
              <w:ind w:left="-57" w:right="-57"/>
              <w:jc w:val="center"/>
              <w:rPr>
                <w:color w:val="000000"/>
                <w:sz w:val="18"/>
                <w:szCs w:val="18"/>
              </w:rPr>
            </w:pPr>
            <w:r w:rsidRPr="00CD1BD8">
              <w:rPr>
                <w:color w:val="000000"/>
                <w:sz w:val="18"/>
                <w:szCs w:val="18"/>
              </w:rPr>
              <w:t>01.01.20</w:t>
            </w:r>
            <w:r>
              <w:rPr>
                <w:color w:val="000000"/>
                <w:sz w:val="18"/>
                <w:szCs w:val="18"/>
              </w:rPr>
              <w:t>24</w:t>
            </w:r>
            <w:r w:rsidRPr="00CD1BD8">
              <w:rPr>
                <w:color w:val="000000"/>
                <w:sz w:val="18"/>
                <w:szCs w:val="18"/>
              </w:rPr>
              <w:t>-30.06.20</w:t>
            </w:r>
            <w:r>
              <w:rPr>
                <w:color w:val="000000"/>
                <w:sz w:val="18"/>
                <w:szCs w:val="18"/>
              </w:rPr>
              <w:t>24</w:t>
            </w:r>
          </w:p>
        </w:tc>
        <w:tc>
          <w:tcPr>
            <w:tcW w:w="1247" w:type="dxa"/>
            <w:shd w:val="clear" w:color="auto" w:fill="auto"/>
            <w:vAlign w:val="center"/>
            <w:hideMark/>
          </w:tcPr>
          <w:p w:rsidR="001D5942" w:rsidRPr="00CD1BD8" w:rsidRDefault="001D5942" w:rsidP="001D5942">
            <w:pPr>
              <w:ind w:left="-57" w:right="-57"/>
              <w:jc w:val="center"/>
              <w:rPr>
                <w:color w:val="000000"/>
                <w:sz w:val="20"/>
                <w:szCs w:val="20"/>
              </w:rPr>
            </w:pPr>
            <w:r w:rsidRPr="00CD1BD8">
              <w:rPr>
                <w:color w:val="000000"/>
                <w:sz w:val="20"/>
                <w:szCs w:val="20"/>
              </w:rPr>
              <w:t>01.07.20</w:t>
            </w:r>
            <w:r>
              <w:rPr>
                <w:color w:val="000000"/>
                <w:sz w:val="20"/>
                <w:szCs w:val="20"/>
              </w:rPr>
              <w:t>24</w:t>
            </w:r>
            <w:r w:rsidRPr="00CD1BD8">
              <w:rPr>
                <w:color w:val="000000"/>
                <w:sz w:val="20"/>
                <w:szCs w:val="20"/>
              </w:rPr>
              <w:t xml:space="preserve"> - 31.12.20</w:t>
            </w:r>
            <w:r>
              <w:rPr>
                <w:color w:val="000000"/>
                <w:sz w:val="20"/>
                <w:szCs w:val="20"/>
              </w:rPr>
              <w:t>24</w:t>
            </w:r>
          </w:p>
        </w:tc>
        <w:tc>
          <w:tcPr>
            <w:tcW w:w="1246" w:type="dxa"/>
            <w:shd w:val="clear" w:color="auto" w:fill="auto"/>
            <w:vAlign w:val="center"/>
            <w:hideMark/>
          </w:tcPr>
          <w:p w:rsidR="001D5942" w:rsidRPr="00CD1BD8" w:rsidRDefault="001D5942" w:rsidP="001D5942">
            <w:pPr>
              <w:ind w:left="-57" w:right="-57"/>
              <w:jc w:val="center"/>
              <w:rPr>
                <w:color w:val="000000"/>
                <w:sz w:val="18"/>
                <w:szCs w:val="18"/>
              </w:rPr>
            </w:pPr>
            <w:r w:rsidRPr="00CD1BD8">
              <w:rPr>
                <w:color w:val="000000"/>
                <w:sz w:val="18"/>
                <w:szCs w:val="18"/>
              </w:rPr>
              <w:t>01.01.20</w:t>
            </w:r>
            <w:r>
              <w:rPr>
                <w:color w:val="000000"/>
                <w:sz w:val="18"/>
                <w:szCs w:val="18"/>
              </w:rPr>
              <w:t>25</w:t>
            </w:r>
            <w:r w:rsidRPr="00CD1BD8">
              <w:rPr>
                <w:color w:val="000000"/>
                <w:sz w:val="18"/>
                <w:szCs w:val="18"/>
              </w:rPr>
              <w:t>-30.06.20</w:t>
            </w:r>
            <w:r>
              <w:rPr>
                <w:color w:val="000000"/>
                <w:sz w:val="18"/>
                <w:szCs w:val="18"/>
              </w:rPr>
              <w:t>25</w:t>
            </w:r>
          </w:p>
        </w:tc>
        <w:tc>
          <w:tcPr>
            <w:tcW w:w="1247" w:type="dxa"/>
            <w:shd w:val="clear" w:color="auto" w:fill="auto"/>
            <w:vAlign w:val="center"/>
            <w:hideMark/>
          </w:tcPr>
          <w:p w:rsidR="001D5942" w:rsidRPr="00CD1BD8" w:rsidRDefault="001D5942" w:rsidP="001D5942">
            <w:pPr>
              <w:ind w:left="-57" w:right="-57"/>
              <w:jc w:val="center"/>
              <w:rPr>
                <w:color w:val="000000"/>
                <w:sz w:val="20"/>
                <w:szCs w:val="20"/>
              </w:rPr>
            </w:pPr>
            <w:r w:rsidRPr="00CD1BD8">
              <w:rPr>
                <w:color w:val="000000"/>
                <w:sz w:val="20"/>
                <w:szCs w:val="20"/>
              </w:rPr>
              <w:t>01.07.20</w:t>
            </w:r>
            <w:r>
              <w:rPr>
                <w:color w:val="000000"/>
                <w:sz w:val="20"/>
                <w:szCs w:val="20"/>
              </w:rPr>
              <w:t>25</w:t>
            </w:r>
            <w:r w:rsidRPr="00CD1BD8">
              <w:rPr>
                <w:color w:val="000000"/>
                <w:sz w:val="20"/>
                <w:szCs w:val="20"/>
              </w:rPr>
              <w:t xml:space="preserve"> - 31.12.20</w:t>
            </w:r>
            <w:r>
              <w:rPr>
                <w:color w:val="000000"/>
                <w:sz w:val="20"/>
                <w:szCs w:val="20"/>
              </w:rPr>
              <w:t>25</w:t>
            </w:r>
          </w:p>
        </w:tc>
      </w:tr>
      <w:tr w:rsidR="001D5942" w:rsidRPr="00CD1BD8" w:rsidTr="00CB05C4">
        <w:trPr>
          <w:trHeight w:val="20"/>
        </w:trPr>
        <w:tc>
          <w:tcPr>
            <w:tcW w:w="2298" w:type="dxa"/>
            <w:shd w:val="clear" w:color="auto" w:fill="auto"/>
            <w:noWrap/>
            <w:vAlign w:val="center"/>
            <w:hideMark/>
          </w:tcPr>
          <w:p w:rsidR="001D5942" w:rsidRPr="00CD1BD8" w:rsidRDefault="001D5942" w:rsidP="001D5942">
            <w:pPr>
              <w:rPr>
                <w:color w:val="000000"/>
              </w:rPr>
            </w:pPr>
            <w:r w:rsidRPr="00CD1BD8">
              <w:rPr>
                <w:color w:val="000000"/>
              </w:rPr>
              <w:t>Тариф на тепловую энергию</w:t>
            </w:r>
            <w:r w:rsidR="0010680E">
              <w:rPr>
                <w:color w:val="000000"/>
              </w:rPr>
              <w:t xml:space="preserve"> (население)</w:t>
            </w:r>
            <w:r w:rsidRPr="00CD1BD8">
              <w:rPr>
                <w:color w:val="000000"/>
              </w:rPr>
              <w:t>, руб./Гкал</w:t>
            </w:r>
          </w:p>
        </w:tc>
        <w:tc>
          <w:tcPr>
            <w:tcW w:w="1246" w:type="dxa"/>
            <w:shd w:val="clear" w:color="auto" w:fill="auto"/>
            <w:noWrap/>
            <w:vAlign w:val="center"/>
          </w:tcPr>
          <w:p w:rsidR="001D5942" w:rsidRPr="008A20CE" w:rsidRDefault="001D5942" w:rsidP="001D5942">
            <w:pPr>
              <w:jc w:val="center"/>
              <w:rPr>
                <w:color w:val="000000"/>
              </w:rPr>
            </w:pPr>
            <w:r>
              <w:rPr>
                <w:color w:val="000000"/>
              </w:rPr>
              <w:t>2027</w:t>
            </w:r>
          </w:p>
        </w:tc>
        <w:tc>
          <w:tcPr>
            <w:tcW w:w="1247" w:type="dxa"/>
            <w:shd w:val="clear" w:color="auto" w:fill="auto"/>
            <w:noWrap/>
            <w:vAlign w:val="center"/>
          </w:tcPr>
          <w:p w:rsidR="001D5942" w:rsidRPr="008A20CE" w:rsidRDefault="001D5942" w:rsidP="001D5942">
            <w:pPr>
              <w:jc w:val="center"/>
              <w:rPr>
                <w:color w:val="000000"/>
              </w:rPr>
            </w:pPr>
            <w:r>
              <w:rPr>
                <w:color w:val="000000"/>
              </w:rPr>
              <w:t>2027</w:t>
            </w:r>
          </w:p>
        </w:tc>
        <w:tc>
          <w:tcPr>
            <w:tcW w:w="1246" w:type="dxa"/>
            <w:shd w:val="clear" w:color="auto" w:fill="auto"/>
            <w:noWrap/>
            <w:vAlign w:val="center"/>
          </w:tcPr>
          <w:p w:rsidR="001D5942" w:rsidRPr="008A20CE" w:rsidRDefault="001D5942" w:rsidP="001D5942">
            <w:pPr>
              <w:jc w:val="center"/>
              <w:rPr>
                <w:color w:val="000000"/>
              </w:rPr>
            </w:pPr>
            <w:r>
              <w:rPr>
                <w:color w:val="000000"/>
              </w:rPr>
              <w:t>2027</w:t>
            </w:r>
          </w:p>
        </w:tc>
        <w:tc>
          <w:tcPr>
            <w:tcW w:w="1247" w:type="dxa"/>
            <w:shd w:val="clear" w:color="auto" w:fill="auto"/>
            <w:noWrap/>
            <w:vAlign w:val="center"/>
          </w:tcPr>
          <w:p w:rsidR="001D5942" w:rsidRPr="008A20CE" w:rsidRDefault="001D5942" w:rsidP="001D5942">
            <w:pPr>
              <w:jc w:val="center"/>
              <w:rPr>
                <w:color w:val="000000"/>
              </w:rPr>
            </w:pPr>
            <w:r>
              <w:rPr>
                <w:color w:val="000000"/>
              </w:rPr>
              <w:t>2225,18</w:t>
            </w:r>
          </w:p>
        </w:tc>
        <w:tc>
          <w:tcPr>
            <w:tcW w:w="1246" w:type="dxa"/>
            <w:shd w:val="clear" w:color="auto" w:fill="auto"/>
            <w:noWrap/>
            <w:vAlign w:val="center"/>
          </w:tcPr>
          <w:p w:rsidR="001D5942" w:rsidRPr="008A20CE" w:rsidRDefault="007D5F98" w:rsidP="001D5942">
            <w:pPr>
              <w:jc w:val="center"/>
              <w:rPr>
                <w:color w:val="000000"/>
              </w:rPr>
            </w:pPr>
            <w:r>
              <w:rPr>
                <w:color w:val="000000"/>
              </w:rPr>
              <w:t>2225,18</w:t>
            </w:r>
          </w:p>
        </w:tc>
        <w:tc>
          <w:tcPr>
            <w:tcW w:w="1247" w:type="dxa"/>
            <w:shd w:val="clear" w:color="auto" w:fill="auto"/>
            <w:noWrap/>
            <w:vAlign w:val="center"/>
          </w:tcPr>
          <w:p w:rsidR="001D5942" w:rsidRPr="008A20CE" w:rsidRDefault="007D5F98" w:rsidP="001D5942">
            <w:pPr>
              <w:jc w:val="center"/>
              <w:rPr>
                <w:color w:val="000000"/>
              </w:rPr>
            </w:pPr>
            <w:r>
              <w:rPr>
                <w:color w:val="000000"/>
              </w:rPr>
              <w:t>2700</w:t>
            </w:r>
          </w:p>
        </w:tc>
      </w:tr>
      <w:tr w:rsidR="0010680E" w:rsidRPr="00CD1BD8" w:rsidTr="0010680E">
        <w:trPr>
          <w:trHeight w:val="511"/>
        </w:trPr>
        <w:tc>
          <w:tcPr>
            <w:tcW w:w="2298" w:type="dxa"/>
            <w:shd w:val="clear" w:color="auto" w:fill="auto"/>
            <w:noWrap/>
            <w:vAlign w:val="center"/>
          </w:tcPr>
          <w:p w:rsidR="0010680E" w:rsidRPr="00CD1BD8" w:rsidRDefault="0010680E" w:rsidP="001D5942">
            <w:pPr>
              <w:rPr>
                <w:color w:val="000000"/>
              </w:rPr>
            </w:pPr>
            <w:r w:rsidRPr="0010680E">
              <w:rPr>
                <w:color w:val="000000"/>
              </w:rPr>
              <w:t>Тариф на тепловую энергию</w:t>
            </w:r>
            <w:r>
              <w:rPr>
                <w:color w:val="000000"/>
              </w:rPr>
              <w:t xml:space="preserve"> (организации)</w:t>
            </w:r>
            <w:r w:rsidRPr="0010680E">
              <w:rPr>
                <w:color w:val="000000"/>
              </w:rPr>
              <w:t>, руб./Гкал</w:t>
            </w:r>
          </w:p>
        </w:tc>
        <w:tc>
          <w:tcPr>
            <w:tcW w:w="1246" w:type="dxa"/>
            <w:shd w:val="clear" w:color="auto" w:fill="auto"/>
            <w:noWrap/>
            <w:vAlign w:val="center"/>
          </w:tcPr>
          <w:p w:rsidR="0010680E" w:rsidRDefault="00796FCA" w:rsidP="001D5942">
            <w:pPr>
              <w:jc w:val="center"/>
              <w:rPr>
                <w:color w:val="000000"/>
              </w:rPr>
            </w:pPr>
            <w:r>
              <w:rPr>
                <w:color w:val="000000"/>
              </w:rPr>
              <w:t>3857,63</w:t>
            </w:r>
          </w:p>
        </w:tc>
        <w:tc>
          <w:tcPr>
            <w:tcW w:w="1247" w:type="dxa"/>
            <w:shd w:val="clear" w:color="auto" w:fill="auto"/>
            <w:noWrap/>
            <w:vAlign w:val="center"/>
          </w:tcPr>
          <w:p w:rsidR="0010680E" w:rsidRDefault="00796FCA" w:rsidP="001D5942">
            <w:pPr>
              <w:jc w:val="center"/>
              <w:rPr>
                <w:color w:val="000000"/>
              </w:rPr>
            </w:pPr>
            <w:r>
              <w:rPr>
                <w:color w:val="000000"/>
              </w:rPr>
              <w:t>3857,63</w:t>
            </w:r>
          </w:p>
        </w:tc>
        <w:tc>
          <w:tcPr>
            <w:tcW w:w="1246" w:type="dxa"/>
            <w:shd w:val="clear" w:color="auto" w:fill="auto"/>
            <w:noWrap/>
            <w:vAlign w:val="center"/>
          </w:tcPr>
          <w:p w:rsidR="0010680E" w:rsidRDefault="00796FCA" w:rsidP="001D5942">
            <w:pPr>
              <w:jc w:val="center"/>
              <w:rPr>
                <w:color w:val="000000"/>
              </w:rPr>
            </w:pPr>
            <w:r>
              <w:rPr>
                <w:color w:val="000000"/>
              </w:rPr>
              <w:t>3857,63</w:t>
            </w:r>
          </w:p>
        </w:tc>
        <w:tc>
          <w:tcPr>
            <w:tcW w:w="1247" w:type="dxa"/>
            <w:shd w:val="clear" w:color="auto" w:fill="auto"/>
            <w:noWrap/>
            <w:vAlign w:val="center"/>
          </w:tcPr>
          <w:p w:rsidR="0010680E" w:rsidRDefault="00796FCA" w:rsidP="001D5942">
            <w:pPr>
              <w:jc w:val="center"/>
              <w:rPr>
                <w:color w:val="000000"/>
              </w:rPr>
            </w:pPr>
            <w:r>
              <w:rPr>
                <w:color w:val="000000"/>
              </w:rPr>
              <w:t>5110,78</w:t>
            </w:r>
          </w:p>
        </w:tc>
        <w:tc>
          <w:tcPr>
            <w:tcW w:w="1246" w:type="dxa"/>
            <w:shd w:val="clear" w:color="auto" w:fill="auto"/>
            <w:noWrap/>
            <w:vAlign w:val="center"/>
          </w:tcPr>
          <w:p w:rsidR="0010680E" w:rsidRDefault="00796FCA" w:rsidP="001D5942">
            <w:pPr>
              <w:jc w:val="center"/>
              <w:rPr>
                <w:color w:val="000000"/>
              </w:rPr>
            </w:pPr>
            <w:r>
              <w:rPr>
                <w:color w:val="000000"/>
              </w:rPr>
              <w:t>4754,64</w:t>
            </w:r>
          </w:p>
        </w:tc>
        <w:tc>
          <w:tcPr>
            <w:tcW w:w="1247" w:type="dxa"/>
            <w:shd w:val="clear" w:color="auto" w:fill="auto"/>
            <w:noWrap/>
            <w:vAlign w:val="center"/>
          </w:tcPr>
          <w:p w:rsidR="0010680E" w:rsidRDefault="00796FCA" w:rsidP="001D5942">
            <w:pPr>
              <w:jc w:val="center"/>
              <w:rPr>
                <w:color w:val="000000"/>
              </w:rPr>
            </w:pPr>
            <w:r>
              <w:rPr>
                <w:color w:val="000000"/>
              </w:rPr>
              <w:t>4754,64</w:t>
            </w:r>
          </w:p>
        </w:tc>
      </w:tr>
    </w:tbl>
    <w:p w:rsidR="00A37875" w:rsidRPr="00CD1BD8" w:rsidRDefault="00A37875" w:rsidP="000F7628">
      <w:pPr>
        <w:pStyle w:val="aff2"/>
        <w:autoSpaceDE w:val="0"/>
        <w:autoSpaceDN w:val="0"/>
        <w:adjustRightInd w:val="0"/>
        <w:ind w:left="0" w:firstLine="709"/>
        <w:jc w:val="right"/>
        <w:rPr>
          <w:sz w:val="28"/>
          <w:szCs w:val="28"/>
        </w:rPr>
      </w:pPr>
    </w:p>
    <w:p w:rsidR="00FF6C73" w:rsidRPr="00CD1BD8" w:rsidRDefault="006C511D" w:rsidP="003E5CC1">
      <w:pPr>
        <w:pStyle w:val="aff2"/>
        <w:autoSpaceDE w:val="0"/>
        <w:autoSpaceDN w:val="0"/>
        <w:adjustRightInd w:val="0"/>
        <w:ind w:left="0" w:firstLine="709"/>
        <w:jc w:val="both"/>
        <w:rPr>
          <w:sz w:val="28"/>
          <w:szCs w:val="28"/>
        </w:rPr>
      </w:pPr>
      <w:r w:rsidRPr="00CD1BD8">
        <w:rPr>
          <w:sz w:val="28"/>
          <w:szCs w:val="28"/>
        </w:rPr>
        <w:t>В се</w:t>
      </w:r>
      <w:r w:rsidR="00FF6C73" w:rsidRPr="00CD1BD8">
        <w:rPr>
          <w:sz w:val="28"/>
          <w:szCs w:val="28"/>
        </w:rPr>
        <w:t xml:space="preserve">бестоимости </w:t>
      </w:r>
      <w:r w:rsidRPr="00CD1BD8">
        <w:rPr>
          <w:sz w:val="28"/>
          <w:szCs w:val="28"/>
        </w:rPr>
        <w:t>производства и передачи тепловой энергии</w:t>
      </w:r>
      <w:r w:rsidR="00FF6C73" w:rsidRPr="00CD1BD8">
        <w:rPr>
          <w:sz w:val="28"/>
          <w:szCs w:val="28"/>
        </w:rPr>
        <w:t xml:space="preserve"> основными являются следующие статьи затрат:</w:t>
      </w:r>
    </w:p>
    <w:p w:rsidR="00FF6C73" w:rsidRPr="00CD1BD8" w:rsidRDefault="00FF6C73" w:rsidP="003E5CC1">
      <w:pPr>
        <w:pStyle w:val="aff2"/>
        <w:autoSpaceDE w:val="0"/>
        <w:autoSpaceDN w:val="0"/>
        <w:adjustRightInd w:val="0"/>
        <w:ind w:left="0" w:firstLine="709"/>
        <w:jc w:val="both"/>
        <w:rPr>
          <w:sz w:val="28"/>
          <w:szCs w:val="28"/>
        </w:rPr>
      </w:pPr>
      <w:r w:rsidRPr="00CD1BD8">
        <w:rPr>
          <w:sz w:val="28"/>
          <w:szCs w:val="28"/>
        </w:rPr>
        <w:t>- расходы</w:t>
      </w:r>
      <w:r w:rsidR="009D13A3" w:rsidRPr="00CD1BD8">
        <w:rPr>
          <w:sz w:val="28"/>
          <w:szCs w:val="28"/>
        </w:rPr>
        <w:t xml:space="preserve"> на</w:t>
      </w:r>
      <w:r w:rsidRPr="00CD1BD8">
        <w:rPr>
          <w:sz w:val="28"/>
          <w:szCs w:val="28"/>
        </w:rPr>
        <w:t xml:space="preserve"> топливо;</w:t>
      </w:r>
    </w:p>
    <w:p w:rsidR="00FF6C73" w:rsidRPr="00CD1BD8" w:rsidRDefault="00FF6C73" w:rsidP="003E5CC1">
      <w:pPr>
        <w:pStyle w:val="aff2"/>
        <w:autoSpaceDE w:val="0"/>
        <w:autoSpaceDN w:val="0"/>
        <w:adjustRightInd w:val="0"/>
        <w:ind w:left="0" w:firstLine="709"/>
        <w:jc w:val="both"/>
        <w:rPr>
          <w:sz w:val="28"/>
          <w:szCs w:val="28"/>
        </w:rPr>
      </w:pPr>
      <w:r w:rsidRPr="00CD1BD8">
        <w:rPr>
          <w:sz w:val="28"/>
          <w:szCs w:val="28"/>
        </w:rPr>
        <w:t>- оплата труда основного производственного персонала с отчислениями на социальные нужды;</w:t>
      </w:r>
    </w:p>
    <w:p w:rsidR="00FF6C73" w:rsidRPr="00CD1BD8" w:rsidRDefault="00FF6C73" w:rsidP="003E5CC1">
      <w:pPr>
        <w:pStyle w:val="aff2"/>
        <w:autoSpaceDE w:val="0"/>
        <w:autoSpaceDN w:val="0"/>
        <w:adjustRightInd w:val="0"/>
        <w:ind w:left="0" w:firstLine="709"/>
        <w:jc w:val="both"/>
        <w:rPr>
          <w:sz w:val="28"/>
          <w:szCs w:val="28"/>
        </w:rPr>
      </w:pPr>
      <w:r w:rsidRPr="00CD1BD8">
        <w:rPr>
          <w:sz w:val="28"/>
          <w:szCs w:val="28"/>
        </w:rPr>
        <w:t>- затраты на покупную электрическую энергию.</w:t>
      </w:r>
    </w:p>
    <w:p w:rsidR="008C0519" w:rsidRPr="00CD1BD8" w:rsidRDefault="003665CA" w:rsidP="003E5CC1">
      <w:pPr>
        <w:pStyle w:val="aff2"/>
        <w:autoSpaceDE w:val="0"/>
        <w:autoSpaceDN w:val="0"/>
        <w:adjustRightInd w:val="0"/>
        <w:ind w:left="0" w:firstLine="709"/>
        <w:jc w:val="both"/>
        <w:rPr>
          <w:sz w:val="28"/>
          <w:szCs w:val="28"/>
        </w:rPr>
      </w:pPr>
      <w:r w:rsidRPr="00CD1BD8">
        <w:rPr>
          <w:sz w:val="28"/>
          <w:szCs w:val="28"/>
        </w:rPr>
        <w:t>В связи с этим</w:t>
      </w:r>
      <w:r w:rsidR="008C0519" w:rsidRPr="00CD1BD8">
        <w:rPr>
          <w:sz w:val="28"/>
          <w:szCs w:val="28"/>
        </w:rPr>
        <w:t xml:space="preserve"> деятельность теплоснабжающ</w:t>
      </w:r>
      <w:r w:rsidR="00C905D0" w:rsidRPr="00CD1BD8">
        <w:rPr>
          <w:sz w:val="28"/>
          <w:szCs w:val="28"/>
        </w:rPr>
        <w:t>их</w:t>
      </w:r>
      <w:r w:rsidR="008C0519" w:rsidRPr="00CD1BD8">
        <w:rPr>
          <w:sz w:val="28"/>
          <w:szCs w:val="28"/>
        </w:rPr>
        <w:t xml:space="preserve"> организаци</w:t>
      </w:r>
      <w:r w:rsidR="00C905D0" w:rsidRPr="00CD1BD8">
        <w:rPr>
          <w:sz w:val="28"/>
          <w:szCs w:val="28"/>
        </w:rPr>
        <w:t>й</w:t>
      </w:r>
      <w:r w:rsidR="008C0519" w:rsidRPr="00CD1BD8">
        <w:rPr>
          <w:sz w:val="28"/>
          <w:szCs w:val="28"/>
        </w:rPr>
        <w:t xml:space="preserve"> в целом характеризуется высоким уровнем трудоемкости и энергорес</w:t>
      </w:r>
      <w:r w:rsidR="00DE5A1D" w:rsidRPr="00CD1BD8">
        <w:rPr>
          <w:sz w:val="28"/>
          <w:szCs w:val="28"/>
        </w:rPr>
        <w:t>урсоемкости, что свойственно теплоснабжающим организациям, занимающимся производством и передачей тепловой энергии.</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Плата на подключение к тепловым сетям устанавливается для лиц, осуществляющих строительство и (или) реконструкцию здания, сооружения, иного объекта, в случае, если данное строительство, реконструкция влекут за собой увеличение нагрузки.</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Плата за подключение вносится на основании публичного договора, заключаемого теплосетевой организацией с обратившимися к ней лицами, осуществляющими строительство и (или) реконструкцию объекта.</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Указанный договор определяет порядок и условия подключения объекта к тепловым сетям, порядок внесения платы за подключение.</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Плата за работы по присоединению внутриплощадочных и (или) внутридомовых сетей построенного (реконструированного) объекта капитального строительства в точке подключения к тепловым сетям определяется соглашением сторон. В состав данной платы включаются:</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 работы по врезке построенных сетей в существующую сеть;</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 объем слитого, в результате выполнения работ по присоединению объектов заказчика к тепловой сети, теплоносителя и объем потерянной с теплоносителем тепловой энергии по тарифам, утвержденным в установленном законодательством порядке.</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Согласно ч.3 ст. 13 ФЗ №190 «О теплоснабжении» от 27.07.2022 г. (20) потребители, подключенные к системе теплоснабжения, но не потребляющие тепловой энергии (мощности), теплоносителя по договору теплоснабжения, за</w:t>
      </w:r>
      <w:r w:rsidRPr="00CD1BD8">
        <w:rPr>
          <w:sz w:val="28"/>
          <w:szCs w:val="28"/>
        </w:rPr>
        <w:lastRenderedPageBreak/>
        <w:t>ключают с теплоснабжающими организациями договоры оказания услуг по поддержанию резервной тепловой мощности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статьей 16 настоящего Федерального закона.</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В соответствии со ст. 16 ФЗ-190:</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1. 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2. 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3. 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При этом нормы ФЗ четко не определяют, каким именно соглашением размер платы подлежит урегулированию. В связи с этим представляется, что размер   платы может быть урегулирован как в рамках договора оказания услуг по поддержанию резервной тепловой мощности, так и в рамках самостоятельного формализованного соглашения сторон о размере платы, либо же посредством включения условия о размере платы непосредственно в договор теплоснабжения.</w:t>
      </w:r>
    </w:p>
    <w:p w:rsidR="00032FB3" w:rsidRPr="00CD1BD8" w:rsidRDefault="00032FB3" w:rsidP="002959CF">
      <w:pPr>
        <w:pStyle w:val="aff2"/>
        <w:autoSpaceDE w:val="0"/>
        <w:autoSpaceDN w:val="0"/>
        <w:adjustRightInd w:val="0"/>
        <w:ind w:left="0" w:firstLine="709"/>
        <w:jc w:val="both"/>
        <w:rPr>
          <w:sz w:val="28"/>
          <w:szCs w:val="28"/>
        </w:rPr>
      </w:pPr>
      <w:r w:rsidRPr="00CD1BD8">
        <w:rPr>
          <w:sz w:val="28"/>
          <w:szCs w:val="28"/>
        </w:rPr>
        <w:t xml:space="preserve">Плата за услуги по поддержанию резервной тепловой мощности в </w:t>
      </w:r>
      <w:r w:rsidR="00FE7547">
        <w:rPr>
          <w:sz w:val="28"/>
          <w:szCs w:val="28"/>
        </w:rPr>
        <w:t>сельском поселении «Благовещенское»</w:t>
      </w:r>
      <w:r w:rsidRPr="00CD1BD8">
        <w:rPr>
          <w:sz w:val="28"/>
          <w:szCs w:val="28"/>
        </w:rPr>
        <w:t xml:space="preserve"> не установлена.</w:t>
      </w:r>
    </w:p>
    <w:p w:rsidR="005F19CC" w:rsidRPr="00CD1BD8" w:rsidRDefault="005F19CC" w:rsidP="00AC637C">
      <w:pPr>
        <w:spacing w:line="360" w:lineRule="auto"/>
        <w:ind w:firstLine="567"/>
        <w:jc w:val="both"/>
        <w:rPr>
          <w:color w:val="000000" w:themeColor="text1"/>
          <w:sz w:val="28"/>
          <w:szCs w:val="28"/>
        </w:rPr>
      </w:pPr>
    </w:p>
    <w:p w:rsidR="003C7E63" w:rsidRPr="00CD1BD8" w:rsidRDefault="003C7E63" w:rsidP="00BD1D6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22" w:name="_Toc530747802"/>
      <w:r w:rsidRPr="00CD1BD8">
        <w:rPr>
          <w:rFonts w:ascii="Cambria" w:hAnsi="Cambria" w:cs="Times New Roman"/>
          <w:i w:val="0"/>
          <w:color w:val="000000" w:themeColor="text1"/>
          <w:sz w:val="30"/>
          <w:szCs w:val="30"/>
        </w:rPr>
        <w:t>Описание существующих технических и технологических проблем в систем</w:t>
      </w:r>
      <w:r w:rsidR="00DD7D53" w:rsidRPr="00CD1BD8">
        <w:rPr>
          <w:rFonts w:ascii="Cambria" w:hAnsi="Cambria" w:cs="Times New Roman"/>
          <w:i w:val="0"/>
          <w:color w:val="000000" w:themeColor="text1"/>
          <w:sz w:val="30"/>
          <w:szCs w:val="30"/>
        </w:rPr>
        <w:t>е</w:t>
      </w:r>
      <w:r w:rsidRPr="00CD1BD8">
        <w:rPr>
          <w:rFonts w:ascii="Cambria" w:hAnsi="Cambria" w:cs="Times New Roman"/>
          <w:i w:val="0"/>
          <w:color w:val="000000" w:themeColor="text1"/>
          <w:sz w:val="30"/>
          <w:szCs w:val="30"/>
        </w:rPr>
        <w:t xml:space="preserve"> теплоснабжения</w:t>
      </w:r>
      <w:r w:rsidR="00E9724F" w:rsidRPr="00CD1BD8">
        <w:rPr>
          <w:rFonts w:ascii="Cambria" w:hAnsi="Cambria" w:cs="Times New Roman"/>
          <w:i w:val="0"/>
          <w:color w:val="000000" w:themeColor="text1"/>
          <w:sz w:val="30"/>
          <w:szCs w:val="30"/>
        </w:rPr>
        <w:t xml:space="preserve"> </w:t>
      </w:r>
      <w:r w:rsidR="00FE7547">
        <w:rPr>
          <w:rFonts w:ascii="Cambria" w:hAnsi="Cambria" w:cs="Times New Roman"/>
          <w:i w:val="0"/>
          <w:color w:val="000000" w:themeColor="text1"/>
          <w:sz w:val="30"/>
          <w:szCs w:val="30"/>
        </w:rPr>
        <w:t>сельского поселения «Благовещенское»</w:t>
      </w:r>
      <w:bookmarkEnd w:id="22"/>
    </w:p>
    <w:p w:rsidR="005950F9" w:rsidRPr="00CD1BD8" w:rsidRDefault="005950F9" w:rsidP="009664D9">
      <w:pPr>
        <w:ind w:firstLine="709"/>
        <w:jc w:val="both"/>
        <w:rPr>
          <w:sz w:val="28"/>
          <w:szCs w:val="28"/>
        </w:rPr>
      </w:pPr>
      <w:r w:rsidRPr="00CD1BD8">
        <w:rPr>
          <w:sz w:val="28"/>
          <w:szCs w:val="28"/>
        </w:rPr>
        <w:t xml:space="preserve">По итогам проведенного анализа системы теплоснабжения </w:t>
      </w:r>
      <w:r w:rsidR="00FE7547">
        <w:rPr>
          <w:sz w:val="28"/>
          <w:szCs w:val="28"/>
        </w:rPr>
        <w:t>сельского поселения «Благовещенское»</w:t>
      </w:r>
      <w:r w:rsidRPr="00CD1BD8">
        <w:rPr>
          <w:sz w:val="28"/>
          <w:szCs w:val="28"/>
        </w:rPr>
        <w:t xml:space="preserve"> установлено, что основными проблемами теплоснабжения являются:</w:t>
      </w:r>
    </w:p>
    <w:p w:rsidR="005950F9" w:rsidRPr="00CD1BD8" w:rsidRDefault="005950F9" w:rsidP="005950F9">
      <w:pPr>
        <w:ind w:firstLine="709"/>
        <w:jc w:val="both"/>
        <w:rPr>
          <w:sz w:val="28"/>
          <w:szCs w:val="28"/>
        </w:rPr>
      </w:pPr>
      <w:r w:rsidRPr="00CD1BD8">
        <w:rPr>
          <w:sz w:val="28"/>
          <w:szCs w:val="28"/>
        </w:rPr>
        <w:t>- изношенность тепловых сетей и низкая интенсивность их модернизации (недоремонт);</w:t>
      </w:r>
    </w:p>
    <w:p w:rsidR="005950F9" w:rsidRPr="00CD1BD8" w:rsidRDefault="005950F9" w:rsidP="005950F9">
      <w:pPr>
        <w:ind w:firstLine="709"/>
        <w:jc w:val="both"/>
        <w:rPr>
          <w:sz w:val="28"/>
          <w:szCs w:val="28"/>
        </w:rPr>
      </w:pPr>
      <w:r w:rsidRPr="00CD1BD8">
        <w:rPr>
          <w:sz w:val="28"/>
          <w:szCs w:val="28"/>
        </w:rPr>
        <w:t>- неоптимальные режимы настройки арматуры на тепловых сетях;</w:t>
      </w:r>
    </w:p>
    <w:p w:rsidR="005950F9" w:rsidRPr="00CD1BD8" w:rsidRDefault="005950F9" w:rsidP="005950F9">
      <w:pPr>
        <w:ind w:firstLine="709"/>
        <w:jc w:val="both"/>
        <w:rPr>
          <w:sz w:val="28"/>
          <w:szCs w:val="28"/>
        </w:rPr>
      </w:pPr>
      <w:r w:rsidRPr="00CD1BD8">
        <w:rPr>
          <w:sz w:val="28"/>
          <w:szCs w:val="28"/>
        </w:rPr>
        <w:t>- использование неэффективной теплоизоляции сетей трубопроводов со сроком эксплуатации более 25 лет.</w:t>
      </w:r>
    </w:p>
    <w:p w:rsidR="005950F9" w:rsidRPr="00CD1BD8" w:rsidRDefault="005950F9" w:rsidP="005950F9">
      <w:pPr>
        <w:ind w:firstLine="709"/>
        <w:jc w:val="both"/>
        <w:rPr>
          <w:sz w:val="28"/>
          <w:szCs w:val="28"/>
        </w:rPr>
      </w:pPr>
      <w:r w:rsidRPr="00CD1BD8">
        <w:rPr>
          <w:sz w:val="28"/>
          <w:szCs w:val="28"/>
        </w:rPr>
        <w:lastRenderedPageBreak/>
        <w:t>Для поддержания требуемых параметров теплоносителя у потребителей, учитывая фактическое техническое состояние и высокую степень износа установленного котельного оборудования, а также для решения задачи по минимизации затрат на теплоснабжение в расчете на каждого потребителя в долгосрочной перспективе, требуется реконструкция и техническое перевооружение рассматриваемых объектов.</w:t>
      </w:r>
    </w:p>
    <w:p w:rsidR="005950F9" w:rsidRPr="00CD1BD8" w:rsidRDefault="005950F9" w:rsidP="005950F9">
      <w:pPr>
        <w:ind w:firstLine="709"/>
        <w:jc w:val="both"/>
        <w:rPr>
          <w:sz w:val="28"/>
          <w:szCs w:val="28"/>
        </w:rPr>
      </w:pPr>
      <w:r w:rsidRPr="00CD1BD8">
        <w:rPr>
          <w:sz w:val="28"/>
          <w:szCs w:val="28"/>
        </w:rPr>
        <w:t>Развитие систем теплоснабжения замедлено по причине недостатка инвестиций в развитие источников теплоснабжения и тепловых сетей. Решение возможно путем включения в тарифы теплоснабжающих организаций инвестиционной составляющей.</w:t>
      </w:r>
    </w:p>
    <w:p w:rsidR="005950F9" w:rsidRPr="00CD1BD8" w:rsidRDefault="005950F9" w:rsidP="005950F9">
      <w:pPr>
        <w:ind w:firstLine="709"/>
        <w:jc w:val="both"/>
        <w:rPr>
          <w:sz w:val="28"/>
          <w:szCs w:val="28"/>
        </w:rPr>
      </w:pPr>
      <w:r w:rsidRPr="00CD1BD8">
        <w:rPr>
          <w:sz w:val="28"/>
          <w:szCs w:val="28"/>
        </w:rPr>
        <w:t>Проблемы в организации надежного и безопасного теплоснабжения на данный момент обусловлены износом тепловых сетей. Решение данной проблемы возможно путем капитального ремонта тепловых сетей.</w:t>
      </w:r>
    </w:p>
    <w:p w:rsidR="005950F9" w:rsidRPr="00CD1BD8" w:rsidRDefault="005950F9" w:rsidP="005950F9">
      <w:pPr>
        <w:ind w:firstLine="709"/>
        <w:jc w:val="both"/>
        <w:rPr>
          <w:sz w:val="28"/>
          <w:szCs w:val="28"/>
        </w:rPr>
      </w:pPr>
      <w:r w:rsidRPr="00CD1BD8">
        <w:rPr>
          <w:sz w:val="28"/>
          <w:szCs w:val="28"/>
        </w:rPr>
        <w:t>Износ тепловых сетей так же сказывается на больших тепловых потерях через конструкции теплопроводов.</w:t>
      </w:r>
    </w:p>
    <w:p w:rsidR="005950F9" w:rsidRPr="00CD1BD8" w:rsidRDefault="005950F9" w:rsidP="005950F9">
      <w:pPr>
        <w:ind w:firstLine="709"/>
        <w:jc w:val="both"/>
        <w:rPr>
          <w:sz w:val="28"/>
          <w:szCs w:val="28"/>
        </w:rPr>
      </w:pPr>
      <w:r w:rsidRPr="00CD1BD8">
        <w:rPr>
          <w:sz w:val="28"/>
          <w:szCs w:val="28"/>
        </w:rPr>
        <w:t>Домовые сети изношены и забиты окислами железа, что приводит к недотопу зданий, гидравлической разрегулированности системы и засорению обратного водопровода после прохождения домовых сетей.</w:t>
      </w:r>
    </w:p>
    <w:p w:rsidR="005950F9" w:rsidRPr="00CD1BD8" w:rsidRDefault="005950F9" w:rsidP="005950F9">
      <w:pPr>
        <w:ind w:firstLine="709"/>
        <w:jc w:val="both"/>
        <w:rPr>
          <w:sz w:val="28"/>
          <w:szCs w:val="28"/>
        </w:rPr>
      </w:pPr>
      <w:r w:rsidRPr="00CD1BD8">
        <w:rPr>
          <w:sz w:val="28"/>
          <w:szCs w:val="28"/>
        </w:rPr>
        <w:t>Проблемы надежности и эффективности снабжения топливом в действующих системах теплоснабжения не зафиксированы.</w:t>
      </w:r>
    </w:p>
    <w:p w:rsidR="005950F9" w:rsidRPr="00CD1BD8" w:rsidRDefault="005950F9" w:rsidP="005950F9">
      <w:pPr>
        <w:ind w:firstLine="709"/>
        <w:jc w:val="both"/>
        <w:rPr>
          <w:sz w:val="28"/>
          <w:szCs w:val="28"/>
        </w:rPr>
      </w:pPr>
      <w:r w:rsidRPr="00CD1BD8">
        <w:rPr>
          <w:sz w:val="28"/>
          <w:szCs w:val="28"/>
        </w:rPr>
        <w:t>Предписания надзорных органов по источникам тепловой энергии отсутствуют.</w:t>
      </w:r>
    </w:p>
    <w:p w:rsidR="005950F9" w:rsidRPr="00CD1BD8" w:rsidRDefault="005950F9" w:rsidP="005A1C1C">
      <w:pPr>
        <w:ind w:firstLine="709"/>
        <w:jc w:val="both"/>
        <w:rPr>
          <w:sz w:val="28"/>
          <w:szCs w:val="28"/>
        </w:rPr>
      </w:pPr>
    </w:p>
    <w:p w:rsidR="009F44FA" w:rsidRPr="00CD1BD8" w:rsidRDefault="009F44FA" w:rsidP="001B7B24">
      <w:pPr>
        <w:ind w:firstLine="709"/>
        <w:jc w:val="both"/>
        <w:rPr>
          <w:sz w:val="28"/>
          <w:szCs w:val="28"/>
        </w:rPr>
      </w:pPr>
    </w:p>
    <w:p w:rsidR="009F44FA" w:rsidRPr="00CD1BD8" w:rsidRDefault="009F44FA" w:rsidP="001B7B24">
      <w:pPr>
        <w:ind w:firstLine="709"/>
        <w:jc w:val="both"/>
        <w:rPr>
          <w:sz w:val="28"/>
          <w:szCs w:val="28"/>
        </w:rPr>
      </w:pPr>
    </w:p>
    <w:p w:rsidR="00AC637C" w:rsidRPr="00CD1BD8" w:rsidRDefault="00AC637C" w:rsidP="001B7B24">
      <w:pPr>
        <w:ind w:firstLine="709"/>
        <w:jc w:val="both"/>
        <w:rPr>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3" w:name="_Toc530747803"/>
      <w:r w:rsidRPr="00CD1BD8">
        <w:rPr>
          <w:rFonts w:asciiTheme="majorHAnsi" w:hAnsiTheme="majorHAnsi"/>
          <w:caps/>
          <w:color w:val="000000" w:themeColor="text1"/>
          <w:spacing w:val="20"/>
          <w:sz w:val="34"/>
          <w:szCs w:val="34"/>
        </w:rPr>
        <w:lastRenderedPageBreak/>
        <w:t xml:space="preserve">Глава 2. </w:t>
      </w:r>
      <w:r w:rsidR="003E1371" w:rsidRPr="00CD1BD8">
        <w:rPr>
          <w:rFonts w:asciiTheme="majorHAnsi" w:hAnsiTheme="majorHAnsi"/>
          <w:caps/>
          <w:color w:val="000000" w:themeColor="text1"/>
          <w:spacing w:val="20"/>
          <w:sz w:val="34"/>
          <w:szCs w:val="34"/>
        </w:rPr>
        <w:t xml:space="preserve">Существующее и </w:t>
      </w:r>
      <w:r w:rsidRPr="00CD1BD8">
        <w:rPr>
          <w:rFonts w:asciiTheme="majorHAnsi" w:hAnsiTheme="majorHAnsi"/>
          <w:caps/>
          <w:color w:val="000000" w:themeColor="text1"/>
          <w:spacing w:val="20"/>
          <w:sz w:val="34"/>
          <w:szCs w:val="34"/>
        </w:rPr>
        <w:t>Перспективное потребление тепловой энергии на цели теплоснабжения</w:t>
      </w:r>
      <w:bookmarkEnd w:id="23"/>
    </w:p>
    <w:p w:rsidR="007971FD" w:rsidRPr="00CD1BD8" w:rsidRDefault="007B3826" w:rsidP="007971FD">
      <w:pPr>
        <w:ind w:firstLine="709"/>
        <w:jc w:val="both"/>
        <w:rPr>
          <w:b/>
          <w:sz w:val="28"/>
          <w:szCs w:val="28"/>
        </w:rPr>
      </w:pPr>
      <w:r w:rsidRPr="00CD1BD8">
        <w:rPr>
          <w:b/>
          <w:sz w:val="28"/>
          <w:szCs w:val="28"/>
        </w:rPr>
        <w:t>а) Д</w:t>
      </w:r>
      <w:r w:rsidR="007971FD" w:rsidRPr="00CD1BD8">
        <w:rPr>
          <w:b/>
          <w:sz w:val="28"/>
          <w:szCs w:val="28"/>
        </w:rPr>
        <w:t>анные базового уровня потребления тепла на цели теплоснабжения</w:t>
      </w:r>
    </w:p>
    <w:p w:rsidR="001E3317" w:rsidRPr="00CD1BD8" w:rsidRDefault="001E3317" w:rsidP="005F0A35">
      <w:pPr>
        <w:ind w:firstLine="709"/>
        <w:jc w:val="both"/>
        <w:rPr>
          <w:sz w:val="28"/>
          <w:szCs w:val="28"/>
        </w:rPr>
      </w:pPr>
      <w:r w:rsidRPr="00CD1BD8">
        <w:rPr>
          <w:sz w:val="28"/>
          <w:szCs w:val="28"/>
        </w:rPr>
        <w:t xml:space="preserve">Основным поставщиком тепловой энергии в </w:t>
      </w:r>
      <w:r w:rsidR="00FE7547">
        <w:rPr>
          <w:sz w:val="28"/>
          <w:szCs w:val="28"/>
        </w:rPr>
        <w:t>сельском поселении «Благовещенское»</w:t>
      </w:r>
      <w:r w:rsidRPr="00CD1BD8">
        <w:rPr>
          <w:sz w:val="28"/>
          <w:szCs w:val="28"/>
        </w:rPr>
        <w:t xml:space="preserve"> является </w:t>
      </w:r>
      <w:r w:rsidR="003E5333">
        <w:rPr>
          <w:sz w:val="28"/>
          <w:szCs w:val="28"/>
        </w:rPr>
        <w:t>ООО «Теплоресурс»</w:t>
      </w:r>
      <w:r w:rsidRPr="00CD1BD8">
        <w:rPr>
          <w:sz w:val="28"/>
          <w:szCs w:val="28"/>
        </w:rPr>
        <w:t xml:space="preserve">. </w:t>
      </w:r>
      <w:r w:rsidR="003E5333">
        <w:rPr>
          <w:sz w:val="28"/>
          <w:szCs w:val="28"/>
        </w:rPr>
        <w:t>ООО «Теплоресурс»</w:t>
      </w:r>
      <w:r w:rsidRPr="00CD1BD8">
        <w:rPr>
          <w:sz w:val="28"/>
          <w:szCs w:val="28"/>
        </w:rPr>
        <w:t xml:space="preserve"> в границах </w:t>
      </w:r>
      <w:r w:rsidR="005D4F4F" w:rsidRPr="00CD1BD8">
        <w:rPr>
          <w:sz w:val="28"/>
          <w:szCs w:val="28"/>
        </w:rPr>
        <w:t>муниципального образования</w:t>
      </w:r>
      <w:r w:rsidRPr="00CD1BD8">
        <w:rPr>
          <w:sz w:val="28"/>
          <w:szCs w:val="28"/>
        </w:rPr>
        <w:t xml:space="preserve"> обслуживает </w:t>
      </w:r>
      <w:r w:rsidR="005F0A35">
        <w:rPr>
          <w:sz w:val="28"/>
          <w:szCs w:val="28"/>
        </w:rPr>
        <w:t>две</w:t>
      </w:r>
      <w:r w:rsidR="0005519B">
        <w:rPr>
          <w:sz w:val="28"/>
          <w:szCs w:val="28"/>
        </w:rPr>
        <w:t xml:space="preserve"> котельн</w:t>
      </w:r>
      <w:r w:rsidR="005F0A35">
        <w:rPr>
          <w:sz w:val="28"/>
          <w:szCs w:val="28"/>
        </w:rPr>
        <w:t>ых</w:t>
      </w:r>
      <w:r w:rsidRPr="00CD1BD8">
        <w:rPr>
          <w:sz w:val="28"/>
          <w:szCs w:val="28"/>
        </w:rPr>
        <w:t xml:space="preserve"> с магистральными и квартальными тепловыми сетями с общей протяженностью в двухтрубном исчислении </w:t>
      </w:r>
      <w:r w:rsidR="005F0A35">
        <w:rPr>
          <w:sz w:val="28"/>
          <w:szCs w:val="28"/>
        </w:rPr>
        <w:t>2834,1</w:t>
      </w:r>
      <w:r w:rsidR="00D87E23">
        <w:rPr>
          <w:sz w:val="28"/>
          <w:szCs w:val="28"/>
        </w:rPr>
        <w:t xml:space="preserve"> </w:t>
      </w:r>
      <w:r w:rsidRPr="00CD1BD8">
        <w:rPr>
          <w:sz w:val="28"/>
          <w:szCs w:val="28"/>
        </w:rPr>
        <w:t>м.</w:t>
      </w:r>
    </w:p>
    <w:p w:rsidR="007971FD" w:rsidRPr="00CD1BD8" w:rsidRDefault="001248D4" w:rsidP="006E735C">
      <w:pPr>
        <w:ind w:firstLine="709"/>
        <w:jc w:val="both"/>
        <w:rPr>
          <w:sz w:val="28"/>
          <w:szCs w:val="28"/>
        </w:rPr>
      </w:pPr>
      <w:r w:rsidRPr="00CD1BD8">
        <w:rPr>
          <w:sz w:val="28"/>
          <w:szCs w:val="28"/>
        </w:rPr>
        <w:t xml:space="preserve">Базовый уровень потребления тепла на цели теплоснабжения составляет </w:t>
      </w:r>
      <w:r w:rsidR="006E735C">
        <w:rPr>
          <w:sz w:val="28"/>
          <w:szCs w:val="28"/>
        </w:rPr>
        <w:t>4083,53</w:t>
      </w:r>
      <w:r w:rsidRPr="00CD1BD8">
        <w:rPr>
          <w:sz w:val="28"/>
          <w:szCs w:val="28"/>
        </w:rPr>
        <w:t xml:space="preserve"> Гкал в год (таблица</w:t>
      </w:r>
      <w:r w:rsidR="00DA5466" w:rsidRPr="00CD1BD8">
        <w:rPr>
          <w:sz w:val="28"/>
          <w:szCs w:val="28"/>
        </w:rPr>
        <w:t xml:space="preserve"> </w:t>
      </w:r>
      <w:r w:rsidR="00E9225C" w:rsidRPr="00CD1BD8">
        <w:rPr>
          <w:sz w:val="28"/>
          <w:szCs w:val="28"/>
        </w:rPr>
        <w:t>1</w:t>
      </w:r>
      <w:r w:rsidR="00B35023">
        <w:rPr>
          <w:sz w:val="28"/>
          <w:szCs w:val="28"/>
        </w:rPr>
        <w:t>1</w:t>
      </w:r>
      <w:r w:rsidRPr="00CD1BD8">
        <w:rPr>
          <w:sz w:val="28"/>
          <w:szCs w:val="28"/>
        </w:rPr>
        <w:t>).</w:t>
      </w:r>
    </w:p>
    <w:p w:rsidR="00F468C6" w:rsidRPr="00CD1BD8" w:rsidRDefault="00F468C6" w:rsidP="00F468C6">
      <w:pPr>
        <w:ind w:firstLine="709"/>
        <w:jc w:val="right"/>
        <w:rPr>
          <w:sz w:val="28"/>
          <w:szCs w:val="28"/>
        </w:rPr>
      </w:pPr>
      <w:r w:rsidRPr="00CD1BD8">
        <w:rPr>
          <w:sz w:val="28"/>
          <w:szCs w:val="28"/>
        </w:rPr>
        <w:t>Таблица 1</w:t>
      </w:r>
      <w:r w:rsidR="00B35023">
        <w:rPr>
          <w:sz w:val="28"/>
          <w:szCs w:val="28"/>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1529"/>
        <w:gridCol w:w="1710"/>
        <w:gridCol w:w="1858"/>
      </w:tblGrid>
      <w:tr w:rsidR="00F468C6" w:rsidRPr="00CD1BD8" w:rsidTr="00912ADF">
        <w:trPr>
          <w:trHeight w:val="300"/>
          <w:tblHeader/>
        </w:trPr>
        <w:tc>
          <w:tcPr>
            <w:tcW w:w="2405" w:type="dxa"/>
            <w:vMerge w:val="restart"/>
            <w:shd w:val="clear" w:color="auto" w:fill="auto"/>
            <w:noWrap/>
            <w:vAlign w:val="center"/>
            <w:hideMark/>
          </w:tcPr>
          <w:p w:rsidR="00F468C6" w:rsidRPr="00CD1BD8" w:rsidRDefault="00F468C6" w:rsidP="00912ADF">
            <w:pPr>
              <w:ind w:left="-57" w:right="-57"/>
              <w:jc w:val="center"/>
              <w:rPr>
                <w:b/>
              </w:rPr>
            </w:pPr>
            <w:r w:rsidRPr="00CD1BD8">
              <w:rPr>
                <w:b/>
              </w:rPr>
              <w:t>Наименование теплоисточника</w:t>
            </w:r>
          </w:p>
        </w:tc>
        <w:tc>
          <w:tcPr>
            <w:tcW w:w="2126" w:type="dxa"/>
            <w:vMerge w:val="restart"/>
            <w:shd w:val="clear" w:color="auto" w:fill="auto"/>
            <w:noWrap/>
            <w:vAlign w:val="center"/>
            <w:hideMark/>
          </w:tcPr>
          <w:p w:rsidR="00F468C6" w:rsidRPr="00CD1BD8" w:rsidRDefault="00F468C6" w:rsidP="00912ADF">
            <w:pPr>
              <w:ind w:left="-57" w:right="-57"/>
              <w:jc w:val="center"/>
              <w:rPr>
                <w:b/>
              </w:rPr>
            </w:pPr>
            <w:r w:rsidRPr="00CD1BD8">
              <w:rPr>
                <w:b/>
              </w:rPr>
              <w:t>Суммарная нагрузка потребителей, Гкал/ч</w:t>
            </w:r>
          </w:p>
        </w:tc>
        <w:tc>
          <w:tcPr>
            <w:tcW w:w="5097" w:type="dxa"/>
            <w:gridSpan w:val="3"/>
            <w:shd w:val="clear" w:color="auto" w:fill="auto"/>
            <w:noWrap/>
            <w:vAlign w:val="center"/>
            <w:hideMark/>
          </w:tcPr>
          <w:p w:rsidR="00F468C6" w:rsidRPr="00CD1BD8" w:rsidRDefault="00F468C6" w:rsidP="00912ADF">
            <w:pPr>
              <w:ind w:left="-57" w:right="-57"/>
              <w:jc w:val="center"/>
              <w:rPr>
                <w:b/>
                <w:color w:val="000000"/>
              </w:rPr>
            </w:pPr>
            <w:r w:rsidRPr="00CD1BD8">
              <w:rPr>
                <w:b/>
                <w:color w:val="000000"/>
              </w:rPr>
              <w:t>Годовое потребление тепловой энергии, Гкал</w:t>
            </w:r>
          </w:p>
        </w:tc>
      </w:tr>
      <w:tr w:rsidR="00F468C6" w:rsidRPr="00CD1BD8" w:rsidTr="00912ADF">
        <w:trPr>
          <w:trHeight w:val="300"/>
          <w:tblHeader/>
        </w:trPr>
        <w:tc>
          <w:tcPr>
            <w:tcW w:w="2405" w:type="dxa"/>
            <w:vMerge/>
            <w:shd w:val="clear" w:color="auto" w:fill="auto"/>
            <w:noWrap/>
            <w:vAlign w:val="center"/>
          </w:tcPr>
          <w:p w:rsidR="00F468C6" w:rsidRPr="00CD1BD8" w:rsidRDefault="00F468C6" w:rsidP="00912ADF">
            <w:pPr>
              <w:ind w:left="-57" w:right="-57"/>
              <w:jc w:val="center"/>
              <w:rPr>
                <w:b/>
              </w:rPr>
            </w:pPr>
          </w:p>
        </w:tc>
        <w:tc>
          <w:tcPr>
            <w:tcW w:w="2126" w:type="dxa"/>
            <w:vMerge/>
            <w:shd w:val="clear" w:color="auto" w:fill="auto"/>
            <w:noWrap/>
            <w:vAlign w:val="center"/>
          </w:tcPr>
          <w:p w:rsidR="00F468C6" w:rsidRPr="00CD1BD8" w:rsidRDefault="00F468C6" w:rsidP="00912ADF">
            <w:pPr>
              <w:ind w:left="-57" w:right="-57"/>
              <w:jc w:val="center"/>
              <w:rPr>
                <w:b/>
              </w:rPr>
            </w:pPr>
          </w:p>
        </w:tc>
        <w:tc>
          <w:tcPr>
            <w:tcW w:w="1529" w:type="dxa"/>
            <w:vMerge w:val="restart"/>
            <w:shd w:val="clear" w:color="auto" w:fill="auto"/>
            <w:noWrap/>
            <w:vAlign w:val="center"/>
          </w:tcPr>
          <w:p w:rsidR="00F468C6" w:rsidRPr="00CD1BD8" w:rsidRDefault="00F468C6" w:rsidP="00912ADF">
            <w:pPr>
              <w:ind w:left="-57" w:right="-57"/>
              <w:jc w:val="center"/>
              <w:rPr>
                <w:b/>
                <w:color w:val="000000"/>
              </w:rPr>
            </w:pPr>
            <w:r w:rsidRPr="00CD1BD8">
              <w:rPr>
                <w:b/>
                <w:color w:val="000000"/>
              </w:rPr>
              <w:t>Всего</w:t>
            </w:r>
          </w:p>
        </w:tc>
        <w:tc>
          <w:tcPr>
            <w:tcW w:w="3568" w:type="dxa"/>
            <w:gridSpan w:val="2"/>
            <w:shd w:val="clear" w:color="auto" w:fill="auto"/>
            <w:vAlign w:val="center"/>
          </w:tcPr>
          <w:p w:rsidR="00F468C6" w:rsidRPr="00CD1BD8" w:rsidRDefault="00F468C6" w:rsidP="00912ADF">
            <w:pPr>
              <w:ind w:left="-57" w:right="-57"/>
              <w:jc w:val="center"/>
              <w:rPr>
                <w:b/>
                <w:color w:val="000000"/>
              </w:rPr>
            </w:pPr>
            <w:r w:rsidRPr="00CD1BD8">
              <w:rPr>
                <w:b/>
                <w:color w:val="000000"/>
              </w:rPr>
              <w:t>в том числе:</w:t>
            </w:r>
          </w:p>
        </w:tc>
      </w:tr>
      <w:tr w:rsidR="00F468C6" w:rsidRPr="00CD1BD8" w:rsidTr="00912ADF">
        <w:trPr>
          <w:trHeight w:val="300"/>
          <w:tblHeader/>
        </w:trPr>
        <w:tc>
          <w:tcPr>
            <w:tcW w:w="2405" w:type="dxa"/>
            <w:vMerge/>
            <w:shd w:val="clear" w:color="auto" w:fill="auto"/>
            <w:noWrap/>
            <w:vAlign w:val="center"/>
            <w:hideMark/>
          </w:tcPr>
          <w:p w:rsidR="00F468C6" w:rsidRPr="00CD1BD8" w:rsidRDefault="00F468C6" w:rsidP="00912ADF">
            <w:pPr>
              <w:ind w:left="-57" w:right="-57"/>
              <w:jc w:val="center"/>
              <w:rPr>
                <w:b/>
                <w:color w:val="000000"/>
              </w:rPr>
            </w:pPr>
          </w:p>
        </w:tc>
        <w:tc>
          <w:tcPr>
            <w:tcW w:w="2126" w:type="dxa"/>
            <w:vMerge/>
            <w:shd w:val="clear" w:color="auto" w:fill="auto"/>
            <w:noWrap/>
            <w:vAlign w:val="center"/>
            <w:hideMark/>
          </w:tcPr>
          <w:p w:rsidR="00F468C6" w:rsidRPr="00CD1BD8" w:rsidRDefault="00F468C6" w:rsidP="00912ADF">
            <w:pPr>
              <w:ind w:left="-57" w:right="-57"/>
              <w:jc w:val="center"/>
              <w:rPr>
                <w:b/>
              </w:rPr>
            </w:pPr>
          </w:p>
        </w:tc>
        <w:tc>
          <w:tcPr>
            <w:tcW w:w="1529" w:type="dxa"/>
            <w:vMerge/>
            <w:shd w:val="clear" w:color="auto" w:fill="auto"/>
            <w:noWrap/>
            <w:vAlign w:val="center"/>
            <w:hideMark/>
          </w:tcPr>
          <w:p w:rsidR="00F468C6" w:rsidRPr="00CD1BD8" w:rsidRDefault="00F468C6" w:rsidP="00912ADF">
            <w:pPr>
              <w:ind w:left="-57" w:right="-57"/>
              <w:jc w:val="center"/>
              <w:rPr>
                <w:b/>
                <w:color w:val="000000"/>
              </w:rPr>
            </w:pPr>
          </w:p>
        </w:tc>
        <w:tc>
          <w:tcPr>
            <w:tcW w:w="1710" w:type="dxa"/>
            <w:shd w:val="clear" w:color="auto" w:fill="auto"/>
            <w:noWrap/>
            <w:vAlign w:val="center"/>
            <w:hideMark/>
          </w:tcPr>
          <w:p w:rsidR="00F468C6" w:rsidRPr="00CD1BD8" w:rsidRDefault="00F468C6" w:rsidP="00912ADF">
            <w:pPr>
              <w:ind w:left="-57" w:right="-57"/>
              <w:jc w:val="center"/>
              <w:rPr>
                <w:b/>
                <w:color w:val="000000"/>
              </w:rPr>
            </w:pPr>
            <w:r w:rsidRPr="00CD1BD8">
              <w:rPr>
                <w:b/>
                <w:color w:val="000000"/>
              </w:rPr>
              <w:t>отопительный период</w:t>
            </w:r>
          </w:p>
        </w:tc>
        <w:tc>
          <w:tcPr>
            <w:tcW w:w="1858" w:type="dxa"/>
            <w:shd w:val="clear" w:color="auto" w:fill="auto"/>
            <w:noWrap/>
            <w:vAlign w:val="center"/>
            <w:hideMark/>
          </w:tcPr>
          <w:p w:rsidR="00F468C6" w:rsidRPr="00CD1BD8" w:rsidRDefault="00F468C6" w:rsidP="00912ADF">
            <w:pPr>
              <w:ind w:left="-57" w:right="-57"/>
              <w:jc w:val="center"/>
              <w:rPr>
                <w:b/>
                <w:color w:val="000000"/>
              </w:rPr>
            </w:pPr>
            <w:r w:rsidRPr="00CD1BD8">
              <w:rPr>
                <w:b/>
                <w:color w:val="000000"/>
              </w:rPr>
              <w:t>неотопительный период</w:t>
            </w:r>
          </w:p>
        </w:tc>
      </w:tr>
      <w:tr w:rsidR="00D94ADF" w:rsidRPr="00CD1BD8" w:rsidTr="0017275E">
        <w:trPr>
          <w:trHeight w:val="300"/>
        </w:trPr>
        <w:tc>
          <w:tcPr>
            <w:tcW w:w="2405" w:type="dxa"/>
            <w:shd w:val="clear" w:color="auto" w:fill="auto"/>
            <w:noWrap/>
            <w:vAlign w:val="center"/>
            <w:hideMark/>
          </w:tcPr>
          <w:p w:rsidR="00D94ADF" w:rsidRPr="00CD1BD8" w:rsidRDefault="006E735C" w:rsidP="00D94ADF">
            <w:pPr>
              <w:rPr>
                <w:color w:val="000000"/>
              </w:rPr>
            </w:pPr>
            <w:r>
              <w:rPr>
                <w:color w:val="000000"/>
              </w:rPr>
              <w:t>Котельная школьная, с Благовещенское, Котельная ПНИ, с Воскресенское</w:t>
            </w:r>
          </w:p>
        </w:tc>
        <w:tc>
          <w:tcPr>
            <w:tcW w:w="2126" w:type="dxa"/>
            <w:shd w:val="clear" w:color="auto" w:fill="auto"/>
            <w:noWrap/>
            <w:vAlign w:val="center"/>
            <w:hideMark/>
          </w:tcPr>
          <w:p w:rsidR="00D94ADF" w:rsidRPr="00CD1BD8" w:rsidRDefault="006E735C" w:rsidP="00D94ADF">
            <w:pPr>
              <w:jc w:val="center"/>
              <w:rPr>
                <w:color w:val="000000"/>
              </w:rPr>
            </w:pPr>
            <w:r>
              <w:rPr>
                <w:color w:val="000000"/>
              </w:rPr>
              <w:t>0,72</w:t>
            </w:r>
          </w:p>
        </w:tc>
        <w:tc>
          <w:tcPr>
            <w:tcW w:w="1529" w:type="dxa"/>
            <w:shd w:val="clear" w:color="auto" w:fill="auto"/>
            <w:noWrap/>
            <w:vAlign w:val="center"/>
            <w:hideMark/>
          </w:tcPr>
          <w:p w:rsidR="00D94ADF" w:rsidRPr="00CD1BD8" w:rsidRDefault="006E735C" w:rsidP="0017275E">
            <w:pPr>
              <w:jc w:val="center"/>
              <w:rPr>
                <w:color w:val="000000"/>
              </w:rPr>
            </w:pPr>
            <w:r>
              <w:rPr>
                <w:color w:val="000000"/>
              </w:rPr>
              <w:t>4083,53</w:t>
            </w:r>
          </w:p>
        </w:tc>
        <w:tc>
          <w:tcPr>
            <w:tcW w:w="1710" w:type="dxa"/>
            <w:shd w:val="clear" w:color="auto" w:fill="auto"/>
            <w:noWrap/>
            <w:vAlign w:val="center"/>
            <w:hideMark/>
          </w:tcPr>
          <w:p w:rsidR="00D94ADF" w:rsidRPr="00CD1BD8" w:rsidRDefault="006E735C" w:rsidP="0017275E">
            <w:pPr>
              <w:jc w:val="center"/>
              <w:rPr>
                <w:color w:val="000000"/>
              </w:rPr>
            </w:pPr>
            <w:r>
              <w:rPr>
                <w:color w:val="000000"/>
              </w:rPr>
              <w:t>4083,53</w:t>
            </w:r>
          </w:p>
        </w:tc>
        <w:tc>
          <w:tcPr>
            <w:tcW w:w="1858" w:type="dxa"/>
            <w:shd w:val="clear" w:color="auto" w:fill="auto"/>
            <w:noWrap/>
            <w:vAlign w:val="center"/>
            <w:hideMark/>
          </w:tcPr>
          <w:p w:rsidR="00D94ADF" w:rsidRPr="00CD1BD8" w:rsidRDefault="00D94ADF" w:rsidP="00D94ADF">
            <w:pPr>
              <w:jc w:val="center"/>
              <w:rPr>
                <w:color w:val="000000"/>
              </w:rPr>
            </w:pPr>
            <w:r w:rsidRPr="00CD1BD8">
              <w:rPr>
                <w:color w:val="000000"/>
              </w:rPr>
              <w:t>0</w:t>
            </w:r>
          </w:p>
        </w:tc>
      </w:tr>
    </w:tbl>
    <w:p w:rsidR="008906AC" w:rsidRPr="00CD1BD8" w:rsidRDefault="008906AC" w:rsidP="0067019B">
      <w:pPr>
        <w:ind w:firstLine="709"/>
        <w:jc w:val="right"/>
        <w:rPr>
          <w:sz w:val="28"/>
          <w:szCs w:val="28"/>
        </w:rPr>
      </w:pPr>
    </w:p>
    <w:p w:rsidR="008906AC" w:rsidRPr="00CD1BD8" w:rsidRDefault="008906AC" w:rsidP="0067019B">
      <w:pPr>
        <w:ind w:firstLine="709"/>
        <w:jc w:val="right"/>
        <w:rPr>
          <w:sz w:val="28"/>
          <w:szCs w:val="28"/>
        </w:rPr>
      </w:pPr>
    </w:p>
    <w:p w:rsidR="007971FD" w:rsidRPr="00CD1BD8" w:rsidRDefault="007971FD" w:rsidP="007971FD">
      <w:pPr>
        <w:ind w:firstLine="709"/>
        <w:jc w:val="both"/>
        <w:rPr>
          <w:b/>
          <w:sz w:val="28"/>
          <w:szCs w:val="28"/>
        </w:rPr>
      </w:pPr>
      <w:r w:rsidRPr="00CD1BD8">
        <w:rPr>
          <w:b/>
          <w:sz w:val="28"/>
          <w:szCs w:val="28"/>
        </w:rPr>
        <w:t xml:space="preserve">б) </w:t>
      </w:r>
      <w:r w:rsidR="004E5719" w:rsidRPr="00CD1BD8">
        <w:rPr>
          <w:b/>
          <w:sz w:val="28"/>
          <w:szCs w:val="28"/>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DC6CE2" w:rsidRPr="00CD1BD8" w:rsidRDefault="00DC6CE2" w:rsidP="00DC6CE2">
      <w:pPr>
        <w:ind w:firstLine="709"/>
        <w:jc w:val="both"/>
        <w:rPr>
          <w:sz w:val="28"/>
          <w:szCs w:val="28"/>
        </w:rPr>
      </w:pPr>
      <w:bookmarkStart w:id="24" w:name="_Hlk501470185"/>
      <w:r w:rsidRPr="00CD1BD8">
        <w:rPr>
          <w:sz w:val="28"/>
          <w:szCs w:val="28"/>
        </w:rPr>
        <w:t xml:space="preserve">Оценка потребления товаров и услуг </w:t>
      </w:r>
      <w:r w:rsidR="00912ADF" w:rsidRPr="00CD1BD8">
        <w:rPr>
          <w:sz w:val="28"/>
          <w:szCs w:val="28"/>
        </w:rPr>
        <w:t xml:space="preserve">теплоснабжающих </w:t>
      </w:r>
      <w:r w:rsidRPr="00CD1BD8">
        <w:rPr>
          <w:sz w:val="28"/>
          <w:szCs w:val="28"/>
        </w:rPr>
        <w:t xml:space="preserve">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915CEE" w:rsidRDefault="00915CEE" w:rsidP="00BC33C1">
      <w:pPr>
        <w:ind w:firstLine="709"/>
        <w:jc w:val="both"/>
        <w:rPr>
          <w:sz w:val="28"/>
          <w:szCs w:val="28"/>
        </w:rPr>
      </w:pPr>
      <w:r>
        <w:rPr>
          <w:sz w:val="28"/>
          <w:szCs w:val="28"/>
        </w:rPr>
        <w:t xml:space="preserve">На </w:t>
      </w:r>
      <w:r w:rsidR="00231D26">
        <w:rPr>
          <w:sz w:val="28"/>
          <w:szCs w:val="28"/>
        </w:rPr>
        <w:t>территории</w:t>
      </w:r>
      <w:r>
        <w:rPr>
          <w:sz w:val="28"/>
          <w:szCs w:val="28"/>
        </w:rPr>
        <w:t xml:space="preserve"> </w:t>
      </w:r>
      <w:r w:rsidR="00FE7547">
        <w:rPr>
          <w:sz w:val="28"/>
          <w:szCs w:val="28"/>
        </w:rPr>
        <w:t>сельского поселения «Благовещенское»</w:t>
      </w:r>
      <w:r>
        <w:rPr>
          <w:sz w:val="28"/>
          <w:szCs w:val="28"/>
        </w:rPr>
        <w:t xml:space="preserve"> </w:t>
      </w:r>
      <w:r w:rsidR="00BC33C1">
        <w:rPr>
          <w:sz w:val="28"/>
          <w:szCs w:val="28"/>
        </w:rPr>
        <w:t>разработан и утвержден</w:t>
      </w:r>
      <w:r>
        <w:rPr>
          <w:sz w:val="28"/>
          <w:szCs w:val="28"/>
        </w:rPr>
        <w:t xml:space="preserve"> Генеральн</w:t>
      </w:r>
      <w:r w:rsidR="00BC33C1">
        <w:rPr>
          <w:sz w:val="28"/>
          <w:szCs w:val="28"/>
        </w:rPr>
        <w:t>ый план</w:t>
      </w:r>
      <w:r>
        <w:rPr>
          <w:sz w:val="28"/>
          <w:szCs w:val="28"/>
        </w:rPr>
        <w:t xml:space="preserve">. Программа комплексного развития систем коммунальной инфраструктуры на </w:t>
      </w:r>
      <w:r w:rsidR="00231D26">
        <w:rPr>
          <w:sz w:val="28"/>
          <w:szCs w:val="28"/>
        </w:rPr>
        <w:t>территории</w:t>
      </w:r>
      <w:r>
        <w:rPr>
          <w:sz w:val="28"/>
          <w:szCs w:val="28"/>
        </w:rPr>
        <w:t xml:space="preserve"> </w:t>
      </w:r>
      <w:r w:rsidR="00FE7547">
        <w:rPr>
          <w:sz w:val="28"/>
          <w:szCs w:val="28"/>
        </w:rPr>
        <w:t>сельского поселения «Благовещенское»</w:t>
      </w:r>
      <w:r>
        <w:rPr>
          <w:sz w:val="28"/>
          <w:szCs w:val="28"/>
        </w:rPr>
        <w:t xml:space="preserve"> также утверждена.</w:t>
      </w:r>
    </w:p>
    <w:p w:rsidR="00915CEE" w:rsidRDefault="00915CEE" w:rsidP="00DC6CE2">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0921BB" w:rsidRPr="00CD1BD8" w:rsidRDefault="000921BB" w:rsidP="003A6F07">
      <w:pPr>
        <w:ind w:firstLine="709"/>
        <w:jc w:val="both"/>
        <w:rPr>
          <w:sz w:val="28"/>
          <w:szCs w:val="28"/>
        </w:rPr>
      </w:pPr>
    </w:p>
    <w:bookmarkEnd w:id="24"/>
    <w:p w:rsidR="007971FD" w:rsidRPr="00CD1BD8" w:rsidRDefault="007971FD" w:rsidP="007971FD">
      <w:pPr>
        <w:ind w:firstLine="709"/>
        <w:jc w:val="both"/>
        <w:rPr>
          <w:b/>
          <w:sz w:val="28"/>
          <w:szCs w:val="28"/>
        </w:rPr>
      </w:pPr>
      <w:r w:rsidRPr="00CD1BD8">
        <w:rPr>
          <w:b/>
          <w:sz w:val="28"/>
          <w:szCs w:val="28"/>
        </w:rPr>
        <w:t xml:space="preserve">в) </w:t>
      </w:r>
      <w:r w:rsidR="007B3826" w:rsidRPr="00CD1BD8">
        <w:rPr>
          <w:b/>
          <w:sz w:val="28"/>
          <w:szCs w:val="28"/>
        </w:rPr>
        <w:t>П</w:t>
      </w:r>
      <w:r w:rsidRPr="00CD1BD8">
        <w:rPr>
          <w:b/>
          <w:sz w:val="28"/>
          <w:szCs w:val="28"/>
        </w:rPr>
        <w:t>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p>
    <w:p w:rsidR="00040628" w:rsidRPr="00CD1BD8" w:rsidRDefault="00040628" w:rsidP="00040628">
      <w:pPr>
        <w:ind w:firstLine="709"/>
        <w:jc w:val="both"/>
        <w:rPr>
          <w:sz w:val="28"/>
          <w:szCs w:val="28"/>
        </w:rPr>
      </w:pPr>
      <w:r w:rsidRPr="00CD1BD8">
        <w:rPr>
          <w:sz w:val="28"/>
          <w:szCs w:val="28"/>
        </w:rPr>
        <w:t>Тепловые нагрузки на нужды отопления для объектов застройки определяются по проектам или по укрупненным показателям максимального теплового потока на 1 куб.м объема в соответствии с рекомендациями СП 50.13330.2012 «Свод правил. Тепловая защита зданий. Актуализированная редакция СНиП 23-02-2003», утвержденного Приказом Минрегиона России от 30.06.2012 г. №265 при расчетной температуре наружного воздуха для проектирования систем отопления соответствующего населенного пункта.</w:t>
      </w:r>
    </w:p>
    <w:p w:rsidR="00040628" w:rsidRPr="00CD1BD8" w:rsidRDefault="00040628" w:rsidP="00040628">
      <w:pPr>
        <w:ind w:firstLine="709"/>
        <w:jc w:val="both"/>
        <w:rPr>
          <w:sz w:val="28"/>
          <w:szCs w:val="28"/>
        </w:rPr>
      </w:pPr>
      <w:r w:rsidRPr="00CD1BD8">
        <w:rPr>
          <w:sz w:val="28"/>
          <w:szCs w:val="28"/>
        </w:rPr>
        <w:t xml:space="preserve">Перспективные удельные расходы тепловой энергии на отопление, определенные в соответствии с СП 50.13330.2012, представлены в таблице </w:t>
      </w:r>
      <w:r w:rsidR="00B35023">
        <w:rPr>
          <w:sz w:val="28"/>
          <w:szCs w:val="28"/>
        </w:rPr>
        <w:t>1</w:t>
      </w:r>
      <w:r w:rsidR="00861662">
        <w:rPr>
          <w:sz w:val="28"/>
          <w:szCs w:val="28"/>
        </w:rPr>
        <w:t>2</w:t>
      </w:r>
      <w:r w:rsidRPr="00CD1BD8">
        <w:rPr>
          <w:sz w:val="28"/>
          <w:szCs w:val="28"/>
        </w:rPr>
        <w:t>.</w:t>
      </w:r>
    </w:p>
    <w:p w:rsidR="00040628" w:rsidRPr="00CD1BD8" w:rsidRDefault="00040628" w:rsidP="00040628">
      <w:pPr>
        <w:keepNext/>
        <w:spacing w:line="360" w:lineRule="auto"/>
        <w:ind w:firstLine="567"/>
        <w:jc w:val="right"/>
        <w:rPr>
          <w:color w:val="000000" w:themeColor="text1"/>
          <w:sz w:val="28"/>
          <w:szCs w:val="28"/>
        </w:rPr>
      </w:pPr>
      <w:r w:rsidRPr="00CD1BD8">
        <w:rPr>
          <w:color w:val="000000" w:themeColor="text1"/>
          <w:sz w:val="28"/>
          <w:szCs w:val="28"/>
        </w:rPr>
        <w:t xml:space="preserve">Таблица </w:t>
      </w:r>
      <w:r w:rsidR="00B35023">
        <w:rPr>
          <w:color w:val="000000" w:themeColor="text1"/>
          <w:sz w:val="28"/>
          <w:szCs w:val="28"/>
        </w:rPr>
        <w:t>1</w:t>
      </w:r>
      <w:r w:rsidR="00861662">
        <w:rPr>
          <w:color w:val="000000" w:themeColor="text1"/>
          <w:sz w:val="28"/>
          <w:szCs w:val="28"/>
        </w:rPr>
        <w:t>2</w:t>
      </w:r>
    </w:p>
    <w:tbl>
      <w:tblPr>
        <w:tblW w:w="5000" w:type="pct"/>
        <w:tblLook w:val="04A0" w:firstRow="1" w:lastRow="0" w:firstColumn="1" w:lastColumn="0" w:noHBand="0" w:noVBand="1"/>
      </w:tblPr>
      <w:tblGrid>
        <w:gridCol w:w="3318"/>
        <w:gridCol w:w="921"/>
        <w:gridCol w:w="920"/>
        <w:gridCol w:w="729"/>
        <w:gridCol w:w="1208"/>
        <w:gridCol w:w="920"/>
        <w:gridCol w:w="920"/>
        <w:gridCol w:w="918"/>
      </w:tblGrid>
      <w:tr w:rsidR="00040628" w:rsidRPr="00CD1BD8" w:rsidTr="008559A0">
        <w:trPr>
          <w:trHeight w:val="113"/>
        </w:trPr>
        <w:tc>
          <w:tcPr>
            <w:tcW w:w="16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Тип здания</w:t>
            </w:r>
          </w:p>
        </w:tc>
        <w:tc>
          <w:tcPr>
            <w:tcW w:w="3317" w:type="pct"/>
            <w:gridSpan w:val="7"/>
            <w:tcBorders>
              <w:top w:val="single" w:sz="4" w:space="0" w:color="auto"/>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Потребление тепловой энергии в зависимости от этажности ккал/(ч*куб.м)</w:t>
            </w:r>
          </w:p>
        </w:tc>
      </w:tr>
      <w:tr w:rsidR="00040628" w:rsidRPr="00CD1BD8" w:rsidTr="008559A0">
        <w:trPr>
          <w:trHeight w:val="113"/>
        </w:trPr>
        <w:tc>
          <w:tcPr>
            <w:tcW w:w="1683" w:type="pct"/>
            <w:vMerge/>
            <w:tcBorders>
              <w:top w:val="single" w:sz="4" w:space="0" w:color="auto"/>
              <w:left w:val="single" w:sz="4" w:space="0" w:color="auto"/>
              <w:bottom w:val="single" w:sz="4" w:space="0" w:color="000000"/>
              <w:right w:val="single" w:sz="4" w:space="0" w:color="auto"/>
            </w:tcBorders>
            <w:vAlign w:val="center"/>
            <w:hideMark/>
          </w:tcPr>
          <w:p w:rsidR="00040628" w:rsidRPr="00CD1BD8" w:rsidRDefault="00040628" w:rsidP="00E9225C">
            <w:pPr>
              <w:keepNext/>
              <w:rPr>
                <w:b/>
                <w:bCs/>
                <w:color w:val="000000"/>
              </w:rPr>
            </w:pP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1</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2</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3</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4-5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6-7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8-9</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10-11</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Жилые многоквартирные здания, гостиницы, общежития</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26,2</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23,9</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18,4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17,3</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Общественные здания, кроме перечисленных ниже</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26,4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23,8</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22,6</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19,5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18,5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17,6</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Поликлиники и лечебные учреждения, дома-интернаты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18,7</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Дошкольные учреждения, хосписы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30,0</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30,0</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30,0</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Здания сервисного обслуживания, культурно-досуговой деятельности, технопарки, склады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14,2</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13,6</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13,0</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Здания административного назначения (офисы)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23,3</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17,5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15,5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14,3</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13,0</w:t>
            </w:r>
          </w:p>
        </w:tc>
      </w:tr>
    </w:tbl>
    <w:p w:rsidR="00040628" w:rsidRPr="00CD1BD8" w:rsidRDefault="00040628" w:rsidP="00040628">
      <w:pPr>
        <w:ind w:firstLine="709"/>
        <w:jc w:val="both"/>
        <w:rPr>
          <w:sz w:val="28"/>
          <w:szCs w:val="28"/>
        </w:rPr>
      </w:pPr>
    </w:p>
    <w:p w:rsidR="00040628" w:rsidRPr="00CD1BD8" w:rsidRDefault="00040628" w:rsidP="00040628">
      <w:pPr>
        <w:ind w:firstLine="709"/>
        <w:jc w:val="both"/>
        <w:rPr>
          <w:sz w:val="28"/>
          <w:szCs w:val="28"/>
        </w:rPr>
      </w:pPr>
      <w:r w:rsidRPr="00CD1BD8">
        <w:rPr>
          <w:sz w:val="28"/>
          <w:szCs w:val="28"/>
        </w:rPr>
        <w:t>Перспективные удельные расходы тепловой энергии на горячее водоснабжение определяются количеством потребителей и режимом пользования системой централизованного горячего водоснабжения. Количество пользователей определяется характеристиками здания. Режим пользования определяется по проектным данным здания, а при отсутствии проектных данных – в соответствии со СНиП 2.04.01-85.</w:t>
      </w:r>
    </w:p>
    <w:p w:rsidR="00040628" w:rsidRPr="00CD1BD8" w:rsidRDefault="00040628" w:rsidP="00040628">
      <w:pPr>
        <w:ind w:firstLine="709"/>
        <w:jc w:val="both"/>
        <w:rPr>
          <w:sz w:val="28"/>
          <w:szCs w:val="28"/>
        </w:rPr>
      </w:pPr>
      <w:r w:rsidRPr="00CD1BD8">
        <w:rPr>
          <w:sz w:val="28"/>
          <w:szCs w:val="28"/>
        </w:rPr>
        <w:t>Средняя часовая тепловая нагрузка горячего  водоснабжения потребителя тепловой энергии (Гкал/ч) в отопительный  период определяется по формуле:</w:t>
      </w:r>
    </w:p>
    <w:p w:rsidR="00040628" w:rsidRPr="00CD1BD8" w:rsidRDefault="00F31FBC" w:rsidP="00040628">
      <w:pPr>
        <w:tabs>
          <w:tab w:val="num" w:pos="-4962"/>
        </w:tabs>
        <w:spacing w:line="360" w:lineRule="auto"/>
        <w:ind w:firstLine="567"/>
        <w:jc w:val="both"/>
        <w:rPr>
          <w:color w:val="000000" w:themeColor="text1"/>
          <w:sz w:val="28"/>
          <w:szCs w:val="28"/>
        </w:rPr>
      </w:pPr>
      <m:oMathPara>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от</m:t>
              </m:r>
            </m:sub>
          </m:sSub>
          <m:r>
            <m:rPr>
              <m:sty m:val="p"/>
            </m:rPr>
            <w:rPr>
              <w:rFonts w:ascii="Cambria Math" w:hAnsi="Cambria Math"/>
              <w:color w:val="000000" w:themeColor="text1"/>
              <w:sz w:val="28"/>
              <w:szCs w:val="28"/>
            </w:rPr>
            <m:t>=</m:t>
          </m:r>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a×N×(60-</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c</m:t>
                  </m:r>
                </m:sub>
              </m:sSub>
              <m:r>
                <m:rPr>
                  <m:sty m:val="p"/>
                </m:rPr>
                <w:rPr>
                  <w:rFonts w:ascii="Cambria Math" w:hAnsi="Cambria Math"/>
                  <w:color w:val="000000" w:themeColor="text1"/>
                  <w:sz w:val="28"/>
                  <w:szCs w:val="28"/>
                </w:rPr>
                <m:t>)×</m:t>
              </m:r>
              <m:sSup>
                <m:sSupPr>
                  <m:ctrlPr>
                    <w:rPr>
                      <w:rFonts w:ascii="Cambria Math" w:hAnsi="Cambria Math"/>
                      <w:color w:val="000000" w:themeColor="text1"/>
                      <w:sz w:val="28"/>
                      <w:szCs w:val="28"/>
                    </w:rPr>
                  </m:ctrlPr>
                </m:sSupPr>
                <m:e>
                  <m:r>
                    <m:rPr>
                      <m:sty m:val="p"/>
                    </m:rPr>
                    <w:rPr>
                      <w:rFonts w:ascii="Cambria Math" w:hAnsi="Cambria Math"/>
                      <w:color w:val="000000" w:themeColor="text1"/>
                      <w:sz w:val="28"/>
                      <w:szCs w:val="28"/>
                    </w:rPr>
                    <m:t>10</m:t>
                  </m:r>
                </m:e>
                <m:sup>
                  <m:r>
                    <m:rPr>
                      <m:sty m:val="p"/>
                    </m:rPr>
                    <w:rPr>
                      <w:rFonts w:ascii="Cambria Math" w:hAnsi="Cambria Math"/>
                      <w:color w:val="000000" w:themeColor="text1"/>
                      <w:sz w:val="28"/>
                      <w:szCs w:val="28"/>
                    </w:rPr>
                    <m:t>-6</m:t>
                  </m:r>
                </m:sup>
              </m:sSup>
            </m:num>
            <m:den>
              <m:r>
                <m:rPr>
                  <m:sty m:val="p"/>
                </m:rPr>
                <w:rPr>
                  <w:rFonts w:ascii="Cambria Math" w:hAnsi="Cambria Math"/>
                  <w:color w:val="000000" w:themeColor="text1"/>
                  <w:sz w:val="28"/>
                  <w:szCs w:val="28"/>
                </w:rPr>
                <m:t>T</m:t>
              </m:r>
            </m:den>
          </m:f>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ТП</m:t>
              </m:r>
            </m:sub>
          </m:sSub>
          <m:r>
            <m:rPr>
              <m:sty m:val="p"/>
            </m:rPr>
            <w:rPr>
              <w:rFonts w:ascii="Cambria Math" w:hAnsi="Cambria Math"/>
              <w:color w:val="000000" w:themeColor="text1"/>
              <w:sz w:val="28"/>
              <w:szCs w:val="28"/>
            </w:rPr>
            <m:t>,</m:t>
          </m:r>
        </m:oMath>
      </m:oMathPara>
    </w:p>
    <w:p w:rsidR="00040628" w:rsidRPr="00CD1BD8" w:rsidRDefault="00040628" w:rsidP="00040628">
      <w:pPr>
        <w:ind w:firstLine="709"/>
        <w:jc w:val="both"/>
        <w:rPr>
          <w:sz w:val="28"/>
          <w:szCs w:val="28"/>
        </w:rPr>
      </w:pPr>
      <w:r w:rsidRPr="00CD1BD8">
        <w:rPr>
          <w:sz w:val="28"/>
          <w:szCs w:val="28"/>
        </w:rPr>
        <w:lastRenderedPageBreak/>
        <w:t>где:</w:t>
      </w:r>
    </w:p>
    <w:p w:rsidR="00040628" w:rsidRPr="00CD1BD8" w:rsidRDefault="00040628" w:rsidP="00040628">
      <w:pPr>
        <w:ind w:firstLine="709"/>
        <w:jc w:val="both"/>
        <w:rPr>
          <w:sz w:val="28"/>
          <w:szCs w:val="28"/>
        </w:rPr>
      </w:pPr>
      <m:oMath>
        <m:r>
          <w:rPr>
            <w:rFonts w:ascii="Cambria Math" w:hAnsi="Cambria Math"/>
            <w:sz w:val="28"/>
            <w:szCs w:val="28"/>
          </w:rPr>
          <m:t>a</m:t>
        </m:r>
      </m:oMath>
      <w:r w:rsidRPr="00CD1BD8">
        <w:rPr>
          <w:sz w:val="28"/>
          <w:szCs w:val="28"/>
        </w:rPr>
        <w:t xml:space="preserve"> - расход воды на горячее водоснабжение абонента, л/ед. измерения в сутки; принимается по таблице приложения 3 СНиП 2.04.01-85;</w:t>
      </w:r>
    </w:p>
    <w:p w:rsidR="00040628" w:rsidRPr="00CD1BD8" w:rsidRDefault="00040628" w:rsidP="00040628">
      <w:pPr>
        <w:ind w:firstLine="709"/>
        <w:jc w:val="both"/>
        <w:rPr>
          <w:sz w:val="28"/>
          <w:szCs w:val="28"/>
        </w:rPr>
      </w:pPr>
      <m:oMath>
        <m:r>
          <w:rPr>
            <w:rFonts w:ascii="Cambria Math" w:hAnsi="Cambria Math"/>
            <w:sz w:val="28"/>
            <w:szCs w:val="28"/>
          </w:rPr>
          <m:t>N</m:t>
        </m:r>
      </m:oMath>
      <w:r w:rsidRPr="00CD1BD8">
        <w:rPr>
          <w:sz w:val="28"/>
          <w:szCs w:val="28"/>
        </w:rPr>
        <w:t xml:space="preserve"> - количество единиц измерения, отнесенное к суткам, - количество жителей, учащихся в учебных заведениях и т.д.;</w:t>
      </w:r>
    </w:p>
    <w:p w:rsidR="00040628" w:rsidRPr="00CD1BD8" w:rsidRDefault="00F31FBC"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c</m:t>
            </m:r>
          </m:sub>
        </m:sSub>
      </m:oMath>
      <w:r w:rsidR="00040628" w:rsidRPr="00CD1BD8">
        <w:rPr>
          <w:sz w:val="28"/>
          <w:szCs w:val="28"/>
        </w:rPr>
        <w:t xml:space="preserve"> - температура водопроводной воды в отопительный период, °С;</w:t>
      </w:r>
    </w:p>
    <w:p w:rsidR="00040628" w:rsidRPr="00CD1BD8" w:rsidRDefault="00040628" w:rsidP="00040628">
      <w:pPr>
        <w:ind w:firstLine="709"/>
        <w:jc w:val="both"/>
        <w:rPr>
          <w:sz w:val="28"/>
          <w:szCs w:val="28"/>
        </w:rPr>
      </w:pPr>
      <m:oMath>
        <m:r>
          <w:rPr>
            <w:rFonts w:ascii="Cambria Math" w:hAnsi="Cambria Math"/>
            <w:sz w:val="28"/>
            <w:szCs w:val="28"/>
          </w:rPr>
          <m:t>T</m:t>
        </m:r>
      </m:oMath>
      <w:r w:rsidRPr="00CD1BD8">
        <w:rPr>
          <w:sz w:val="28"/>
          <w:szCs w:val="28"/>
        </w:rPr>
        <w:t xml:space="preserve">  - продолжительность функционирования системы горячего водоснабжения потребителя в сутки, ч;</w:t>
      </w:r>
    </w:p>
    <w:p w:rsidR="00040628" w:rsidRPr="00CD1BD8" w:rsidRDefault="00F31FBC"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Q</m:t>
            </m:r>
          </m:e>
          <m:sub>
            <m:r>
              <m:rPr>
                <m:sty m:val="p"/>
              </m:rPr>
              <w:rPr>
                <w:rFonts w:ascii="Cambria Math" w:hAnsi="Cambria Math"/>
                <w:sz w:val="28"/>
                <w:szCs w:val="28"/>
              </w:rPr>
              <m:t>ТП</m:t>
            </m:r>
          </m:sub>
        </m:sSub>
      </m:oMath>
      <w:r w:rsidR="00040628" w:rsidRPr="00CD1BD8">
        <w:rPr>
          <w:sz w:val="28"/>
          <w:szCs w:val="28"/>
        </w:rPr>
        <w:t xml:space="preserve"> - тепловые потери в местной системе горячего водоснабжения, в подающем и циркуляционном трубопроводах наружной сети горячего водоснабжения, Гкал/ч.</w:t>
      </w:r>
    </w:p>
    <w:p w:rsidR="00040628" w:rsidRPr="00CD1BD8" w:rsidRDefault="00040628" w:rsidP="00040628">
      <w:pPr>
        <w:ind w:firstLine="709"/>
        <w:jc w:val="both"/>
        <w:rPr>
          <w:sz w:val="28"/>
          <w:szCs w:val="28"/>
        </w:rPr>
      </w:pPr>
      <w:r w:rsidRPr="00CD1BD8">
        <w:rPr>
          <w:sz w:val="28"/>
          <w:szCs w:val="28"/>
        </w:rPr>
        <w:t>Средняя часовая тепловая нагрузка горячего водоснабжения в неотопительный период (Гкал) определяется по формуле:</w:t>
      </w:r>
    </w:p>
    <w:p w:rsidR="00040628" w:rsidRPr="00CD1BD8" w:rsidRDefault="00040628" w:rsidP="00040628">
      <w:pPr>
        <w:tabs>
          <w:tab w:val="num" w:pos="-4962"/>
        </w:tabs>
        <w:spacing w:line="360" w:lineRule="auto"/>
        <w:ind w:firstLine="567"/>
        <w:jc w:val="both"/>
        <w:rPr>
          <w:color w:val="000000" w:themeColor="text1"/>
          <w:sz w:val="28"/>
          <w:szCs w:val="28"/>
        </w:rPr>
      </w:pPr>
    </w:p>
    <w:p w:rsidR="00040628" w:rsidRPr="00CD1BD8" w:rsidRDefault="00F31FBC" w:rsidP="00040628">
      <w:pPr>
        <w:tabs>
          <w:tab w:val="num" w:pos="-4962"/>
        </w:tabs>
        <w:spacing w:line="360" w:lineRule="auto"/>
        <w:ind w:firstLine="567"/>
        <w:jc w:val="both"/>
        <w:rPr>
          <w:color w:val="000000" w:themeColor="text1"/>
          <w:sz w:val="28"/>
          <w:szCs w:val="28"/>
        </w:rPr>
      </w:pPr>
      <m:oMathPara>
        <m:oMathParaPr>
          <m:jc m:val="center"/>
        </m:oMathParaP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неот</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от</m:t>
              </m:r>
            </m:sub>
          </m:sSub>
          <m:r>
            <m:rPr>
              <m:sty m:val="p"/>
            </m:rPr>
            <w:rPr>
              <w:rFonts w:ascii="Cambria Math" w:hAnsi="Cambria Math"/>
              <w:color w:val="000000" w:themeColor="text1"/>
              <w:sz w:val="28"/>
              <w:szCs w:val="28"/>
            </w:rPr>
            <m:t>×β×</m:t>
          </m:r>
          <m:f>
            <m:fPr>
              <m:ctrlPr>
                <w:rPr>
                  <w:rFonts w:ascii="Cambria Math" w:hAnsi="Cambria Math"/>
                  <w:color w:val="000000" w:themeColor="text1"/>
                  <w:sz w:val="28"/>
                  <w:szCs w:val="28"/>
                </w:rPr>
              </m:ctrlPr>
            </m:fPr>
            <m:num>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hs</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cs</m:t>
                  </m:r>
                </m:sub>
              </m:sSub>
            </m:num>
            <m:den>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h</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c</m:t>
                  </m:r>
                </m:sub>
              </m:sSub>
            </m:den>
          </m:f>
          <m:r>
            <m:rPr>
              <m:sty m:val="p"/>
            </m:rPr>
            <w:rPr>
              <w:rFonts w:ascii="Cambria Math" w:hAnsi="Cambria Math"/>
              <w:color w:val="000000" w:themeColor="text1"/>
              <w:sz w:val="28"/>
              <w:szCs w:val="28"/>
            </w:rPr>
            <m:t>,</m:t>
          </m:r>
        </m:oMath>
      </m:oMathPara>
    </w:p>
    <w:p w:rsidR="00040628" w:rsidRPr="00CD1BD8" w:rsidRDefault="00040628" w:rsidP="00040628">
      <w:pPr>
        <w:ind w:firstLine="709"/>
        <w:jc w:val="both"/>
        <w:rPr>
          <w:sz w:val="28"/>
          <w:szCs w:val="28"/>
        </w:rPr>
      </w:pPr>
      <w:r w:rsidRPr="00CD1BD8">
        <w:rPr>
          <w:sz w:val="28"/>
          <w:szCs w:val="28"/>
        </w:rPr>
        <w:t>где:</w:t>
      </w:r>
    </w:p>
    <w:p w:rsidR="00040628" w:rsidRPr="00CD1BD8" w:rsidRDefault="00F31FBC"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Q</m:t>
            </m:r>
          </m:e>
          <m:sub>
            <m:r>
              <m:rPr>
                <m:sty m:val="p"/>
              </m:rPr>
              <w:rPr>
                <w:rFonts w:ascii="Cambria Math" w:hAnsi="Cambria Math"/>
                <w:sz w:val="28"/>
                <w:szCs w:val="28"/>
              </w:rPr>
              <m:t>от</m:t>
            </m:r>
          </m:sub>
        </m:sSub>
      </m:oMath>
      <w:r w:rsidR="00040628" w:rsidRPr="00CD1BD8">
        <w:rPr>
          <w:sz w:val="28"/>
          <w:szCs w:val="28"/>
        </w:rPr>
        <w:t xml:space="preserve"> - средняя часовая тепловая нагрузка горячего водоснабжения в отопительный период, Гкал/ч;</w:t>
      </w:r>
    </w:p>
    <w:p w:rsidR="00040628" w:rsidRPr="00CD1BD8" w:rsidRDefault="00040628" w:rsidP="00040628">
      <w:pPr>
        <w:ind w:firstLine="709"/>
        <w:jc w:val="both"/>
        <w:rPr>
          <w:sz w:val="28"/>
          <w:szCs w:val="28"/>
        </w:rPr>
      </w:pPr>
      <m:oMath>
        <m:r>
          <w:rPr>
            <w:rFonts w:ascii="Cambria Math" w:hAnsi="Cambria Math"/>
            <w:sz w:val="28"/>
            <w:szCs w:val="28"/>
          </w:rPr>
          <m:t>β</m:t>
        </m:r>
      </m:oMath>
      <w:r w:rsidRPr="00CD1BD8">
        <w:rPr>
          <w:sz w:val="28"/>
          <w:szCs w:val="28"/>
        </w:rPr>
        <w:t xml:space="preserve"> - коэффициент, учитывающий снижение средней часовой нагрузки горячего водоснабжения в неотопительный период по сравнению с нагрузкой в отопительный период;</w:t>
      </w:r>
    </w:p>
    <w:p w:rsidR="00040628" w:rsidRPr="00CD1BD8" w:rsidRDefault="00F31FBC"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hs</m:t>
            </m:r>
          </m:sub>
        </m:sSub>
      </m:oMath>
      <w:r w:rsidR="00040628" w:rsidRPr="00CD1BD8">
        <w:rPr>
          <w:sz w:val="28"/>
          <w:szCs w:val="28"/>
        </w:rPr>
        <w:t xml:space="preserve">, </w:t>
      </w: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h</m:t>
            </m:r>
          </m:sub>
        </m:sSub>
      </m:oMath>
      <w:r w:rsidR="00040628" w:rsidRPr="00CD1BD8">
        <w:rPr>
          <w:sz w:val="28"/>
          <w:szCs w:val="28"/>
        </w:rPr>
        <w:t xml:space="preserve"> - температура горячей воды в неотопительный и отопительный период соответственно, гр.С;</w:t>
      </w:r>
    </w:p>
    <w:p w:rsidR="00040628" w:rsidRPr="00CD1BD8" w:rsidRDefault="00F31FBC"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cs</m:t>
            </m:r>
          </m:sub>
        </m:sSub>
      </m:oMath>
      <w:r w:rsidR="00040628" w:rsidRPr="00CD1BD8">
        <w:rPr>
          <w:sz w:val="28"/>
          <w:szCs w:val="28"/>
        </w:rPr>
        <w:t xml:space="preserve">, </w:t>
      </w: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c</m:t>
            </m:r>
          </m:sub>
        </m:sSub>
      </m:oMath>
      <w:r w:rsidR="00040628" w:rsidRPr="00CD1BD8">
        <w:rPr>
          <w:sz w:val="28"/>
          <w:szCs w:val="28"/>
        </w:rPr>
        <w:t xml:space="preserve"> - температура водопроводной воды в неотопительный и отопительный период, гр.С.</w:t>
      </w:r>
    </w:p>
    <w:p w:rsidR="007971FD" w:rsidRPr="00CD1BD8" w:rsidRDefault="007971FD" w:rsidP="007971FD">
      <w:pPr>
        <w:ind w:firstLine="709"/>
        <w:jc w:val="both"/>
        <w:rPr>
          <w:sz w:val="28"/>
          <w:szCs w:val="28"/>
        </w:rPr>
      </w:pPr>
    </w:p>
    <w:p w:rsidR="007971FD" w:rsidRPr="00CD1BD8" w:rsidRDefault="004E5719" w:rsidP="007971FD">
      <w:pPr>
        <w:ind w:firstLine="709"/>
        <w:jc w:val="both"/>
        <w:rPr>
          <w:b/>
          <w:sz w:val="28"/>
          <w:szCs w:val="28"/>
        </w:rPr>
      </w:pPr>
      <w:r w:rsidRPr="00CD1BD8">
        <w:rPr>
          <w:b/>
          <w:sz w:val="28"/>
          <w:szCs w:val="28"/>
        </w:rPr>
        <w:t>г</w:t>
      </w:r>
      <w:r w:rsidR="007B3826" w:rsidRPr="00CD1BD8">
        <w:rPr>
          <w:b/>
          <w:sz w:val="28"/>
          <w:szCs w:val="28"/>
        </w:rPr>
        <w:t>) П</w:t>
      </w:r>
      <w:r w:rsidR="007971FD" w:rsidRPr="00CD1BD8">
        <w:rPr>
          <w:b/>
          <w:sz w:val="28"/>
          <w:szCs w:val="28"/>
        </w:rPr>
        <w:t>рогнозы приростов объемов потребления тепловой энергии и теплоносителя с разделением по видам теплопотребления</w:t>
      </w:r>
      <w:r w:rsidR="00924ABC" w:rsidRPr="00CD1BD8">
        <w:rPr>
          <w:b/>
          <w:sz w:val="28"/>
          <w:szCs w:val="28"/>
        </w:rPr>
        <w:t xml:space="preserve"> в каждом расчетном элементе территориального деления и в зоне действия каждого из существующих источников тепловой энергии</w:t>
      </w:r>
    </w:p>
    <w:p w:rsidR="009E6770" w:rsidRPr="00CD1BD8" w:rsidRDefault="009E6770" w:rsidP="007971FD">
      <w:pPr>
        <w:ind w:firstLine="709"/>
        <w:jc w:val="both"/>
        <w:rPr>
          <w:sz w:val="28"/>
          <w:szCs w:val="28"/>
        </w:rPr>
      </w:pPr>
      <w:bookmarkStart w:id="25" w:name="_Hlk501470240"/>
    </w:p>
    <w:p w:rsidR="007971FD" w:rsidRPr="00CD1BD8" w:rsidRDefault="008559A0" w:rsidP="007971FD">
      <w:pPr>
        <w:ind w:firstLine="709"/>
        <w:jc w:val="both"/>
        <w:rPr>
          <w:sz w:val="28"/>
          <w:szCs w:val="28"/>
        </w:rPr>
      </w:pPr>
      <w:r w:rsidRPr="00361CD3">
        <w:rPr>
          <w:sz w:val="28"/>
          <w:szCs w:val="28"/>
        </w:rPr>
        <w:t>Прогноз прироста объемов потребления тепловой энергии представлен в таблице</w:t>
      </w:r>
      <w:r w:rsidR="00DA5466" w:rsidRPr="00361CD3">
        <w:rPr>
          <w:sz w:val="28"/>
          <w:szCs w:val="28"/>
        </w:rPr>
        <w:t xml:space="preserve"> </w:t>
      </w:r>
      <w:r w:rsidR="00B35023" w:rsidRPr="00361CD3">
        <w:rPr>
          <w:sz w:val="28"/>
          <w:szCs w:val="28"/>
        </w:rPr>
        <w:t>1</w:t>
      </w:r>
      <w:r w:rsidR="00861662" w:rsidRPr="00361CD3">
        <w:rPr>
          <w:sz w:val="28"/>
          <w:szCs w:val="28"/>
        </w:rPr>
        <w:t>3</w:t>
      </w:r>
      <w:r w:rsidR="00DA5466" w:rsidRPr="00361CD3">
        <w:rPr>
          <w:sz w:val="28"/>
          <w:szCs w:val="28"/>
        </w:rPr>
        <w:t>.</w:t>
      </w:r>
      <w:r w:rsidR="00415EA7" w:rsidRPr="00361CD3">
        <w:rPr>
          <w:sz w:val="28"/>
          <w:szCs w:val="28"/>
        </w:rPr>
        <w:t xml:space="preserve"> Теплоноситель потребителям не отпускается.</w:t>
      </w:r>
      <w:r w:rsidR="00B470E9" w:rsidRPr="00361CD3">
        <w:rPr>
          <w:sz w:val="28"/>
          <w:szCs w:val="28"/>
        </w:rPr>
        <w:t xml:space="preserve"> Прогноз выполнен без учета влияния изменения погодных условий.</w:t>
      </w:r>
      <w:r w:rsidR="00B470E9" w:rsidRPr="00CD1BD8">
        <w:rPr>
          <w:sz w:val="28"/>
          <w:szCs w:val="28"/>
        </w:rPr>
        <w:t xml:space="preserve"> </w:t>
      </w:r>
    </w:p>
    <w:p w:rsidR="007971FD" w:rsidRPr="00CD1BD8" w:rsidRDefault="008559A0" w:rsidP="008559A0">
      <w:pPr>
        <w:ind w:firstLine="709"/>
        <w:jc w:val="right"/>
        <w:rPr>
          <w:sz w:val="28"/>
          <w:szCs w:val="28"/>
        </w:rPr>
      </w:pPr>
      <w:r w:rsidRPr="00CD1BD8">
        <w:rPr>
          <w:sz w:val="28"/>
          <w:szCs w:val="28"/>
        </w:rPr>
        <w:t>Таблица</w:t>
      </w:r>
      <w:r w:rsidR="00DA5466" w:rsidRPr="00CD1BD8">
        <w:rPr>
          <w:sz w:val="28"/>
          <w:szCs w:val="28"/>
        </w:rPr>
        <w:t xml:space="preserve"> </w:t>
      </w:r>
      <w:r w:rsidR="00B35023">
        <w:rPr>
          <w:sz w:val="28"/>
          <w:szCs w:val="28"/>
        </w:rPr>
        <w:t>1</w:t>
      </w:r>
      <w:r w:rsidR="00861662">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1"/>
        <w:gridCol w:w="1431"/>
        <w:gridCol w:w="1431"/>
        <w:gridCol w:w="1431"/>
      </w:tblGrid>
      <w:tr w:rsidR="00A56FFC" w:rsidRPr="00CD1BD8" w:rsidTr="005167A7">
        <w:trPr>
          <w:trHeight w:val="300"/>
        </w:trPr>
        <w:tc>
          <w:tcPr>
            <w:tcW w:w="2830" w:type="pct"/>
            <w:shd w:val="clear" w:color="auto" w:fill="auto"/>
            <w:noWrap/>
            <w:vAlign w:val="center"/>
            <w:hideMark/>
          </w:tcPr>
          <w:p w:rsidR="00A56FFC" w:rsidRPr="00CD1BD8" w:rsidRDefault="00A56FFC" w:rsidP="00A56FFC">
            <w:pPr>
              <w:jc w:val="center"/>
              <w:rPr>
                <w:b/>
                <w:color w:val="000000"/>
              </w:rPr>
            </w:pPr>
            <w:r w:rsidRPr="00CD1BD8">
              <w:rPr>
                <w:b/>
                <w:color w:val="000000"/>
              </w:rPr>
              <w:t>Показатель</w:t>
            </w:r>
          </w:p>
        </w:tc>
        <w:tc>
          <w:tcPr>
            <w:tcW w:w="708" w:type="pct"/>
            <w:shd w:val="clear" w:color="auto" w:fill="auto"/>
            <w:noWrap/>
            <w:vAlign w:val="center"/>
            <w:hideMark/>
          </w:tcPr>
          <w:p w:rsidR="00A56FFC" w:rsidRPr="00CD1BD8" w:rsidRDefault="00A56FFC" w:rsidP="00AB2C81">
            <w:pPr>
              <w:jc w:val="center"/>
              <w:rPr>
                <w:b/>
                <w:color w:val="000000"/>
              </w:rPr>
            </w:pPr>
            <w:r w:rsidRPr="00CD1BD8">
              <w:rPr>
                <w:b/>
                <w:color w:val="000000"/>
              </w:rPr>
              <w:t>1 этап (20</w:t>
            </w:r>
            <w:r w:rsidR="00161D43" w:rsidRPr="00CD1BD8">
              <w:rPr>
                <w:b/>
                <w:color w:val="000000"/>
              </w:rPr>
              <w:t>2</w:t>
            </w:r>
            <w:r w:rsidR="00AB2C81">
              <w:rPr>
                <w:b/>
                <w:color w:val="000000"/>
              </w:rPr>
              <w:t>3</w:t>
            </w:r>
            <w:r w:rsidRPr="00CD1BD8">
              <w:rPr>
                <w:b/>
                <w:color w:val="000000"/>
              </w:rPr>
              <w:t>-202</w:t>
            </w:r>
            <w:r w:rsidR="00306430">
              <w:rPr>
                <w:b/>
                <w:color w:val="000000"/>
              </w:rPr>
              <w:t>5</w:t>
            </w:r>
            <w:r w:rsidRPr="00CD1BD8">
              <w:rPr>
                <w:b/>
                <w:color w:val="000000"/>
              </w:rPr>
              <w:t xml:space="preserve"> гг.</w:t>
            </w:r>
            <w:r w:rsidR="000326CD">
              <w:rPr>
                <w:b/>
                <w:color w:val="000000"/>
              </w:rPr>
              <w:t>)</w:t>
            </w:r>
          </w:p>
        </w:tc>
        <w:tc>
          <w:tcPr>
            <w:tcW w:w="731" w:type="pct"/>
            <w:shd w:val="clear" w:color="auto" w:fill="auto"/>
            <w:noWrap/>
            <w:vAlign w:val="center"/>
            <w:hideMark/>
          </w:tcPr>
          <w:p w:rsidR="00A56FFC" w:rsidRPr="00CD1BD8" w:rsidRDefault="00A56FFC" w:rsidP="00306430">
            <w:pPr>
              <w:jc w:val="center"/>
              <w:rPr>
                <w:b/>
                <w:color w:val="000000"/>
              </w:rPr>
            </w:pPr>
            <w:r w:rsidRPr="00CD1BD8">
              <w:rPr>
                <w:b/>
                <w:color w:val="000000"/>
              </w:rPr>
              <w:t>2 этап (202</w:t>
            </w:r>
            <w:r w:rsidR="00306430">
              <w:rPr>
                <w:b/>
                <w:color w:val="000000"/>
              </w:rPr>
              <w:t>6</w:t>
            </w:r>
            <w:r w:rsidRPr="00CD1BD8">
              <w:rPr>
                <w:b/>
                <w:color w:val="000000"/>
              </w:rPr>
              <w:t>-20</w:t>
            </w:r>
            <w:r w:rsidR="00306430">
              <w:rPr>
                <w:b/>
                <w:color w:val="000000"/>
              </w:rPr>
              <w:t>30</w:t>
            </w:r>
            <w:r w:rsidRPr="00CD1BD8">
              <w:rPr>
                <w:b/>
                <w:color w:val="000000"/>
              </w:rPr>
              <w:t xml:space="preserve"> гг.)</w:t>
            </w:r>
          </w:p>
        </w:tc>
        <w:tc>
          <w:tcPr>
            <w:tcW w:w="731" w:type="pct"/>
            <w:shd w:val="clear" w:color="auto" w:fill="auto"/>
            <w:noWrap/>
            <w:vAlign w:val="center"/>
            <w:hideMark/>
          </w:tcPr>
          <w:p w:rsidR="00A56FFC" w:rsidRPr="00CD1BD8" w:rsidRDefault="00A56FFC" w:rsidP="002A7181">
            <w:pPr>
              <w:jc w:val="center"/>
              <w:rPr>
                <w:b/>
                <w:color w:val="000000"/>
              </w:rPr>
            </w:pPr>
            <w:r w:rsidRPr="00CD1BD8">
              <w:rPr>
                <w:b/>
                <w:color w:val="000000"/>
              </w:rPr>
              <w:t>3 этап (20</w:t>
            </w:r>
            <w:r w:rsidR="00161D43" w:rsidRPr="00CD1BD8">
              <w:rPr>
                <w:b/>
                <w:color w:val="000000"/>
              </w:rPr>
              <w:t>3</w:t>
            </w:r>
            <w:r w:rsidR="002A7181">
              <w:rPr>
                <w:b/>
                <w:color w:val="000000"/>
              </w:rPr>
              <w:t>1</w:t>
            </w:r>
            <w:r w:rsidRPr="00CD1BD8">
              <w:rPr>
                <w:b/>
                <w:color w:val="000000"/>
              </w:rPr>
              <w:t>-203</w:t>
            </w:r>
            <w:r w:rsidR="00B75CE4">
              <w:rPr>
                <w:b/>
                <w:color w:val="000000"/>
              </w:rPr>
              <w:t>5</w:t>
            </w:r>
            <w:r w:rsidRPr="00CD1BD8">
              <w:rPr>
                <w:b/>
                <w:color w:val="000000"/>
              </w:rPr>
              <w:t xml:space="preserve"> гг.)</w:t>
            </w:r>
          </w:p>
        </w:tc>
      </w:tr>
      <w:tr w:rsidR="00A56FFC" w:rsidRPr="00CD1BD8" w:rsidTr="005167A7">
        <w:trPr>
          <w:trHeight w:val="300"/>
        </w:trPr>
        <w:tc>
          <w:tcPr>
            <w:tcW w:w="2830" w:type="pct"/>
            <w:shd w:val="clear" w:color="auto" w:fill="auto"/>
            <w:noWrap/>
            <w:vAlign w:val="center"/>
            <w:hideMark/>
          </w:tcPr>
          <w:p w:rsidR="00A56FFC" w:rsidRPr="00CD1BD8" w:rsidRDefault="00A56FFC" w:rsidP="00A56FFC">
            <w:pPr>
              <w:rPr>
                <w:color w:val="000000"/>
              </w:rPr>
            </w:pPr>
            <w:r w:rsidRPr="00CD1BD8">
              <w:rPr>
                <w:color w:val="000000"/>
              </w:rPr>
              <w:t>Потребление тепловой энергии, тыс. Гкал в год</w:t>
            </w:r>
          </w:p>
        </w:tc>
        <w:tc>
          <w:tcPr>
            <w:tcW w:w="708" w:type="pct"/>
            <w:shd w:val="clear" w:color="auto" w:fill="auto"/>
            <w:noWrap/>
            <w:vAlign w:val="center"/>
            <w:hideMark/>
          </w:tcPr>
          <w:p w:rsidR="00A56FFC" w:rsidRPr="00CD1BD8" w:rsidRDefault="008A12A6" w:rsidP="00A56FFC">
            <w:pPr>
              <w:jc w:val="center"/>
              <w:rPr>
                <w:color w:val="000000"/>
              </w:rPr>
            </w:pPr>
            <w:r>
              <w:rPr>
                <w:color w:val="000000"/>
              </w:rPr>
              <w:t>4,083</w:t>
            </w:r>
          </w:p>
        </w:tc>
        <w:tc>
          <w:tcPr>
            <w:tcW w:w="731" w:type="pct"/>
            <w:shd w:val="clear" w:color="auto" w:fill="auto"/>
            <w:noWrap/>
            <w:vAlign w:val="center"/>
            <w:hideMark/>
          </w:tcPr>
          <w:p w:rsidR="00A56FFC" w:rsidRPr="00CD1BD8" w:rsidRDefault="008A12A6" w:rsidP="00A56FFC">
            <w:pPr>
              <w:jc w:val="center"/>
              <w:rPr>
                <w:color w:val="000000"/>
              </w:rPr>
            </w:pPr>
            <w:r>
              <w:rPr>
                <w:color w:val="000000"/>
              </w:rPr>
              <w:t>4,083</w:t>
            </w:r>
          </w:p>
        </w:tc>
        <w:tc>
          <w:tcPr>
            <w:tcW w:w="731" w:type="pct"/>
            <w:shd w:val="clear" w:color="auto" w:fill="auto"/>
            <w:noWrap/>
            <w:vAlign w:val="center"/>
            <w:hideMark/>
          </w:tcPr>
          <w:p w:rsidR="00A56FFC" w:rsidRPr="00CD1BD8" w:rsidRDefault="008A12A6" w:rsidP="00A56FFC">
            <w:pPr>
              <w:jc w:val="center"/>
              <w:rPr>
                <w:color w:val="000000"/>
              </w:rPr>
            </w:pPr>
            <w:r>
              <w:rPr>
                <w:color w:val="000000"/>
              </w:rPr>
              <w:t>4,083</w:t>
            </w:r>
          </w:p>
        </w:tc>
      </w:tr>
      <w:tr w:rsidR="00A56FFC" w:rsidRPr="00CD1BD8" w:rsidTr="005167A7">
        <w:trPr>
          <w:trHeight w:val="300"/>
        </w:trPr>
        <w:tc>
          <w:tcPr>
            <w:tcW w:w="2830" w:type="pct"/>
            <w:shd w:val="clear" w:color="auto" w:fill="auto"/>
            <w:noWrap/>
            <w:vAlign w:val="center"/>
            <w:hideMark/>
          </w:tcPr>
          <w:p w:rsidR="00A56FFC" w:rsidRPr="00CD1BD8" w:rsidRDefault="00A56FFC" w:rsidP="00A56FFC">
            <w:pPr>
              <w:rPr>
                <w:color w:val="000000"/>
              </w:rPr>
            </w:pPr>
            <w:r w:rsidRPr="00CD1BD8">
              <w:rPr>
                <w:color w:val="000000"/>
              </w:rPr>
              <w:t>Прирост потребления тепловой энергии по отношению к предыдущему периоду, тыс. Гкал в год</w:t>
            </w:r>
          </w:p>
        </w:tc>
        <w:tc>
          <w:tcPr>
            <w:tcW w:w="708" w:type="pct"/>
            <w:shd w:val="clear" w:color="auto" w:fill="auto"/>
            <w:noWrap/>
            <w:vAlign w:val="center"/>
            <w:hideMark/>
          </w:tcPr>
          <w:p w:rsidR="00A56FFC" w:rsidRPr="00CD1BD8" w:rsidRDefault="00A56FFC" w:rsidP="00A56FFC">
            <w:pPr>
              <w:jc w:val="center"/>
            </w:pPr>
            <w:r w:rsidRPr="00CD1BD8">
              <w:t>-</w:t>
            </w:r>
          </w:p>
        </w:tc>
        <w:tc>
          <w:tcPr>
            <w:tcW w:w="731" w:type="pct"/>
            <w:shd w:val="clear" w:color="auto" w:fill="auto"/>
            <w:noWrap/>
            <w:vAlign w:val="center"/>
            <w:hideMark/>
          </w:tcPr>
          <w:p w:rsidR="00A56FFC" w:rsidRPr="00CD1BD8" w:rsidRDefault="005167A7" w:rsidP="00A56FFC">
            <w:pPr>
              <w:jc w:val="center"/>
              <w:rPr>
                <w:color w:val="000000"/>
              </w:rPr>
            </w:pPr>
            <w:r w:rsidRPr="00CD1BD8">
              <w:rPr>
                <w:color w:val="000000"/>
              </w:rPr>
              <w:t>0</w:t>
            </w:r>
          </w:p>
        </w:tc>
        <w:tc>
          <w:tcPr>
            <w:tcW w:w="731" w:type="pct"/>
            <w:shd w:val="clear" w:color="auto" w:fill="auto"/>
            <w:noWrap/>
            <w:vAlign w:val="center"/>
            <w:hideMark/>
          </w:tcPr>
          <w:p w:rsidR="00A56FFC" w:rsidRPr="00CD1BD8" w:rsidRDefault="00A56FFC" w:rsidP="005167A7">
            <w:pPr>
              <w:jc w:val="center"/>
              <w:rPr>
                <w:color w:val="000000"/>
              </w:rPr>
            </w:pPr>
            <w:r w:rsidRPr="00CD1BD8">
              <w:rPr>
                <w:color w:val="000000"/>
              </w:rPr>
              <w:t>0</w:t>
            </w:r>
          </w:p>
        </w:tc>
      </w:tr>
    </w:tbl>
    <w:p w:rsidR="00A56FFC" w:rsidRPr="00CD1BD8" w:rsidRDefault="00A56FFC" w:rsidP="008559A0">
      <w:pPr>
        <w:ind w:firstLine="709"/>
        <w:jc w:val="right"/>
        <w:rPr>
          <w:sz w:val="28"/>
          <w:szCs w:val="28"/>
        </w:rPr>
      </w:pPr>
    </w:p>
    <w:bookmarkEnd w:id="25"/>
    <w:p w:rsidR="007971FD" w:rsidRPr="00CD1BD8" w:rsidRDefault="004E5719" w:rsidP="007971FD">
      <w:pPr>
        <w:ind w:firstLine="709"/>
        <w:jc w:val="both"/>
        <w:rPr>
          <w:b/>
          <w:sz w:val="28"/>
          <w:szCs w:val="28"/>
        </w:rPr>
      </w:pPr>
      <w:r w:rsidRPr="00CD1BD8">
        <w:rPr>
          <w:b/>
          <w:sz w:val="28"/>
          <w:szCs w:val="28"/>
        </w:rPr>
        <w:lastRenderedPageBreak/>
        <w:t>д</w:t>
      </w:r>
      <w:r w:rsidR="007971FD" w:rsidRPr="00CD1BD8">
        <w:rPr>
          <w:b/>
          <w:sz w:val="28"/>
          <w:szCs w:val="28"/>
        </w:rPr>
        <w:t xml:space="preserve">) </w:t>
      </w:r>
      <w:r w:rsidR="007B3826" w:rsidRPr="00CD1BD8">
        <w:rPr>
          <w:b/>
          <w:sz w:val="28"/>
          <w:szCs w:val="28"/>
        </w:rPr>
        <w:t>П</w:t>
      </w:r>
      <w:r w:rsidR="007971FD" w:rsidRPr="00CD1BD8">
        <w:rPr>
          <w:b/>
          <w:sz w:val="28"/>
          <w:szCs w:val="28"/>
        </w:rPr>
        <w:t>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p w:rsidR="002C47F5" w:rsidRPr="00CD1BD8" w:rsidRDefault="002C47F5" w:rsidP="002C47F5">
      <w:pPr>
        <w:autoSpaceDE w:val="0"/>
        <w:autoSpaceDN w:val="0"/>
        <w:adjustRightInd w:val="0"/>
        <w:ind w:firstLine="709"/>
        <w:jc w:val="both"/>
        <w:rPr>
          <w:sz w:val="28"/>
          <w:szCs w:val="28"/>
        </w:rPr>
      </w:pPr>
      <w:r w:rsidRPr="00CD1BD8">
        <w:rPr>
          <w:sz w:val="28"/>
          <w:szCs w:val="28"/>
        </w:rPr>
        <w:t>Зоны действия децентрализованного теплоснабжения в настоящее время ограничены теплоснабжением индивидуальной жилой застройки.</w:t>
      </w:r>
    </w:p>
    <w:p w:rsidR="00CD618F" w:rsidRPr="00CD1BD8" w:rsidRDefault="00CD618F" w:rsidP="00CD618F">
      <w:pPr>
        <w:ind w:firstLine="709"/>
        <w:jc w:val="both"/>
        <w:rPr>
          <w:sz w:val="28"/>
          <w:szCs w:val="28"/>
        </w:rPr>
      </w:pPr>
    </w:p>
    <w:p w:rsidR="007971FD" w:rsidRPr="00CD1BD8" w:rsidRDefault="004E5719" w:rsidP="007971FD">
      <w:pPr>
        <w:ind w:firstLine="709"/>
        <w:jc w:val="both"/>
        <w:rPr>
          <w:b/>
          <w:sz w:val="28"/>
          <w:szCs w:val="28"/>
        </w:rPr>
      </w:pPr>
      <w:r w:rsidRPr="00CD1BD8">
        <w:rPr>
          <w:b/>
          <w:sz w:val="28"/>
          <w:szCs w:val="28"/>
        </w:rPr>
        <w:t>е</w:t>
      </w:r>
      <w:r w:rsidR="007971FD" w:rsidRPr="00CD1BD8">
        <w:rPr>
          <w:b/>
          <w:sz w:val="28"/>
          <w:szCs w:val="28"/>
        </w:rPr>
        <w:t xml:space="preserve">) </w:t>
      </w:r>
      <w:r w:rsidRPr="00CD1BD8">
        <w:rPr>
          <w:b/>
          <w:sz w:val="28"/>
          <w:szCs w:val="28"/>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7971FD" w:rsidRPr="00CD1BD8" w:rsidRDefault="00A36799" w:rsidP="007971FD">
      <w:pPr>
        <w:ind w:firstLine="709"/>
        <w:jc w:val="both"/>
        <w:rPr>
          <w:sz w:val="28"/>
          <w:szCs w:val="28"/>
        </w:rPr>
      </w:pPr>
      <w:r w:rsidRPr="00CD1BD8">
        <w:rPr>
          <w:sz w:val="28"/>
          <w:szCs w:val="28"/>
        </w:rPr>
        <w:t>Потребление тепловой энергии (мощности) и теплоносителя объектами, расположенными в производственных зонах, возможные изменения производственных зон и их перепрофилирование схемой теплоснабжения не предусмотрено.</w:t>
      </w:r>
    </w:p>
    <w:p w:rsidR="007971FD" w:rsidRPr="00CD1BD8" w:rsidRDefault="007971FD" w:rsidP="006B6661">
      <w:pPr>
        <w:ind w:firstLine="709"/>
        <w:jc w:val="both"/>
        <w:rPr>
          <w:sz w:val="28"/>
          <w:szCs w:val="28"/>
        </w:rPr>
      </w:pPr>
    </w:p>
    <w:p w:rsidR="00862DD0" w:rsidRPr="00CD1BD8" w:rsidRDefault="00862DD0" w:rsidP="0005682B">
      <w:pPr>
        <w:ind w:firstLine="709"/>
        <w:jc w:val="both"/>
        <w:rPr>
          <w:sz w:val="28"/>
          <w:szCs w:val="28"/>
        </w:rPr>
      </w:pPr>
    </w:p>
    <w:p w:rsidR="003D31AD" w:rsidRPr="00CD1BD8" w:rsidRDefault="003D31AD" w:rsidP="006450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6" w:name="_Toc530747804"/>
      <w:r w:rsidRPr="00CD1BD8">
        <w:rPr>
          <w:rFonts w:asciiTheme="majorHAnsi" w:hAnsiTheme="majorHAnsi"/>
          <w:caps/>
          <w:color w:val="000000" w:themeColor="text1"/>
          <w:spacing w:val="20"/>
          <w:sz w:val="34"/>
          <w:szCs w:val="34"/>
        </w:rPr>
        <w:lastRenderedPageBreak/>
        <w:t>Глава 3. Электронная модель системы теплоснабжения</w:t>
      </w:r>
      <w:r w:rsidR="00E9724F" w:rsidRPr="00CD1BD8">
        <w:rPr>
          <w:rFonts w:asciiTheme="majorHAnsi" w:hAnsiTheme="majorHAnsi"/>
          <w:caps/>
          <w:color w:val="000000" w:themeColor="text1"/>
          <w:spacing w:val="20"/>
          <w:sz w:val="34"/>
          <w:szCs w:val="34"/>
        </w:rPr>
        <w:t xml:space="preserve"> </w:t>
      </w:r>
      <w:r w:rsidR="00FE7547">
        <w:rPr>
          <w:rFonts w:asciiTheme="majorHAnsi" w:hAnsiTheme="majorHAnsi"/>
          <w:caps/>
          <w:color w:val="000000" w:themeColor="text1"/>
          <w:spacing w:val="20"/>
          <w:sz w:val="34"/>
          <w:szCs w:val="34"/>
        </w:rPr>
        <w:t>сельского поселения «Благовещенское»</w:t>
      </w:r>
      <w:bookmarkEnd w:id="26"/>
    </w:p>
    <w:p w:rsidR="001D5292" w:rsidRPr="00CD1BD8" w:rsidRDefault="001D5292" w:rsidP="001D5292">
      <w:pPr>
        <w:ind w:firstLine="709"/>
        <w:jc w:val="both"/>
        <w:rPr>
          <w:sz w:val="28"/>
          <w:szCs w:val="28"/>
        </w:rPr>
      </w:pPr>
    </w:p>
    <w:p w:rsidR="001D5292" w:rsidRPr="00CD1BD8" w:rsidRDefault="001D5292" w:rsidP="001D5292">
      <w:pPr>
        <w:ind w:firstLine="709"/>
        <w:jc w:val="both"/>
        <w:rPr>
          <w:sz w:val="28"/>
          <w:szCs w:val="28"/>
        </w:rPr>
      </w:pPr>
      <w:r w:rsidRPr="00CD1BD8">
        <w:rPr>
          <w:sz w:val="28"/>
          <w:szCs w:val="28"/>
        </w:rPr>
        <w:t>В современных условиях становится необходимым использование электронных моделей, основанных на графическом отображении баз данных о технических параметрах систем теплоснабжения, позволяющих оценивать возможные последствия планируемых мероприятий (и непредвиденных ситуаций) и, таким образом, принимать оптимальные экономически обоснованные решения по наладке, регулировке и модернизации системы централизованного теплоснабжения.</w:t>
      </w:r>
    </w:p>
    <w:p w:rsidR="001D5292" w:rsidRPr="00CD1BD8" w:rsidRDefault="001D5292" w:rsidP="001D5292">
      <w:pPr>
        <w:ind w:firstLine="709"/>
        <w:jc w:val="both"/>
        <w:rPr>
          <w:sz w:val="28"/>
          <w:szCs w:val="28"/>
        </w:rPr>
      </w:pPr>
      <w:r w:rsidRPr="00CD1BD8">
        <w:rPr>
          <w:sz w:val="28"/>
          <w:szCs w:val="28"/>
        </w:rPr>
        <w:t>Электронная модель системы теплоснабжения обеспечивает:</w:t>
      </w:r>
    </w:p>
    <w:p w:rsidR="001D5292" w:rsidRPr="00CD1BD8" w:rsidRDefault="001D5292" w:rsidP="001D5292">
      <w:pPr>
        <w:ind w:firstLine="709"/>
        <w:jc w:val="both"/>
        <w:rPr>
          <w:sz w:val="28"/>
          <w:szCs w:val="28"/>
        </w:rPr>
      </w:pPr>
      <w:r w:rsidRPr="00CD1BD8">
        <w:rPr>
          <w:sz w:val="28"/>
          <w:szCs w:val="28"/>
        </w:rPr>
        <w:t>- графическое представление объектов системы теплоснабжения с привязкой к топографической основе населенного пункта и с полным топологическим описанием связности объектов;</w:t>
      </w:r>
    </w:p>
    <w:p w:rsidR="001D5292" w:rsidRPr="00CD1BD8" w:rsidRDefault="001D5292" w:rsidP="001D5292">
      <w:pPr>
        <w:ind w:firstLine="709"/>
        <w:jc w:val="both"/>
        <w:rPr>
          <w:sz w:val="28"/>
          <w:szCs w:val="28"/>
        </w:rPr>
      </w:pPr>
      <w:r w:rsidRPr="00CD1BD8">
        <w:rPr>
          <w:sz w:val="28"/>
          <w:szCs w:val="28"/>
        </w:rPr>
        <w:t>- паспортизацию объектов системы теплоснабжения;</w:t>
      </w:r>
    </w:p>
    <w:p w:rsidR="001D5292" w:rsidRPr="00CD1BD8" w:rsidRDefault="001D5292" w:rsidP="001D5292">
      <w:pPr>
        <w:ind w:firstLine="709"/>
        <w:jc w:val="both"/>
        <w:rPr>
          <w:sz w:val="28"/>
          <w:szCs w:val="28"/>
        </w:rPr>
      </w:pPr>
      <w:r w:rsidRPr="00CD1BD8">
        <w:rPr>
          <w:sz w:val="28"/>
          <w:szCs w:val="28"/>
        </w:rPr>
        <w:t>- паспортизацию и описание расчетных единиц территориального деления, включая административное;</w:t>
      </w:r>
    </w:p>
    <w:p w:rsidR="001D5292" w:rsidRPr="00CD1BD8" w:rsidRDefault="001D5292" w:rsidP="001D5292">
      <w:pPr>
        <w:ind w:firstLine="709"/>
        <w:jc w:val="both"/>
        <w:rPr>
          <w:sz w:val="28"/>
          <w:szCs w:val="28"/>
        </w:rPr>
      </w:pPr>
      <w:r w:rsidRPr="00CD1BD8">
        <w:rPr>
          <w:sz w:val="28"/>
          <w:szCs w:val="28"/>
        </w:rPr>
        <w:t>- гидравлический расчет тепловых сетей (приведен в электронной модели);</w:t>
      </w:r>
    </w:p>
    <w:p w:rsidR="001D5292" w:rsidRPr="00CD1BD8" w:rsidRDefault="001D5292" w:rsidP="001D5292">
      <w:pPr>
        <w:ind w:firstLine="709"/>
        <w:jc w:val="both"/>
        <w:rPr>
          <w:sz w:val="28"/>
          <w:szCs w:val="28"/>
        </w:rPr>
      </w:pPr>
      <w:r w:rsidRPr="00CD1BD8">
        <w:rPr>
          <w:sz w:val="28"/>
          <w:szCs w:val="28"/>
        </w:rPr>
        <w:t>-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p>
    <w:p w:rsidR="001D5292" w:rsidRPr="00CD1BD8" w:rsidRDefault="001D5292" w:rsidP="001D5292">
      <w:pPr>
        <w:ind w:firstLine="709"/>
        <w:jc w:val="both"/>
        <w:rPr>
          <w:sz w:val="28"/>
          <w:szCs w:val="28"/>
        </w:rPr>
      </w:pPr>
      <w:r w:rsidRPr="00CD1BD8">
        <w:rPr>
          <w:sz w:val="28"/>
          <w:szCs w:val="28"/>
        </w:rPr>
        <w:t>- расчет балансов тепловой энергии по источникам тепловой энергии и по территориальному признаку;</w:t>
      </w:r>
    </w:p>
    <w:p w:rsidR="001D5292" w:rsidRPr="00CD1BD8" w:rsidRDefault="001D5292" w:rsidP="001D5292">
      <w:pPr>
        <w:ind w:firstLine="709"/>
        <w:jc w:val="both"/>
        <w:rPr>
          <w:sz w:val="28"/>
          <w:szCs w:val="28"/>
        </w:rPr>
      </w:pPr>
      <w:r w:rsidRPr="00CD1BD8">
        <w:rPr>
          <w:sz w:val="28"/>
          <w:szCs w:val="28"/>
        </w:rPr>
        <w:t>- расчет потерь тепловой энергии через изоляцию и с утечками теплоносителя;</w:t>
      </w:r>
    </w:p>
    <w:p w:rsidR="001D5292" w:rsidRPr="00CD1BD8" w:rsidRDefault="001D5292" w:rsidP="001D5292">
      <w:pPr>
        <w:ind w:firstLine="709"/>
        <w:jc w:val="both"/>
        <w:rPr>
          <w:sz w:val="28"/>
          <w:szCs w:val="28"/>
        </w:rPr>
      </w:pPr>
      <w:r w:rsidRPr="00CD1BD8">
        <w:rPr>
          <w:sz w:val="28"/>
          <w:szCs w:val="28"/>
        </w:rPr>
        <w:t>- расчет показателей надежности теплоснабжения;</w:t>
      </w:r>
    </w:p>
    <w:p w:rsidR="001D5292" w:rsidRPr="00CD1BD8" w:rsidRDefault="001D5292" w:rsidP="001D5292">
      <w:pPr>
        <w:ind w:firstLine="709"/>
        <w:jc w:val="both"/>
        <w:rPr>
          <w:sz w:val="28"/>
          <w:szCs w:val="28"/>
        </w:rPr>
      </w:pPr>
      <w:r w:rsidRPr="00CD1BD8">
        <w:rPr>
          <w:sz w:val="28"/>
          <w:szCs w:val="28"/>
        </w:rPr>
        <w:t>-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p>
    <w:p w:rsidR="00A020F0" w:rsidRPr="00CD1BD8" w:rsidRDefault="001D5292" w:rsidP="001D5292">
      <w:pPr>
        <w:ind w:firstLine="709"/>
        <w:jc w:val="both"/>
        <w:rPr>
          <w:sz w:val="28"/>
          <w:szCs w:val="28"/>
        </w:rPr>
      </w:pPr>
      <w:r w:rsidRPr="00CD1BD8">
        <w:rPr>
          <w:sz w:val="28"/>
          <w:szCs w:val="28"/>
        </w:rPr>
        <w:t>- сравнительные пьезометрические графики для разработки и анализа сценариев перспективного развития тепловых сетей.</w:t>
      </w:r>
    </w:p>
    <w:p w:rsidR="00AA77CE" w:rsidRPr="00CD1BD8" w:rsidRDefault="00AA77CE" w:rsidP="001D5292">
      <w:pPr>
        <w:ind w:firstLine="709"/>
        <w:jc w:val="both"/>
        <w:rPr>
          <w:sz w:val="28"/>
          <w:szCs w:val="28"/>
        </w:rPr>
      </w:pPr>
    </w:p>
    <w:p w:rsidR="00297941" w:rsidRPr="00CD1BD8" w:rsidRDefault="00297941" w:rsidP="001D5292">
      <w:pPr>
        <w:ind w:firstLine="709"/>
        <w:jc w:val="both"/>
        <w:rPr>
          <w:sz w:val="28"/>
          <w:szCs w:val="28"/>
        </w:rPr>
      </w:pPr>
    </w:p>
    <w:p w:rsidR="00297941" w:rsidRPr="00CD1BD8" w:rsidRDefault="00297941" w:rsidP="001D5292">
      <w:pPr>
        <w:ind w:firstLine="709"/>
        <w:jc w:val="both"/>
        <w:rPr>
          <w:sz w:val="28"/>
          <w:szCs w:val="28"/>
        </w:rPr>
      </w:pPr>
    </w:p>
    <w:p w:rsidR="00297941" w:rsidRPr="00CD1BD8" w:rsidRDefault="00297941" w:rsidP="001D5292">
      <w:pPr>
        <w:ind w:firstLine="709"/>
        <w:jc w:val="both"/>
        <w:rPr>
          <w:sz w:val="28"/>
          <w:szCs w:val="28"/>
        </w:rPr>
      </w:pPr>
    </w:p>
    <w:p w:rsidR="00AA77CE" w:rsidRPr="00CD1BD8" w:rsidRDefault="00AA77CE" w:rsidP="0005682B">
      <w:pPr>
        <w:ind w:firstLine="709"/>
        <w:jc w:val="both"/>
        <w:rPr>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7" w:name="_Toc530747805"/>
      <w:r w:rsidRPr="00CD1BD8">
        <w:rPr>
          <w:rFonts w:asciiTheme="majorHAnsi" w:hAnsiTheme="majorHAnsi"/>
          <w:caps/>
          <w:color w:val="000000" w:themeColor="text1"/>
          <w:spacing w:val="20"/>
          <w:sz w:val="34"/>
          <w:szCs w:val="34"/>
        </w:rPr>
        <w:lastRenderedPageBreak/>
        <w:t xml:space="preserve">Глава </w:t>
      </w:r>
      <w:r w:rsidR="0077575B" w:rsidRPr="00CD1BD8">
        <w:rPr>
          <w:rFonts w:asciiTheme="majorHAnsi" w:hAnsiTheme="majorHAnsi"/>
          <w:caps/>
          <w:color w:val="000000" w:themeColor="text1"/>
          <w:spacing w:val="20"/>
          <w:sz w:val="34"/>
          <w:szCs w:val="34"/>
        </w:rPr>
        <w:t>4</w:t>
      </w:r>
      <w:r w:rsidRPr="00CD1BD8">
        <w:rPr>
          <w:rFonts w:asciiTheme="majorHAnsi" w:hAnsiTheme="majorHAnsi"/>
          <w:caps/>
          <w:color w:val="000000" w:themeColor="text1"/>
          <w:spacing w:val="20"/>
          <w:sz w:val="34"/>
          <w:szCs w:val="34"/>
        </w:rPr>
        <w:t xml:space="preserve">. </w:t>
      </w:r>
      <w:r w:rsidR="003E1371" w:rsidRPr="00CD1BD8">
        <w:rPr>
          <w:rFonts w:asciiTheme="majorHAnsi" w:hAnsiTheme="majorHAnsi"/>
          <w:caps/>
          <w:color w:val="000000" w:themeColor="text1"/>
          <w:spacing w:val="20"/>
          <w:sz w:val="34"/>
          <w:szCs w:val="34"/>
        </w:rPr>
        <w:t xml:space="preserve">Существующие и </w:t>
      </w:r>
      <w:r w:rsidRPr="00CD1BD8">
        <w:rPr>
          <w:rFonts w:asciiTheme="majorHAnsi" w:hAnsiTheme="majorHAnsi"/>
          <w:caps/>
          <w:color w:val="000000" w:themeColor="text1"/>
          <w:spacing w:val="20"/>
          <w:sz w:val="34"/>
          <w:szCs w:val="34"/>
        </w:rPr>
        <w:t>Перспективны</w:t>
      </w:r>
      <w:r w:rsidR="003E1371" w:rsidRPr="00CD1BD8">
        <w:rPr>
          <w:rFonts w:asciiTheme="majorHAnsi" w:hAnsiTheme="majorHAnsi"/>
          <w:caps/>
          <w:color w:val="000000" w:themeColor="text1"/>
          <w:spacing w:val="20"/>
          <w:sz w:val="34"/>
          <w:szCs w:val="34"/>
        </w:rPr>
        <w:t>е</w:t>
      </w:r>
      <w:r w:rsidRPr="00CD1BD8">
        <w:rPr>
          <w:rFonts w:asciiTheme="majorHAnsi" w:hAnsiTheme="majorHAnsi"/>
          <w:caps/>
          <w:color w:val="000000" w:themeColor="text1"/>
          <w:spacing w:val="20"/>
          <w:sz w:val="34"/>
          <w:szCs w:val="34"/>
        </w:rPr>
        <w:t xml:space="preserve"> баланс</w:t>
      </w:r>
      <w:r w:rsidR="003E1371" w:rsidRPr="00CD1BD8">
        <w:rPr>
          <w:rFonts w:asciiTheme="majorHAnsi" w:hAnsiTheme="majorHAnsi"/>
          <w:caps/>
          <w:color w:val="000000" w:themeColor="text1"/>
          <w:spacing w:val="20"/>
          <w:sz w:val="34"/>
          <w:szCs w:val="34"/>
        </w:rPr>
        <w:t>ы</w:t>
      </w:r>
      <w:r w:rsidRPr="00CD1BD8">
        <w:rPr>
          <w:rFonts w:asciiTheme="majorHAnsi" w:hAnsiTheme="majorHAnsi"/>
          <w:caps/>
          <w:color w:val="000000" w:themeColor="text1"/>
          <w:spacing w:val="20"/>
          <w:sz w:val="34"/>
          <w:szCs w:val="34"/>
        </w:rPr>
        <w:t xml:space="preserve"> тепловой мощности источников тепловой энергии и тепловой нагрузки</w:t>
      </w:r>
      <w:bookmarkEnd w:id="27"/>
    </w:p>
    <w:p w:rsidR="000D421F" w:rsidRPr="00CD1BD8" w:rsidRDefault="000D421F" w:rsidP="000D421F">
      <w:pPr>
        <w:ind w:firstLine="709"/>
        <w:jc w:val="both"/>
        <w:rPr>
          <w:b/>
          <w:sz w:val="28"/>
          <w:szCs w:val="28"/>
        </w:rPr>
      </w:pPr>
      <w:r w:rsidRPr="00CD1BD8">
        <w:rPr>
          <w:b/>
          <w:sz w:val="28"/>
          <w:szCs w:val="28"/>
        </w:rPr>
        <w:t xml:space="preserve">а) </w:t>
      </w:r>
      <w:r w:rsidR="006A58EC" w:rsidRPr="00CD1BD8">
        <w:rPr>
          <w:b/>
          <w:sz w:val="28"/>
          <w:szCs w:val="28"/>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p>
    <w:p w:rsidR="000878D6" w:rsidRPr="00CD1BD8" w:rsidRDefault="000878D6" w:rsidP="00B12546">
      <w:pPr>
        <w:ind w:firstLine="709"/>
        <w:jc w:val="both"/>
        <w:rPr>
          <w:sz w:val="28"/>
          <w:szCs w:val="28"/>
        </w:rPr>
      </w:pPr>
      <w:r w:rsidRPr="00CD1BD8">
        <w:rPr>
          <w:sz w:val="28"/>
          <w:szCs w:val="28"/>
        </w:rPr>
        <w:t>Балансы тепловой мощности и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w:t>
      </w:r>
      <w:r w:rsidR="00E9724F" w:rsidRPr="00CD1BD8">
        <w:rPr>
          <w:sz w:val="28"/>
          <w:szCs w:val="28"/>
        </w:rPr>
        <w:t xml:space="preserve"> </w:t>
      </w:r>
      <w:r w:rsidR="00FE7547">
        <w:rPr>
          <w:sz w:val="28"/>
          <w:szCs w:val="28"/>
        </w:rPr>
        <w:t>сельском поселении «Благовещенское»</w:t>
      </w:r>
      <w:r w:rsidRPr="00CD1BD8">
        <w:rPr>
          <w:sz w:val="28"/>
          <w:szCs w:val="28"/>
        </w:rPr>
        <w:t xml:space="preserve"> представлены в </w:t>
      </w:r>
      <w:r w:rsidRPr="00873F80">
        <w:rPr>
          <w:sz w:val="28"/>
          <w:szCs w:val="28"/>
        </w:rPr>
        <w:t xml:space="preserve">таблице </w:t>
      </w:r>
      <w:r w:rsidR="00B35023" w:rsidRPr="00873F80">
        <w:rPr>
          <w:sz w:val="28"/>
          <w:szCs w:val="28"/>
        </w:rPr>
        <w:t>1</w:t>
      </w:r>
      <w:r w:rsidR="00861662" w:rsidRPr="00873F80">
        <w:rPr>
          <w:sz w:val="28"/>
          <w:szCs w:val="28"/>
        </w:rPr>
        <w:t>4</w:t>
      </w:r>
      <w:r w:rsidRPr="00873F80">
        <w:rPr>
          <w:sz w:val="28"/>
          <w:szCs w:val="28"/>
        </w:rPr>
        <w:t>.</w:t>
      </w:r>
    </w:p>
    <w:p w:rsidR="000878D6" w:rsidRPr="00CD1BD8" w:rsidRDefault="000878D6" w:rsidP="00606EBF">
      <w:pPr>
        <w:ind w:firstLine="709"/>
        <w:jc w:val="both"/>
        <w:rPr>
          <w:sz w:val="28"/>
          <w:szCs w:val="28"/>
        </w:rPr>
      </w:pPr>
      <w:r w:rsidRPr="00CD1BD8">
        <w:rPr>
          <w:sz w:val="28"/>
          <w:szCs w:val="28"/>
        </w:rPr>
        <w:t>Суммарная нагрузка потребителей по</w:t>
      </w:r>
      <w:r w:rsidR="00E9724F" w:rsidRPr="00CD1BD8">
        <w:rPr>
          <w:sz w:val="28"/>
          <w:szCs w:val="28"/>
        </w:rPr>
        <w:t xml:space="preserve"> </w:t>
      </w:r>
      <w:r w:rsidR="00153CE4">
        <w:rPr>
          <w:sz w:val="28"/>
          <w:szCs w:val="28"/>
        </w:rPr>
        <w:t>сельскому поселению</w:t>
      </w:r>
      <w:r w:rsidR="007220DC" w:rsidRPr="00CD1BD8">
        <w:rPr>
          <w:sz w:val="28"/>
          <w:szCs w:val="28"/>
        </w:rPr>
        <w:t xml:space="preserve"> </w:t>
      </w:r>
      <w:r w:rsidR="005D4F4F" w:rsidRPr="00CD1BD8">
        <w:rPr>
          <w:sz w:val="28"/>
          <w:szCs w:val="28"/>
        </w:rPr>
        <w:t>«</w:t>
      </w:r>
      <w:r w:rsidR="00153CE4">
        <w:rPr>
          <w:sz w:val="28"/>
          <w:szCs w:val="28"/>
        </w:rPr>
        <w:t>Благовещенское</w:t>
      </w:r>
      <w:r w:rsidR="005D4F4F" w:rsidRPr="00CD1BD8">
        <w:rPr>
          <w:sz w:val="28"/>
          <w:szCs w:val="28"/>
        </w:rPr>
        <w:t>»</w:t>
      </w:r>
      <w:r w:rsidRPr="00CD1BD8">
        <w:rPr>
          <w:sz w:val="28"/>
          <w:szCs w:val="28"/>
        </w:rPr>
        <w:t xml:space="preserve"> на источники централизованного теплоснабжения к 20</w:t>
      </w:r>
      <w:r w:rsidR="007D057F" w:rsidRPr="00CD1BD8">
        <w:rPr>
          <w:sz w:val="28"/>
          <w:szCs w:val="28"/>
        </w:rPr>
        <w:t>3</w:t>
      </w:r>
      <w:r w:rsidR="00A417E8">
        <w:rPr>
          <w:sz w:val="28"/>
          <w:szCs w:val="28"/>
        </w:rPr>
        <w:t>5</w:t>
      </w:r>
      <w:r w:rsidRPr="00CD1BD8">
        <w:rPr>
          <w:sz w:val="28"/>
          <w:szCs w:val="28"/>
        </w:rPr>
        <w:t xml:space="preserve"> году </w:t>
      </w:r>
      <w:r w:rsidR="00853387" w:rsidRPr="00CD1BD8">
        <w:rPr>
          <w:sz w:val="28"/>
          <w:szCs w:val="28"/>
        </w:rPr>
        <w:t>составит</w:t>
      </w:r>
      <w:r w:rsidRPr="00CD1BD8">
        <w:rPr>
          <w:sz w:val="28"/>
          <w:szCs w:val="28"/>
        </w:rPr>
        <w:t xml:space="preserve"> </w:t>
      </w:r>
      <w:r w:rsidR="00590CB2">
        <w:rPr>
          <w:sz w:val="28"/>
          <w:szCs w:val="28"/>
        </w:rPr>
        <w:t>0,</w:t>
      </w:r>
      <w:r w:rsidR="00606EBF">
        <w:rPr>
          <w:sz w:val="28"/>
          <w:szCs w:val="28"/>
        </w:rPr>
        <w:t>72</w:t>
      </w:r>
      <w:r w:rsidRPr="00CD1BD8">
        <w:rPr>
          <w:sz w:val="28"/>
          <w:szCs w:val="28"/>
        </w:rPr>
        <w:t xml:space="preserve"> Гкал/ч. Покрытие данных нагрузок предполагается за счет существующ</w:t>
      </w:r>
      <w:r w:rsidR="009447B3">
        <w:rPr>
          <w:sz w:val="28"/>
          <w:szCs w:val="28"/>
        </w:rPr>
        <w:t>его</w:t>
      </w:r>
      <w:r w:rsidRPr="00CD1BD8">
        <w:rPr>
          <w:sz w:val="28"/>
          <w:szCs w:val="28"/>
        </w:rPr>
        <w:t xml:space="preserve"> теплоисточник</w:t>
      </w:r>
      <w:r w:rsidR="009447B3">
        <w:rPr>
          <w:sz w:val="28"/>
          <w:szCs w:val="28"/>
        </w:rPr>
        <w:t>а</w:t>
      </w:r>
      <w:r w:rsidRPr="00CD1BD8">
        <w:rPr>
          <w:sz w:val="28"/>
          <w:szCs w:val="28"/>
        </w:rPr>
        <w:t>.</w:t>
      </w:r>
      <w:r w:rsidR="00853387" w:rsidRPr="00CD1BD8">
        <w:rPr>
          <w:sz w:val="28"/>
          <w:szCs w:val="28"/>
        </w:rPr>
        <w:t xml:space="preserve"> </w:t>
      </w:r>
    </w:p>
    <w:p w:rsidR="00853387" w:rsidRPr="00CD1BD8" w:rsidRDefault="00853387" w:rsidP="000878D6">
      <w:pPr>
        <w:spacing w:line="360" w:lineRule="auto"/>
        <w:ind w:firstLine="567"/>
        <w:jc w:val="right"/>
        <w:rPr>
          <w:color w:val="000000" w:themeColor="text1"/>
          <w:sz w:val="28"/>
          <w:szCs w:val="28"/>
        </w:rPr>
        <w:sectPr w:rsidR="00853387" w:rsidRPr="00CD1BD8" w:rsidSect="00D223C5">
          <w:pgSz w:w="11906" w:h="16838"/>
          <w:pgMar w:top="1134" w:right="1134" w:bottom="1134" w:left="1134" w:header="720" w:footer="709" w:gutter="0"/>
          <w:cols w:space="720"/>
          <w:docGrid w:linePitch="360"/>
        </w:sectPr>
      </w:pPr>
    </w:p>
    <w:p w:rsidR="000878D6" w:rsidRPr="00CD1BD8" w:rsidRDefault="000878D6" w:rsidP="000878D6">
      <w:pPr>
        <w:spacing w:line="360" w:lineRule="auto"/>
        <w:ind w:firstLine="567"/>
        <w:jc w:val="right"/>
        <w:rPr>
          <w:color w:val="000000" w:themeColor="text1"/>
          <w:sz w:val="28"/>
          <w:szCs w:val="28"/>
        </w:rPr>
      </w:pPr>
      <w:r w:rsidRPr="00CD1BD8">
        <w:rPr>
          <w:color w:val="000000" w:themeColor="text1"/>
          <w:sz w:val="28"/>
          <w:szCs w:val="28"/>
        </w:rPr>
        <w:lastRenderedPageBreak/>
        <w:t xml:space="preserve">Таблица </w:t>
      </w:r>
      <w:r w:rsidR="00861662">
        <w:rPr>
          <w:color w:val="000000" w:themeColor="text1"/>
          <w:sz w:val="28"/>
          <w:szCs w:val="28"/>
        </w:rPr>
        <w:t>14</w:t>
      </w:r>
    </w:p>
    <w:tbl>
      <w:tblPr>
        <w:tblW w:w="5000" w:type="pct"/>
        <w:tblLook w:val="04A0" w:firstRow="1" w:lastRow="0" w:firstColumn="1" w:lastColumn="0" w:noHBand="0" w:noVBand="1"/>
      </w:tblPr>
      <w:tblGrid>
        <w:gridCol w:w="2135"/>
        <w:gridCol w:w="1780"/>
        <w:gridCol w:w="1736"/>
        <w:gridCol w:w="1739"/>
        <w:gridCol w:w="1260"/>
        <w:gridCol w:w="1641"/>
        <w:gridCol w:w="1301"/>
        <w:gridCol w:w="1925"/>
        <w:gridCol w:w="1269"/>
      </w:tblGrid>
      <w:tr w:rsidR="009C7802" w:rsidRPr="00CD1BD8" w:rsidTr="004A4A11">
        <w:trPr>
          <w:trHeight w:val="20"/>
          <w:tblHeader/>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7802" w:rsidRPr="008F460E" w:rsidRDefault="009C7802" w:rsidP="009C7802">
            <w:pPr>
              <w:ind w:left="-57" w:right="-57"/>
              <w:jc w:val="center"/>
              <w:rPr>
                <w:b/>
                <w:bCs/>
                <w:color w:val="000000"/>
                <w:sz w:val="20"/>
                <w:szCs w:val="20"/>
              </w:rPr>
            </w:pPr>
            <w:r w:rsidRPr="008F460E">
              <w:rPr>
                <w:b/>
                <w:bCs/>
                <w:color w:val="000000"/>
                <w:sz w:val="20"/>
                <w:szCs w:val="2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shd w:val="clear" w:color="auto" w:fill="auto"/>
            <w:vAlign w:val="center"/>
            <w:hideMark/>
          </w:tcPr>
          <w:p w:rsidR="009C7802" w:rsidRPr="008F460E" w:rsidRDefault="009C7802" w:rsidP="009C7802">
            <w:pPr>
              <w:ind w:left="-57" w:right="-57"/>
              <w:jc w:val="center"/>
              <w:rPr>
                <w:b/>
                <w:bCs/>
                <w:color w:val="000000"/>
                <w:sz w:val="20"/>
                <w:szCs w:val="20"/>
              </w:rPr>
            </w:pPr>
            <w:r w:rsidRPr="008F460E">
              <w:rPr>
                <w:b/>
                <w:bCs/>
                <w:color w:val="000000"/>
                <w:sz w:val="20"/>
                <w:szCs w:val="2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9C7802" w:rsidRPr="008F460E" w:rsidRDefault="009C7802" w:rsidP="009C7802">
            <w:pPr>
              <w:ind w:left="-57" w:right="-57"/>
              <w:jc w:val="center"/>
              <w:rPr>
                <w:b/>
                <w:bCs/>
                <w:color w:val="000000"/>
                <w:sz w:val="20"/>
                <w:szCs w:val="20"/>
              </w:rPr>
            </w:pPr>
            <w:r w:rsidRPr="008F460E">
              <w:rPr>
                <w:b/>
                <w:bCs/>
                <w:color w:val="000000"/>
                <w:sz w:val="20"/>
                <w:szCs w:val="2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9C7802" w:rsidRPr="008F460E" w:rsidRDefault="009C7802" w:rsidP="009C7802">
            <w:pPr>
              <w:ind w:left="-57" w:right="-57"/>
              <w:jc w:val="center"/>
              <w:rPr>
                <w:b/>
                <w:bCs/>
                <w:color w:val="000000"/>
                <w:sz w:val="20"/>
                <w:szCs w:val="20"/>
              </w:rPr>
            </w:pPr>
            <w:r w:rsidRPr="008F460E">
              <w:rPr>
                <w:b/>
                <w:bCs/>
                <w:color w:val="000000"/>
                <w:sz w:val="20"/>
                <w:szCs w:val="2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9C7802" w:rsidRPr="008F460E" w:rsidRDefault="009C7802" w:rsidP="009C7802">
            <w:pPr>
              <w:ind w:left="-57" w:right="-57"/>
              <w:jc w:val="center"/>
              <w:rPr>
                <w:b/>
                <w:bCs/>
                <w:color w:val="000000"/>
                <w:sz w:val="20"/>
                <w:szCs w:val="20"/>
              </w:rPr>
            </w:pPr>
            <w:r w:rsidRPr="008F460E">
              <w:rPr>
                <w:b/>
                <w:bCs/>
                <w:color w:val="000000"/>
                <w:sz w:val="20"/>
                <w:szCs w:val="20"/>
              </w:rPr>
              <w:t>Мощность нетто, Гкал/ч</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9C7802" w:rsidRPr="008F460E" w:rsidRDefault="009C7802" w:rsidP="009C7802">
            <w:pPr>
              <w:ind w:left="-57" w:right="-57"/>
              <w:jc w:val="center"/>
              <w:rPr>
                <w:b/>
                <w:bCs/>
                <w:color w:val="000000"/>
                <w:sz w:val="20"/>
                <w:szCs w:val="20"/>
              </w:rPr>
            </w:pPr>
            <w:r w:rsidRPr="008F460E">
              <w:rPr>
                <w:b/>
                <w:bCs/>
                <w:color w:val="000000"/>
                <w:sz w:val="20"/>
                <w:szCs w:val="20"/>
              </w:rPr>
              <w:t>Нагрузка потребителей, Гкал/ч</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9C7802" w:rsidRPr="008F460E" w:rsidRDefault="009C7802" w:rsidP="009C7802">
            <w:pPr>
              <w:jc w:val="center"/>
              <w:rPr>
                <w:color w:val="000000"/>
                <w:sz w:val="20"/>
                <w:szCs w:val="20"/>
              </w:rPr>
            </w:pPr>
            <w:r w:rsidRPr="008F460E">
              <w:rPr>
                <w:b/>
                <w:bCs/>
                <w:color w:val="000000"/>
                <w:sz w:val="20"/>
                <w:szCs w:val="2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9C7802" w:rsidRPr="008F460E" w:rsidRDefault="009C7802" w:rsidP="009C7802">
            <w:pPr>
              <w:ind w:left="-57" w:right="-57"/>
              <w:jc w:val="center"/>
              <w:rPr>
                <w:b/>
                <w:bCs/>
                <w:color w:val="000000"/>
                <w:sz w:val="20"/>
                <w:szCs w:val="20"/>
              </w:rPr>
            </w:pPr>
            <w:r w:rsidRPr="008F460E">
              <w:rPr>
                <w:b/>
                <w:bCs/>
                <w:color w:val="000000"/>
                <w:sz w:val="20"/>
                <w:szCs w:val="2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9C7802" w:rsidRPr="008F460E" w:rsidRDefault="009C7802" w:rsidP="009C7802">
            <w:pPr>
              <w:ind w:left="-57" w:right="-57"/>
              <w:jc w:val="center"/>
              <w:rPr>
                <w:b/>
                <w:bCs/>
                <w:color w:val="000000"/>
                <w:sz w:val="20"/>
                <w:szCs w:val="20"/>
              </w:rPr>
            </w:pPr>
            <w:r w:rsidRPr="008F460E">
              <w:rPr>
                <w:b/>
                <w:bCs/>
                <w:color w:val="000000"/>
                <w:sz w:val="20"/>
                <w:szCs w:val="20"/>
              </w:rPr>
              <w:t>Резерв (дефицит) тепловой мощности, Гкал/ч</w:t>
            </w:r>
          </w:p>
        </w:tc>
      </w:tr>
      <w:tr w:rsidR="009C7802" w:rsidRPr="00CD1BD8" w:rsidTr="004A4A1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C7802" w:rsidRPr="00CD1BD8" w:rsidRDefault="009C7802" w:rsidP="00D34C2A">
            <w:pPr>
              <w:jc w:val="center"/>
              <w:rPr>
                <w:b/>
                <w:bCs/>
                <w:color w:val="000000"/>
              </w:rPr>
            </w:pPr>
            <w:r w:rsidRPr="00CD1BD8">
              <w:rPr>
                <w:b/>
                <w:bCs/>
                <w:color w:val="000000"/>
              </w:rPr>
              <w:t>202</w:t>
            </w:r>
            <w:r w:rsidR="00D34C2A">
              <w:rPr>
                <w:b/>
                <w:bCs/>
                <w:color w:val="000000"/>
              </w:rPr>
              <w:t>3</w:t>
            </w:r>
          </w:p>
        </w:tc>
        <w:tc>
          <w:tcPr>
            <w:tcW w:w="602"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r>
      <w:tr w:rsidR="00D34C2A" w:rsidRPr="00CD1BD8" w:rsidTr="00D34C2A">
        <w:trPr>
          <w:trHeight w:val="533"/>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34C2A" w:rsidRPr="00D34C2A" w:rsidRDefault="00D34C2A" w:rsidP="00D34C2A">
            <w:pPr>
              <w:rPr>
                <w:sz w:val="20"/>
                <w:szCs w:val="20"/>
              </w:rPr>
            </w:pPr>
            <w:r w:rsidRPr="00D34C2A">
              <w:rPr>
                <w:sz w:val="20"/>
                <w:szCs w:val="20"/>
              </w:rPr>
              <w:t>Школьная котельная с. Благовещенское</w:t>
            </w:r>
          </w:p>
        </w:tc>
        <w:tc>
          <w:tcPr>
            <w:tcW w:w="602" w:type="pct"/>
            <w:tcBorders>
              <w:top w:val="nil"/>
              <w:left w:val="nil"/>
              <w:bottom w:val="single" w:sz="4" w:space="0" w:color="auto"/>
              <w:right w:val="single" w:sz="4" w:space="0" w:color="auto"/>
            </w:tcBorders>
            <w:shd w:val="clear" w:color="auto" w:fill="auto"/>
            <w:vAlign w:val="center"/>
          </w:tcPr>
          <w:p w:rsidR="00D34C2A" w:rsidRPr="009636A1" w:rsidRDefault="00D34C2A" w:rsidP="00E86666">
            <w:pPr>
              <w:jc w:val="center"/>
            </w:pPr>
            <w:r w:rsidRPr="009636A1">
              <w:t>3</w:t>
            </w:r>
          </w:p>
        </w:tc>
        <w:tc>
          <w:tcPr>
            <w:tcW w:w="587" w:type="pct"/>
            <w:tcBorders>
              <w:top w:val="nil"/>
              <w:left w:val="nil"/>
              <w:bottom w:val="single" w:sz="4" w:space="0" w:color="auto"/>
              <w:right w:val="single" w:sz="4" w:space="0" w:color="auto"/>
            </w:tcBorders>
            <w:shd w:val="clear" w:color="auto" w:fill="auto"/>
            <w:vAlign w:val="center"/>
          </w:tcPr>
          <w:p w:rsidR="00D34C2A" w:rsidRPr="009636A1" w:rsidRDefault="00D34C2A" w:rsidP="00E86666">
            <w:pPr>
              <w:jc w:val="center"/>
            </w:pPr>
            <w:r w:rsidRPr="009636A1">
              <w:t>3</w:t>
            </w:r>
          </w:p>
        </w:tc>
        <w:tc>
          <w:tcPr>
            <w:tcW w:w="588" w:type="pct"/>
            <w:tcBorders>
              <w:top w:val="nil"/>
              <w:left w:val="nil"/>
              <w:bottom w:val="single" w:sz="4" w:space="0" w:color="auto"/>
              <w:right w:val="single" w:sz="4" w:space="0" w:color="auto"/>
            </w:tcBorders>
            <w:shd w:val="clear" w:color="auto" w:fill="auto"/>
            <w:vAlign w:val="center"/>
          </w:tcPr>
          <w:p w:rsidR="00D34C2A" w:rsidRPr="009636A1" w:rsidRDefault="00D34C2A" w:rsidP="00E86666">
            <w:pPr>
              <w:jc w:val="center"/>
            </w:pPr>
            <w:r w:rsidRPr="009636A1">
              <w:t>0,02</w:t>
            </w:r>
          </w:p>
        </w:tc>
        <w:tc>
          <w:tcPr>
            <w:tcW w:w="426" w:type="pct"/>
            <w:tcBorders>
              <w:top w:val="nil"/>
              <w:left w:val="nil"/>
              <w:bottom w:val="single" w:sz="4" w:space="0" w:color="auto"/>
              <w:right w:val="single" w:sz="4" w:space="0" w:color="auto"/>
            </w:tcBorders>
            <w:shd w:val="clear" w:color="auto" w:fill="auto"/>
            <w:vAlign w:val="center"/>
          </w:tcPr>
          <w:p w:rsidR="00D34C2A" w:rsidRPr="009636A1" w:rsidRDefault="00D34C2A" w:rsidP="00E86666">
            <w:pPr>
              <w:jc w:val="center"/>
            </w:pPr>
            <w:r w:rsidRPr="009636A1">
              <w:t>2,98</w:t>
            </w:r>
          </w:p>
        </w:tc>
        <w:tc>
          <w:tcPr>
            <w:tcW w:w="555" w:type="pct"/>
            <w:tcBorders>
              <w:top w:val="nil"/>
              <w:left w:val="nil"/>
              <w:bottom w:val="single" w:sz="4" w:space="0" w:color="auto"/>
              <w:right w:val="single" w:sz="4" w:space="0" w:color="auto"/>
            </w:tcBorders>
            <w:shd w:val="clear" w:color="auto" w:fill="auto"/>
            <w:vAlign w:val="center"/>
          </w:tcPr>
          <w:p w:rsidR="00D34C2A" w:rsidRPr="009636A1" w:rsidRDefault="00D34C2A" w:rsidP="00E86666">
            <w:pPr>
              <w:jc w:val="center"/>
            </w:pPr>
            <w:r w:rsidRPr="009636A1">
              <w:t>0,56</w:t>
            </w:r>
          </w:p>
        </w:tc>
        <w:tc>
          <w:tcPr>
            <w:tcW w:w="440" w:type="pct"/>
            <w:tcBorders>
              <w:top w:val="nil"/>
              <w:left w:val="nil"/>
              <w:bottom w:val="single" w:sz="4" w:space="0" w:color="auto"/>
              <w:right w:val="single" w:sz="4" w:space="0" w:color="auto"/>
            </w:tcBorders>
            <w:shd w:val="clear" w:color="auto" w:fill="auto"/>
            <w:vAlign w:val="center"/>
          </w:tcPr>
          <w:p w:rsidR="00D34C2A" w:rsidRPr="009636A1" w:rsidRDefault="00D34C2A" w:rsidP="00E86666">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D34C2A" w:rsidRPr="009636A1" w:rsidRDefault="00D34C2A" w:rsidP="00E86666">
            <w:pPr>
              <w:jc w:val="center"/>
            </w:pPr>
            <w:r w:rsidRPr="009636A1">
              <w:t>0,76</w:t>
            </w:r>
          </w:p>
        </w:tc>
        <w:tc>
          <w:tcPr>
            <w:tcW w:w="429" w:type="pct"/>
            <w:tcBorders>
              <w:top w:val="nil"/>
              <w:left w:val="nil"/>
              <w:bottom w:val="single" w:sz="4" w:space="0" w:color="auto"/>
              <w:right w:val="single" w:sz="4" w:space="0" w:color="auto"/>
            </w:tcBorders>
            <w:shd w:val="clear" w:color="auto" w:fill="auto"/>
            <w:vAlign w:val="center"/>
          </w:tcPr>
          <w:p w:rsidR="00D34C2A" w:rsidRPr="009636A1" w:rsidRDefault="00D34C2A" w:rsidP="00E86666">
            <w:pPr>
              <w:jc w:val="center"/>
            </w:pPr>
            <w:r w:rsidRPr="009636A1">
              <w:t>2,22</w:t>
            </w:r>
          </w:p>
        </w:tc>
      </w:tr>
      <w:tr w:rsidR="00D34C2A" w:rsidRPr="00CD1BD8" w:rsidTr="00D34C2A">
        <w:trPr>
          <w:trHeight w:val="439"/>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34C2A" w:rsidRPr="00D34C2A" w:rsidRDefault="00D34C2A" w:rsidP="00D34C2A">
            <w:pPr>
              <w:rPr>
                <w:sz w:val="20"/>
                <w:szCs w:val="20"/>
              </w:rPr>
            </w:pPr>
            <w:r w:rsidRPr="00D34C2A">
              <w:rPr>
                <w:sz w:val="20"/>
                <w:szCs w:val="20"/>
              </w:rPr>
              <w:t>Котельная ПНИ с. Воскресенское</w:t>
            </w:r>
          </w:p>
        </w:tc>
        <w:tc>
          <w:tcPr>
            <w:tcW w:w="602" w:type="pct"/>
            <w:tcBorders>
              <w:top w:val="nil"/>
              <w:left w:val="nil"/>
              <w:bottom w:val="single" w:sz="4" w:space="0" w:color="auto"/>
              <w:right w:val="single" w:sz="4" w:space="0" w:color="auto"/>
            </w:tcBorders>
            <w:shd w:val="clear" w:color="auto" w:fill="auto"/>
            <w:vAlign w:val="center"/>
          </w:tcPr>
          <w:p w:rsidR="00D34C2A" w:rsidRPr="009636A1" w:rsidRDefault="00D34C2A" w:rsidP="00E86666">
            <w:pPr>
              <w:jc w:val="center"/>
            </w:pPr>
            <w:r w:rsidRPr="009636A1">
              <w:t>1,46</w:t>
            </w:r>
          </w:p>
        </w:tc>
        <w:tc>
          <w:tcPr>
            <w:tcW w:w="587" w:type="pct"/>
            <w:tcBorders>
              <w:top w:val="nil"/>
              <w:left w:val="nil"/>
              <w:bottom w:val="single" w:sz="4" w:space="0" w:color="auto"/>
              <w:right w:val="single" w:sz="4" w:space="0" w:color="auto"/>
            </w:tcBorders>
            <w:shd w:val="clear" w:color="auto" w:fill="auto"/>
            <w:vAlign w:val="center"/>
          </w:tcPr>
          <w:p w:rsidR="00D34C2A" w:rsidRPr="009636A1" w:rsidRDefault="00D34C2A" w:rsidP="00E86666">
            <w:pPr>
              <w:jc w:val="center"/>
            </w:pPr>
            <w:r w:rsidRPr="009636A1">
              <w:t>1,46</w:t>
            </w:r>
          </w:p>
        </w:tc>
        <w:tc>
          <w:tcPr>
            <w:tcW w:w="588" w:type="pct"/>
            <w:tcBorders>
              <w:top w:val="nil"/>
              <w:left w:val="nil"/>
              <w:bottom w:val="single" w:sz="4" w:space="0" w:color="auto"/>
              <w:right w:val="single" w:sz="4" w:space="0" w:color="auto"/>
            </w:tcBorders>
            <w:shd w:val="clear" w:color="auto" w:fill="auto"/>
            <w:vAlign w:val="center"/>
          </w:tcPr>
          <w:p w:rsidR="00D34C2A" w:rsidRPr="009636A1" w:rsidRDefault="00D34C2A" w:rsidP="00E86666">
            <w:pPr>
              <w:jc w:val="center"/>
            </w:pPr>
            <w:r w:rsidRPr="009636A1">
              <w:t>0,01</w:t>
            </w:r>
          </w:p>
        </w:tc>
        <w:tc>
          <w:tcPr>
            <w:tcW w:w="426" w:type="pct"/>
            <w:tcBorders>
              <w:top w:val="nil"/>
              <w:left w:val="nil"/>
              <w:bottom w:val="single" w:sz="4" w:space="0" w:color="auto"/>
              <w:right w:val="single" w:sz="4" w:space="0" w:color="auto"/>
            </w:tcBorders>
            <w:shd w:val="clear" w:color="auto" w:fill="auto"/>
            <w:vAlign w:val="center"/>
          </w:tcPr>
          <w:p w:rsidR="00D34C2A" w:rsidRPr="009636A1" w:rsidRDefault="00D34C2A" w:rsidP="00E86666">
            <w:pPr>
              <w:jc w:val="center"/>
            </w:pPr>
            <w:r w:rsidRPr="009636A1">
              <w:t>1,45</w:t>
            </w:r>
          </w:p>
        </w:tc>
        <w:tc>
          <w:tcPr>
            <w:tcW w:w="555" w:type="pct"/>
            <w:tcBorders>
              <w:top w:val="nil"/>
              <w:left w:val="nil"/>
              <w:bottom w:val="single" w:sz="4" w:space="0" w:color="auto"/>
              <w:right w:val="single" w:sz="4" w:space="0" w:color="auto"/>
            </w:tcBorders>
            <w:shd w:val="clear" w:color="auto" w:fill="auto"/>
            <w:vAlign w:val="center"/>
          </w:tcPr>
          <w:p w:rsidR="00D34C2A" w:rsidRPr="009636A1" w:rsidRDefault="00D34C2A" w:rsidP="00E86666">
            <w:pPr>
              <w:jc w:val="center"/>
            </w:pPr>
            <w:r w:rsidRPr="009636A1">
              <w:t>0,16</w:t>
            </w:r>
          </w:p>
        </w:tc>
        <w:tc>
          <w:tcPr>
            <w:tcW w:w="440" w:type="pct"/>
            <w:tcBorders>
              <w:top w:val="nil"/>
              <w:left w:val="nil"/>
              <w:bottom w:val="single" w:sz="4" w:space="0" w:color="auto"/>
              <w:right w:val="single" w:sz="4" w:space="0" w:color="auto"/>
            </w:tcBorders>
            <w:shd w:val="clear" w:color="auto" w:fill="auto"/>
            <w:vAlign w:val="center"/>
          </w:tcPr>
          <w:p w:rsidR="00D34C2A" w:rsidRPr="009636A1" w:rsidRDefault="00D34C2A" w:rsidP="00E86666">
            <w:pPr>
              <w:jc w:val="center"/>
            </w:pPr>
            <w:r w:rsidRPr="009636A1">
              <w:t>0,02</w:t>
            </w:r>
          </w:p>
        </w:tc>
        <w:tc>
          <w:tcPr>
            <w:tcW w:w="651" w:type="pct"/>
            <w:tcBorders>
              <w:top w:val="nil"/>
              <w:left w:val="nil"/>
              <w:bottom w:val="single" w:sz="4" w:space="0" w:color="auto"/>
              <w:right w:val="single" w:sz="4" w:space="0" w:color="auto"/>
            </w:tcBorders>
            <w:shd w:val="clear" w:color="auto" w:fill="auto"/>
            <w:vAlign w:val="center"/>
          </w:tcPr>
          <w:p w:rsidR="00D34C2A" w:rsidRPr="009636A1" w:rsidRDefault="00D34C2A" w:rsidP="00E86666">
            <w:pPr>
              <w:jc w:val="center"/>
            </w:pPr>
            <w:r w:rsidRPr="009636A1">
              <w:t>0,18</w:t>
            </w:r>
          </w:p>
        </w:tc>
        <w:tc>
          <w:tcPr>
            <w:tcW w:w="429" w:type="pct"/>
            <w:tcBorders>
              <w:top w:val="nil"/>
              <w:left w:val="nil"/>
              <w:bottom w:val="single" w:sz="4" w:space="0" w:color="auto"/>
              <w:right w:val="single" w:sz="4" w:space="0" w:color="auto"/>
            </w:tcBorders>
            <w:shd w:val="clear" w:color="auto" w:fill="auto"/>
            <w:vAlign w:val="center"/>
          </w:tcPr>
          <w:p w:rsidR="00D34C2A" w:rsidRPr="009636A1" w:rsidRDefault="00D34C2A" w:rsidP="00E86666">
            <w:pPr>
              <w:jc w:val="center"/>
            </w:pPr>
            <w:r w:rsidRPr="009636A1">
              <w:t>1,27</w:t>
            </w:r>
          </w:p>
        </w:tc>
      </w:tr>
      <w:tr w:rsidR="00DE612D" w:rsidRPr="00CD1BD8" w:rsidTr="004A4A1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175965">
            <w:pPr>
              <w:jc w:val="center"/>
              <w:rPr>
                <w:b/>
                <w:bCs/>
                <w:color w:val="000000"/>
              </w:rPr>
            </w:pPr>
            <w:r w:rsidRPr="00CD1BD8">
              <w:rPr>
                <w:b/>
                <w:bCs/>
                <w:color w:val="000000"/>
              </w:rPr>
              <w:t>202</w:t>
            </w:r>
            <w:r w:rsidR="00175965">
              <w:rPr>
                <w:b/>
                <w:bCs/>
                <w:color w:val="000000"/>
              </w:rPr>
              <w:t>4</w:t>
            </w:r>
          </w:p>
        </w:tc>
        <w:tc>
          <w:tcPr>
            <w:tcW w:w="602"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r>
      <w:tr w:rsidR="00C50470" w:rsidRPr="00CD1BD8"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C50470" w:rsidRPr="00D34C2A" w:rsidRDefault="00C50470" w:rsidP="00C303EC">
            <w:pPr>
              <w:rPr>
                <w:sz w:val="20"/>
                <w:szCs w:val="20"/>
              </w:rPr>
            </w:pPr>
            <w:r w:rsidRPr="00D34C2A">
              <w:rPr>
                <w:sz w:val="20"/>
                <w:szCs w:val="20"/>
              </w:rPr>
              <w:t>Школьная котельная с. Благовещенское</w:t>
            </w:r>
          </w:p>
        </w:tc>
        <w:tc>
          <w:tcPr>
            <w:tcW w:w="602"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3</w:t>
            </w:r>
          </w:p>
        </w:tc>
        <w:tc>
          <w:tcPr>
            <w:tcW w:w="587"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3</w:t>
            </w:r>
          </w:p>
        </w:tc>
        <w:tc>
          <w:tcPr>
            <w:tcW w:w="588"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0,02</w:t>
            </w:r>
          </w:p>
        </w:tc>
        <w:tc>
          <w:tcPr>
            <w:tcW w:w="426"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2,98</w:t>
            </w:r>
          </w:p>
        </w:tc>
        <w:tc>
          <w:tcPr>
            <w:tcW w:w="555"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0,56</w:t>
            </w:r>
          </w:p>
        </w:tc>
        <w:tc>
          <w:tcPr>
            <w:tcW w:w="440"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0,76</w:t>
            </w:r>
          </w:p>
        </w:tc>
        <w:tc>
          <w:tcPr>
            <w:tcW w:w="429"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2,22</w:t>
            </w:r>
          </w:p>
        </w:tc>
      </w:tr>
      <w:tr w:rsidR="00C50470" w:rsidRPr="00CD1BD8"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C50470" w:rsidRPr="00D34C2A" w:rsidRDefault="00C50470" w:rsidP="00C303EC">
            <w:pPr>
              <w:rPr>
                <w:sz w:val="20"/>
                <w:szCs w:val="20"/>
              </w:rPr>
            </w:pPr>
            <w:r w:rsidRPr="00D34C2A">
              <w:rPr>
                <w:sz w:val="20"/>
                <w:szCs w:val="20"/>
              </w:rPr>
              <w:t>Котельная ПНИ с. Воскресенское</w:t>
            </w:r>
          </w:p>
        </w:tc>
        <w:tc>
          <w:tcPr>
            <w:tcW w:w="602"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1,46</w:t>
            </w:r>
          </w:p>
        </w:tc>
        <w:tc>
          <w:tcPr>
            <w:tcW w:w="587"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1,46</w:t>
            </w:r>
          </w:p>
        </w:tc>
        <w:tc>
          <w:tcPr>
            <w:tcW w:w="588"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0,01</w:t>
            </w:r>
          </w:p>
        </w:tc>
        <w:tc>
          <w:tcPr>
            <w:tcW w:w="426"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1,45</w:t>
            </w:r>
          </w:p>
        </w:tc>
        <w:tc>
          <w:tcPr>
            <w:tcW w:w="555"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0,16</w:t>
            </w:r>
          </w:p>
        </w:tc>
        <w:tc>
          <w:tcPr>
            <w:tcW w:w="440"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0,02</w:t>
            </w:r>
          </w:p>
        </w:tc>
        <w:tc>
          <w:tcPr>
            <w:tcW w:w="651"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0,18</w:t>
            </w:r>
          </w:p>
        </w:tc>
        <w:tc>
          <w:tcPr>
            <w:tcW w:w="429"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1,27</w:t>
            </w:r>
          </w:p>
        </w:tc>
      </w:tr>
      <w:tr w:rsidR="00DE612D" w:rsidRPr="00CD1BD8" w:rsidTr="004A4A1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175965">
            <w:pPr>
              <w:jc w:val="center"/>
              <w:rPr>
                <w:b/>
                <w:bCs/>
                <w:color w:val="000000"/>
              </w:rPr>
            </w:pPr>
            <w:r w:rsidRPr="00CD1BD8">
              <w:rPr>
                <w:b/>
                <w:bCs/>
                <w:color w:val="000000"/>
              </w:rPr>
              <w:t>202</w:t>
            </w:r>
            <w:r w:rsidR="00175965">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r>
      <w:tr w:rsidR="00C50470" w:rsidRPr="00CD1BD8"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C50470" w:rsidRPr="00D34C2A" w:rsidRDefault="00C50470" w:rsidP="00C303EC">
            <w:pPr>
              <w:rPr>
                <w:sz w:val="20"/>
                <w:szCs w:val="20"/>
              </w:rPr>
            </w:pPr>
            <w:r w:rsidRPr="00D34C2A">
              <w:rPr>
                <w:sz w:val="20"/>
                <w:szCs w:val="20"/>
              </w:rPr>
              <w:t>Школьная котельная с. Благовещенское</w:t>
            </w:r>
          </w:p>
        </w:tc>
        <w:tc>
          <w:tcPr>
            <w:tcW w:w="602"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3</w:t>
            </w:r>
          </w:p>
        </w:tc>
        <w:tc>
          <w:tcPr>
            <w:tcW w:w="587"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3</w:t>
            </w:r>
          </w:p>
        </w:tc>
        <w:tc>
          <w:tcPr>
            <w:tcW w:w="588"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0,02</w:t>
            </w:r>
          </w:p>
        </w:tc>
        <w:tc>
          <w:tcPr>
            <w:tcW w:w="426"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2,98</w:t>
            </w:r>
          </w:p>
        </w:tc>
        <w:tc>
          <w:tcPr>
            <w:tcW w:w="555"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0,56</w:t>
            </w:r>
          </w:p>
        </w:tc>
        <w:tc>
          <w:tcPr>
            <w:tcW w:w="440"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0,76</w:t>
            </w:r>
          </w:p>
        </w:tc>
        <w:tc>
          <w:tcPr>
            <w:tcW w:w="429"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2,22</w:t>
            </w:r>
          </w:p>
        </w:tc>
      </w:tr>
      <w:tr w:rsidR="00C50470" w:rsidRPr="00CD1BD8"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C50470" w:rsidRPr="00D34C2A" w:rsidRDefault="00C50470" w:rsidP="00C303EC">
            <w:pPr>
              <w:rPr>
                <w:sz w:val="20"/>
                <w:szCs w:val="20"/>
              </w:rPr>
            </w:pPr>
            <w:r w:rsidRPr="00D34C2A">
              <w:rPr>
                <w:sz w:val="20"/>
                <w:szCs w:val="20"/>
              </w:rPr>
              <w:t>Котельная ПНИ с. Воскресенское</w:t>
            </w:r>
          </w:p>
        </w:tc>
        <w:tc>
          <w:tcPr>
            <w:tcW w:w="602"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1,46</w:t>
            </w:r>
          </w:p>
        </w:tc>
        <w:tc>
          <w:tcPr>
            <w:tcW w:w="587"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1,46</w:t>
            </w:r>
          </w:p>
        </w:tc>
        <w:tc>
          <w:tcPr>
            <w:tcW w:w="588"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0,01</w:t>
            </w:r>
          </w:p>
        </w:tc>
        <w:tc>
          <w:tcPr>
            <w:tcW w:w="426"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1,45</w:t>
            </w:r>
          </w:p>
        </w:tc>
        <w:tc>
          <w:tcPr>
            <w:tcW w:w="555"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0,16</w:t>
            </w:r>
          </w:p>
        </w:tc>
        <w:tc>
          <w:tcPr>
            <w:tcW w:w="440"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0,02</w:t>
            </w:r>
          </w:p>
        </w:tc>
        <w:tc>
          <w:tcPr>
            <w:tcW w:w="651"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0,18</w:t>
            </w:r>
          </w:p>
        </w:tc>
        <w:tc>
          <w:tcPr>
            <w:tcW w:w="429"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1,27</w:t>
            </w:r>
          </w:p>
        </w:tc>
      </w:tr>
      <w:tr w:rsidR="00DE612D" w:rsidRPr="00CD1BD8" w:rsidTr="004A4A1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175965">
            <w:pPr>
              <w:keepNext/>
              <w:jc w:val="center"/>
              <w:rPr>
                <w:b/>
                <w:bCs/>
                <w:color w:val="000000"/>
              </w:rPr>
            </w:pPr>
            <w:r w:rsidRPr="00CD1BD8">
              <w:rPr>
                <w:b/>
                <w:bCs/>
                <w:color w:val="000000"/>
                <w:lang w:val="en-US"/>
              </w:rPr>
              <w:t>202</w:t>
            </w:r>
            <w:r w:rsidR="00175965">
              <w:rPr>
                <w:b/>
                <w:bCs/>
                <w:color w:val="000000"/>
              </w:rPr>
              <w:t>6</w:t>
            </w:r>
            <w:r w:rsidRPr="00CD1BD8">
              <w:rPr>
                <w:b/>
                <w:bCs/>
                <w:color w:val="000000"/>
                <w:lang w:val="en-US"/>
              </w:rPr>
              <w:t xml:space="preserve"> - </w:t>
            </w:r>
            <w:r w:rsidRPr="00CD1BD8">
              <w:rPr>
                <w:b/>
                <w:bCs/>
                <w:color w:val="000000"/>
              </w:rPr>
              <w:t>20</w:t>
            </w:r>
            <w:r w:rsidR="00175965">
              <w:rPr>
                <w:b/>
                <w:bCs/>
                <w:color w:val="000000"/>
              </w:rPr>
              <w:t>30</w:t>
            </w:r>
          </w:p>
        </w:tc>
        <w:tc>
          <w:tcPr>
            <w:tcW w:w="602"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r>
      <w:tr w:rsidR="00C50470" w:rsidRPr="00CD1BD8"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C50470" w:rsidRPr="00D34C2A" w:rsidRDefault="00C50470" w:rsidP="00C303EC">
            <w:pPr>
              <w:rPr>
                <w:sz w:val="20"/>
                <w:szCs w:val="20"/>
              </w:rPr>
            </w:pPr>
            <w:r w:rsidRPr="00D34C2A">
              <w:rPr>
                <w:sz w:val="20"/>
                <w:szCs w:val="20"/>
              </w:rPr>
              <w:t>Школьная котельная с. Благовещенское</w:t>
            </w:r>
          </w:p>
        </w:tc>
        <w:tc>
          <w:tcPr>
            <w:tcW w:w="602"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3</w:t>
            </w:r>
          </w:p>
        </w:tc>
        <w:tc>
          <w:tcPr>
            <w:tcW w:w="587"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3</w:t>
            </w:r>
          </w:p>
        </w:tc>
        <w:tc>
          <w:tcPr>
            <w:tcW w:w="588"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0,02</w:t>
            </w:r>
          </w:p>
        </w:tc>
        <w:tc>
          <w:tcPr>
            <w:tcW w:w="426"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2,98</w:t>
            </w:r>
          </w:p>
        </w:tc>
        <w:tc>
          <w:tcPr>
            <w:tcW w:w="555"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0,56</w:t>
            </w:r>
          </w:p>
        </w:tc>
        <w:tc>
          <w:tcPr>
            <w:tcW w:w="440"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0,76</w:t>
            </w:r>
          </w:p>
        </w:tc>
        <w:tc>
          <w:tcPr>
            <w:tcW w:w="429"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2,22</w:t>
            </w:r>
          </w:p>
        </w:tc>
      </w:tr>
      <w:tr w:rsidR="00C50470" w:rsidRPr="00CD1BD8"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C50470" w:rsidRPr="00D34C2A" w:rsidRDefault="00C50470" w:rsidP="00C303EC">
            <w:pPr>
              <w:rPr>
                <w:sz w:val="20"/>
                <w:szCs w:val="20"/>
              </w:rPr>
            </w:pPr>
            <w:r w:rsidRPr="00D34C2A">
              <w:rPr>
                <w:sz w:val="20"/>
                <w:szCs w:val="20"/>
              </w:rPr>
              <w:t>Котельная ПНИ с. Воскресенское</w:t>
            </w:r>
          </w:p>
        </w:tc>
        <w:tc>
          <w:tcPr>
            <w:tcW w:w="602"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1,46</w:t>
            </w:r>
          </w:p>
        </w:tc>
        <w:tc>
          <w:tcPr>
            <w:tcW w:w="587"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1,46</w:t>
            </w:r>
          </w:p>
        </w:tc>
        <w:tc>
          <w:tcPr>
            <w:tcW w:w="588"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0,01</w:t>
            </w:r>
          </w:p>
        </w:tc>
        <w:tc>
          <w:tcPr>
            <w:tcW w:w="426"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1,45</w:t>
            </w:r>
          </w:p>
        </w:tc>
        <w:tc>
          <w:tcPr>
            <w:tcW w:w="555"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0,16</w:t>
            </w:r>
          </w:p>
        </w:tc>
        <w:tc>
          <w:tcPr>
            <w:tcW w:w="440"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0,02</w:t>
            </w:r>
          </w:p>
        </w:tc>
        <w:tc>
          <w:tcPr>
            <w:tcW w:w="651"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0,18</w:t>
            </w:r>
          </w:p>
        </w:tc>
        <w:tc>
          <w:tcPr>
            <w:tcW w:w="429" w:type="pct"/>
            <w:tcBorders>
              <w:top w:val="nil"/>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1,27</w:t>
            </w:r>
          </w:p>
        </w:tc>
      </w:tr>
      <w:tr w:rsidR="00DE612D" w:rsidRPr="00CD1BD8" w:rsidTr="00C50470">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175965">
            <w:pPr>
              <w:jc w:val="center"/>
              <w:rPr>
                <w:b/>
                <w:bCs/>
                <w:color w:val="000000"/>
              </w:rPr>
            </w:pPr>
            <w:r w:rsidRPr="00CD1BD8">
              <w:rPr>
                <w:b/>
                <w:bCs/>
                <w:color w:val="000000"/>
                <w:lang w:val="en-US"/>
              </w:rPr>
              <w:t>20</w:t>
            </w:r>
            <w:r w:rsidRPr="00CD1BD8">
              <w:rPr>
                <w:b/>
                <w:bCs/>
                <w:color w:val="000000"/>
              </w:rPr>
              <w:t>3</w:t>
            </w:r>
            <w:r w:rsidR="00175965">
              <w:rPr>
                <w:b/>
                <w:bCs/>
                <w:color w:val="000000"/>
              </w:rPr>
              <w:t>1</w:t>
            </w:r>
            <w:r w:rsidRPr="00CD1BD8">
              <w:rPr>
                <w:b/>
                <w:bCs/>
                <w:color w:val="000000"/>
                <w:lang w:val="en-US"/>
              </w:rPr>
              <w:t xml:space="preserve"> - </w:t>
            </w:r>
            <w:r w:rsidRPr="00CD1BD8">
              <w:rPr>
                <w:b/>
                <w:bCs/>
                <w:color w:val="000000"/>
              </w:rPr>
              <w:t>203</w:t>
            </w:r>
            <w:r w:rsidR="00335C53">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612D" w:rsidRPr="009636A1" w:rsidRDefault="00DE612D"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612D" w:rsidRPr="009636A1" w:rsidRDefault="00DE612D" w:rsidP="00DE612D">
            <w:pPr>
              <w:jc w:val="center"/>
              <w:rPr>
                <w:color w:val="000000"/>
              </w:rPr>
            </w:pPr>
          </w:p>
        </w:tc>
      </w:tr>
      <w:tr w:rsidR="00C50470" w:rsidRPr="00CD1BD8" w:rsidTr="00C50470">
        <w:trPr>
          <w:trHeight w:val="20"/>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0470" w:rsidRPr="00D34C2A" w:rsidRDefault="00C50470" w:rsidP="00C303EC">
            <w:pPr>
              <w:rPr>
                <w:sz w:val="20"/>
                <w:szCs w:val="20"/>
              </w:rPr>
            </w:pPr>
            <w:r w:rsidRPr="00D34C2A">
              <w:rPr>
                <w:sz w:val="20"/>
                <w:szCs w:val="20"/>
              </w:rPr>
              <w:t>Школьная котельная с. Благовещенское</w:t>
            </w:r>
          </w:p>
        </w:tc>
        <w:tc>
          <w:tcPr>
            <w:tcW w:w="602" w:type="pct"/>
            <w:tcBorders>
              <w:top w:val="single" w:sz="4" w:space="0" w:color="auto"/>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3</w:t>
            </w:r>
          </w:p>
        </w:tc>
        <w:tc>
          <w:tcPr>
            <w:tcW w:w="587" w:type="pct"/>
            <w:tcBorders>
              <w:top w:val="single" w:sz="4" w:space="0" w:color="auto"/>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3</w:t>
            </w:r>
          </w:p>
        </w:tc>
        <w:tc>
          <w:tcPr>
            <w:tcW w:w="588" w:type="pct"/>
            <w:tcBorders>
              <w:top w:val="single" w:sz="4" w:space="0" w:color="auto"/>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0,02</w:t>
            </w:r>
          </w:p>
        </w:tc>
        <w:tc>
          <w:tcPr>
            <w:tcW w:w="426" w:type="pct"/>
            <w:tcBorders>
              <w:top w:val="single" w:sz="4" w:space="0" w:color="auto"/>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2,98</w:t>
            </w:r>
          </w:p>
        </w:tc>
        <w:tc>
          <w:tcPr>
            <w:tcW w:w="555" w:type="pct"/>
            <w:tcBorders>
              <w:top w:val="single" w:sz="4" w:space="0" w:color="auto"/>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0,56</w:t>
            </w:r>
          </w:p>
        </w:tc>
        <w:tc>
          <w:tcPr>
            <w:tcW w:w="440" w:type="pct"/>
            <w:tcBorders>
              <w:top w:val="single" w:sz="4" w:space="0" w:color="auto"/>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0,2</w:t>
            </w:r>
          </w:p>
        </w:tc>
        <w:tc>
          <w:tcPr>
            <w:tcW w:w="651" w:type="pct"/>
            <w:tcBorders>
              <w:top w:val="single" w:sz="4" w:space="0" w:color="auto"/>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0,76</w:t>
            </w:r>
          </w:p>
        </w:tc>
        <w:tc>
          <w:tcPr>
            <w:tcW w:w="429" w:type="pct"/>
            <w:tcBorders>
              <w:top w:val="single" w:sz="4" w:space="0" w:color="auto"/>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2,22</w:t>
            </w:r>
          </w:p>
        </w:tc>
      </w:tr>
      <w:tr w:rsidR="00C50470" w:rsidRPr="00CD1BD8" w:rsidTr="00C50470">
        <w:trPr>
          <w:trHeight w:val="20"/>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0470" w:rsidRPr="00D34C2A" w:rsidRDefault="00C50470" w:rsidP="00C303EC">
            <w:pPr>
              <w:rPr>
                <w:sz w:val="20"/>
                <w:szCs w:val="20"/>
              </w:rPr>
            </w:pPr>
            <w:r w:rsidRPr="00D34C2A">
              <w:rPr>
                <w:sz w:val="20"/>
                <w:szCs w:val="20"/>
              </w:rPr>
              <w:t>Котельная ПНИ с. Воскресенское</w:t>
            </w:r>
          </w:p>
        </w:tc>
        <w:tc>
          <w:tcPr>
            <w:tcW w:w="602" w:type="pct"/>
            <w:tcBorders>
              <w:top w:val="single" w:sz="4" w:space="0" w:color="auto"/>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1,46</w:t>
            </w:r>
          </w:p>
        </w:tc>
        <w:tc>
          <w:tcPr>
            <w:tcW w:w="587" w:type="pct"/>
            <w:tcBorders>
              <w:top w:val="single" w:sz="4" w:space="0" w:color="auto"/>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1,46</w:t>
            </w:r>
          </w:p>
        </w:tc>
        <w:tc>
          <w:tcPr>
            <w:tcW w:w="588" w:type="pct"/>
            <w:tcBorders>
              <w:top w:val="single" w:sz="4" w:space="0" w:color="auto"/>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0,01</w:t>
            </w:r>
          </w:p>
        </w:tc>
        <w:tc>
          <w:tcPr>
            <w:tcW w:w="426" w:type="pct"/>
            <w:tcBorders>
              <w:top w:val="single" w:sz="4" w:space="0" w:color="auto"/>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1,45</w:t>
            </w:r>
          </w:p>
        </w:tc>
        <w:tc>
          <w:tcPr>
            <w:tcW w:w="555" w:type="pct"/>
            <w:tcBorders>
              <w:top w:val="single" w:sz="4" w:space="0" w:color="auto"/>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0,16</w:t>
            </w:r>
          </w:p>
        </w:tc>
        <w:tc>
          <w:tcPr>
            <w:tcW w:w="440" w:type="pct"/>
            <w:tcBorders>
              <w:top w:val="single" w:sz="4" w:space="0" w:color="auto"/>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0,02</w:t>
            </w:r>
          </w:p>
        </w:tc>
        <w:tc>
          <w:tcPr>
            <w:tcW w:w="651" w:type="pct"/>
            <w:tcBorders>
              <w:top w:val="single" w:sz="4" w:space="0" w:color="auto"/>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0,18</w:t>
            </w:r>
          </w:p>
        </w:tc>
        <w:tc>
          <w:tcPr>
            <w:tcW w:w="429" w:type="pct"/>
            <w:tcBorders>
              <w:top w:val="single" w:sz="4" w:space="0" w:color="auto"/>
              <w:left w:val="nil"/>
              <w:bottom w:val="single" w:sz="4" w:space="0" w:color="auto"/>
              <w:right w:val="single" w:sz="4" w:space="0" w:color="auto"/>
            </w:tcBorders>
            <w:shd w:val="clear" w:color="auto" w:fill="auto"/>
            <w:vAlign w:val="center"/>
          </w:tcPr>
          <w:p w:rsidR="00C50470" w:rsidRPr="009636A1" w:rsidRDefault="00C50470" w:rsidP="00C303EC">
            <w:pPr>
              <w:jc w:val="center"/>
            </w:pPr>
            <w:r w:rsidRPr="009636A1">
              <w:t>1,27</w:t>
            </w:r>
          </w:p>
        </w:tc>
      </w:tr>
    </w:tbl>
    <w:p w:rsidR="00764BBE" w:rsidRPr="00CD1BD8" w:rsidRDefault="00764BBE" w:rsidP="000878D6">
      <w:pPr>
        <w:spacing w:line="360" w:lineRule="auto"/>
        <w:ind w:firstLine="567"/>
        <w:jc w:val="right"/>
        <w:rPr>
          <w:color w:val="000000" w:themeColor="text1"/>
          <w:sz w:val="28"/>
          <w:szCs w:val="28"/>
        </w:rPr>
      </w:pPr>
    </w:p>
    <w:p w:rsidR="00853387" w:rsidRPr="00CD1BD8" w:rsidRDefault="00853387" w:rsidP="000878D6">
      <w:pPr>
        <w:spacing w:line="360" w:lineRule="auto"/>
        <w:ind w:firstLine="567"/>
        <w:jc w:val="right"/>
        <w:rPr>
          <w:color w:val="000000" w:themeColor="text1"/>
          <w:sz w:val="28"/>
          <w:szCs w:val="28"/>
        </w:rPr>
        <w:sectPr w:rsidR="00853387" w:rsidRPr="00CD1BD8" w:rsidSect="00853387">
          <w:pgSz w:w="16838" w:h="11906" w:orient="landscape"/>
          <w:pgMar w:top="1134" w:right="1134" w:bottom="1134" w:left="1134" w:header="720" w:footer="709" w:gutter="0"/>
          <w:cols w:space="720"/>
          <w:docGrid w:linePitch="360"/>
        </w:sectPr>
      </w:pPr>
    </w:p>
    <w:p w:rsidR="000D421F" w:rsidRPr="00CD1BD8" w:rsidRDefault="0064133E" w:rsidP="0064133E">
      <w:pPr>
        <w:keepNext/>
        <w:keepLines/>
        <w:ind w:firstLine="709"/>
        <w:jc w:val="both"/>
        <w:rPr>
          <w:b/>
          <w:sz w:val="28"/>
          <w:szCs w:val="28"/>
        </w:rPr>
      </w:pPr>
      <w:r w:rsidRPr="00CD1BD8">
        <w:rPr>
          <w:b/>
          <w:sz w:val="28"/>
          <w:szCs w:val="28"/>
        </w:rPr>
        <w:lastRenderedPageBreak/>
        <w:t>б</w:t>
      </w:r>
      <w:r w:rsidR="000D421F" w:rsidRPr="00CD1BD8">
        <w:rPr>
          <w:b/>
          <w:sz w:val="28"/>
          <w:szCs w:val="28"/>
        </w:rPr>
        <w:t xml:space="preserve">)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w:t>
      </w:r>
      <w:r w:rsidRPr="00CD1BD8">
        <w:rPr>
          <w:b/>
          <w:sz w:val="28"/>
          <w:szCs w:val="28"/>
        </w:rPr>
        <w:t>источника тепловой энергии</w:t>
      </w:r>
    </w:p>
    <w:p w:rsidR="008A3FF0" w:rsidRPr="00CD1BD8" w:rsidRDefault="008A3FF0" w:rsidP="008A3FF0">
      <w:pPr>
        <w:ind w:firstLine="709"/>
        <w:jc w:val="both"/>
        <w:rPr>
          <w:sz w:val="28"/>
          <w:szCs w:val="28"/>
        </w:rPr>
      </w:pPr>
      <w:r w:rsidRPr="00CD1BD8">
        <w:rPr>
          <w:sz w:val="28"/>
          <w:szCs w:val="28"/>
        </w:rPr>
        <w:t>Основанием для разработки гидравлического расчета тепловых сетей является:</w:t>
      </w:r>
    </w:p>
    <w:p w:rsidR="008A3FF0" w:rsidRPr="00CD1BD8" w:rsidRDefault="008A3FF0" w:rsidP="008A3FF0">
      <w:pPr>
        <w:ind w:firstLine="709"/>
        <w:jc w:val="both"/>
        <w:rPr>
          <w:sz w:val="28"/>
          <w:szCs w:val="28"/>
        </w:rPr>
      </w:pPr>
      <w:r w:rsidRPr="00CD1BD8">
        <w:rPr>
          <w:sz w:val="28"/>
          <w:szCs w:val="28"/>
        </w:rPr>
        <w:t>– СНиП 41 -02-2003 «Тепловые сети»;</w:t>
      </w:r>
    </w:p>
    <w:p w:rsidR="008A3FF0" w:rsidRPr="00CD1BD8" w:rsidRDefault="008A3FF0" w:rsidP="008A3FF0">
      <w:pPr>
        <w:ind w:firstLine="709"/>
        <w:jc w:val="both"/>
        <w:rPr>
          <w:sz w:val="28"/>
          <w:szCs w:val="28"/>
        </w:rPr>
      </w:pPr>
      <w:r w:rsidRPr="00CD1BD8">
        <w:rPr>
          <w:sz w:val="28"/>
          <w:szCs w:val="28"/>
        </w:rPr>
        <w:t>– СНиП 41-03-2003 «Тепловая изоляция оборудования и трубопроводов»;</w:t>
      </w:r>
    </w:p>
    <w:p w:rsidR="008A3FF0" w:rsidRPr="00CD1BD8" w:rsidRDefault="008A3FF0" w:rsidP="008A3FF0">
      <w:pPr>
        <w:ind w:firstLine="709"/>
        <w:jc w:val="both"/>
        <w:rPr>
          <w:sz w:val="28"/>
          <w:szCs w:val="28"/>
        </w:rPr>
      </w:pPr>
      <w:r w:rsidRPr="00CD1BD8">
        <w:rPr>
          <w:sz w:val="28"/>
          <w:szCs w:val="28"/>
        </w:rPr>
        <w:t>– СНиП 41-01-2003 «Отопление, вентиляция, кондиционирование»;</w:t>
      </w:r>
    </w:p>
    <w:p w:rsidR="008A3FF0" w:rsidRPr="00CD1BD8" w:rsidRDefault="008A3FF0" w:rsidP="008A3FF0">
      <w:pPr>
        <w:ind w:firstLine="709"/>
        <w:jc w:val="both"/>
        <w:rPr>
          <w:sz w:val="28"/>
          <w:szCs w:val="28"/>
        </w:rPr>
      </w:pPr>
      <w:r w:rsidRPr="00CD1BD8">
        <w:rPr>
          <w:sz w:val="28"/>
          <w:szCs w:val="28"/>
        </w:rPr>
        <w:t>– ГОСТ 21.605-82-СПД «Сети тепловые (тепломеханическая часть). Рабочие чертежи»;</w:t>
      </w:r>
    </w:p>
    <w:p w:rsidR="008A3FF0" w:rsidRPr="00CD1BD8" w:rsidRDefault="008A3FF0" w:rsidP="008A3FF0">
      <w:pPr>
        <w:ind w:firstLine="709"/>
        <w:jc w:val="both"/>
        <w:rPr>
          <w:sz w:val="28"/>
          <w:szCs w:val="28"/>
        </w:rPr>
      </w:pPr>
      <w:r w:rsidRPr="00CD1BD8">
        <w:rPr>
          <w:sz w:val="28"/>
          <w:szCs w:val="28"/>
        </w:rPr>
        <w:t>– ГОСТ 21.206-93 «Условные обозначения трубопроводов».</w:t>
      </w:r>
    </w:p>
    <w:p w:rsidR="008A3FF0" w:rsidRPr="00CD1BD8" w:rsidRDefault="008A3FF0" w:rsidP="008A3FF0">
      <w:pPr>
        <w:ind w:firstLine="709"/>
        <w:jc w:val="both"/>
        <w:rPr>
          <w:sz w:val="28"/>
          <w:szCs w:val="28"/>
        </w:rPr>
      </w:pPr>
      <w:r w:rsidRPr="00CD1BD8">
        <w:rPr>
          <w:sz w:val="28"/>
          <w:szCs w:val="28"/>
        </w:rPr>
        <w:t>Справочная литература:</w:t>
      </w:r>
    </w:p>
    <w:p w:rsidR="008A3FF0" w:rsidRPr="00CD1BD8" w:rsidRDefault="008A3FF0" w:rsidP="008A3FF0">
      <w:pPr>
        <w:ind w:firstLine="709"/>
        <w:jc w:val="both"/>
        <w:rPr>
          <w:sz w:val="28"/>
          <w:szCs w:val="28"/>
        </w:rPr>
      </w:pPr>
      <w:r w:rsidRPr="00CD1BD8">
        <w:rPr>
          <w:sz w:val="28"/>
          <w:szCs w:val="28"/>
        </w:rPr>
        <w:t>– Справочник проектировщика «Проектирование тепловых сетей». Автор А.А. Николаев;</w:t>
      </w:r>
    </w:p>
    <w:p w:rsidR="008A3FF0" w:rsidRPr="00CD1BD8" w:rsidRDefault="008A3FF0" w:rsidP="008A3FF0">
      <w:pPr>
        <w:ind w:firstLine="709"/>
        <w:jc w:val="both"/>
        <w:rPr>
          <w:sz w:val="28"/>
          <w:szCs w:val="28"/>
        </w:rPr>
      </w:pPr>
      <w:r w:rsidRPr="00CD1BD8">
        <w:rPr>
          <w:sz w:val="28"/>
          <w:szCs w:val="28"/>
        </w:rPr>
        <w:t>– Справочник «Наладка и эксплуатация водяных тепловых сетей», 3-е издание, переработанное и дополненное. Автор В.И. Манюк;</w:t>
      </w:r>
    </w:p>
    <w:p w:rsidR="008A3FF0" w:rsidRPr="00CD1BD8" w:rsidRDefault="008A3FF0" w:rsidP="008A3FF0">
      <w:pPr>
        <w:ind w:firstLine="709"/>
        <w:jc w:val="both"/>
        <w:rPr>
          <w:sz w:val="28"/>
          <w:szCs w:val="28"/>
        </w:rPr>
      </w:pPr>
      <w:r w:rsidRPr="00CD1BD8">
        <w:rPr>
          <w:sz w:val="28"/>
          <w:szCs w:val="28"/>
        </w:rPr>
        <w:t>– Правила технической эксплуатации тепловых энергоустановок.</w:t>
      </w:r>
    </w:p>
    <w:p w:rsidR="008A3FF0" w:rsidRPr="00CD1BD8" w:rsidRDefault="008A3FF0" w:rsidP="008A3FF0">
      <w:pPr>
        <w:ind w:firstLine="709"/>
        <w:jc w:val="both"/>
        <w:rPr>
          <w:sz w:val="28"/>
          <w:szCs w:val="28"/>
        </w:rPr>
      </w:pPr>
      <w:r w:rsidRPr="00CD1BD8">
        <w:rPr>
          <w:sz w:val="28"/>
          <w:szCs w:val="28"/>
        </w:rPr>
        <w:t>Условия проведения гидравлического расчета:</w:t>
      </w:r>
    </w:p>
    <w:p w:rsidR="008A3FF0" w:rsidRPr="00CD1BD8" w:rsidRDefault="008A3FF0" w:rsidP="008A3FF0">
      <w:pPr>
        <w:ind w:firstLine="709"/>
        <w:jc w:val="both"/>
        <w:rPr>
          <w:sz w:val="28"/>
          <w:szCs w:val="28"/>
        </w:rPr>
      </w:pPr>
      <w:r w:rsidRPr="00CD1BD8">
        <w:rPr>
          <w:sz w:val="28"/>
          <w:szCs w:val="28"/>
        </w:rPr>
        <w:t>Схема тепловой сети – двухтрубная, тупиковая.</w:t>
      </w:r>
    </w:p>
    <w:p w:rsidR="008A3FF0" w:rsidRPr="00CD1BD8" w:rsidRDefault="008A3FF0" w:rsidP="008A3FF0">
      <w:pPr>
        <w:ind w:firstLine="709"/>
        <w:jc w:val="both"/>
        <w:rPr>
          <w:sz w:val="28"/>
          <w:szCs w:val="28"/>
        </w:rPr>
      </w:pPr>
      <w:r w:rsidRPr="00CD1BD8">
        <w:rPr>
          <w:sz w:val="28"/>
          <w:szCs w:val="28"/>
        </w:rPr>
        <w:t>Схема подключения систем теплопотребления к тепловой сети –зависимая.</w:t>
      </w:r>
    </w:p>
    <w:p w:rsidR="008A3FF0" w:rsidRPr="00CD1BD8" w:rsidRDefault="008A3FF0" w:rsidP="008A3FF0">
      <w:pPr>
        <w:ind w:firstLine="709"/>
        <w:jc w:val="both"/>
        <w:rPr>
          <w:sz w:val="28"/>
          <w:szCs w:val="28"/>
        </w:rPr>
      </w:pPr>
      <w:r w:rsidRPr="00CD1BD8">
        <w:rPr>
          <w:sz w:val="28"/>
          <w:szCs w:val="28"/>
        </w:rPr>
        <w:t>Параметры теплоносителя –</w:t>
      </w:r>
      <w:r w:rsidR="0041528A" w:rsidRPr="00CD1BD8">
        <w:rPr>
          <w:sz w:val="28"/>
          <w:szCs w:val="28"/>
        </w:rPr>
        <w:t xml:space="preserve"> </w:t>
      </w:r>
      <w:r w:rsidR="005F59B4" w:rsidRPr="00CD1BD8">
        <w:rPr>
          <w:sz w:val="28"/>
          <w:szCs w:val="28"/>
        </w:rPr>
        <w:t>95</w:t>
      </w:r>
      <w:r w:rsidR="00F811B1" w:rsidRPr="00CD1BD8">
        <w:rPr>
          <w:sz w:val="28"/>
          <w:szCs w:val="28"/>
        </w:rPr>
        <w:t>/</w:t>
      </w:r>
      <w:r w:rsidR="005F59B4" w:rsidRPr="00CD1BD8">
        <w:rPr>
          <w:sz w:val="28"/>
          <w:szCs w:val="28"/>
        </w:rPr>
        <w:t>7</w:t>
      </w:r>
      <w:r w:rsidR="00F811B1" w:rsidRPr="00CD1BD8">
        <w:rPr>
          <w:sz w:val="28"/>
          <w:szCs w:val="28"/>
        </w:rPr>
        <w:t>0</w:t>
      </w:r>
      <w:r w:rsidRPr="00CD1BD8">
        <w:rPr>
          <w:sz w:val="28"/>
          <w:szCs w:val="28"/>
        </w:rPr>
        <w:t xml:space="preserve"> </w:t>
      </w:r>
      <w:r w:rsidRPr="00CD1BD8">
        <w:rPr>
          <w:sz w:val="28"/>
          <w:szCs w:val="28"/>
          <w:vertAlign w:val="superscript"/>
        </w:rPr>
        <w:t>о</w:t>
      </w:r>
      <w:r w:rsidRPr="00CD1BD8">
        <w:rPr>
          <w:sz w:val="28"/>
          <w:szCs w:val="28"/>
        </w:rPr>
        <w:t>С.</w:t>
      </w:r>
    </w:p>
    <w:p w:rsidR="008A3FF0" w:rsidRPr="00CD1BD8" w:rsidRDefault="008A3FF0" w:rsidP="008A3FF0">
      <w:pPr>
        <w:ind w:firstLine="709"/>
        <w:jc w:val="both"/>
        <w:rPr>
          <w:sz w:val="28"/>
          <w:szCs w:val="28"/>
        </w:rPr>
      </w:pPr>
      <w:r w:rsidRPr="00CD1BD8">
        <w:rPr>
          <w:sz w:val="28"/>
          <w:szCs w:val="28"/>
        </w:rPr>
        <w:t>Давление в точке подключения – Р</w:t>
      </w:r>
      <w:r w:rsidRPr="00CD1BD8">
        <w:rPr>
          <w:sz w:val="28"/>
          <w:szCs w:val="28"/>
          <w:vertAlign w:val="subscript"/>
        </w:rPr>
        <w:t>1</w:t>
      </w:r>
      <w:r w:rsidRPr="00CD1BD8">
        <w:rPr>
          <w:sz w:val="28"/>
          <w:szCs w:val="28"/>
        </w:rPr>
        <w:t>=5,7 кгс/см</w:t>
      </w:r>
      <w:r w:rsidRPr="00CD1BD8">
        <w:rPr>
          <w:sz w:val="28"/>
          <w:szCs w:val="28"/>
          <w:vertAlign w:val="superscript"/>
        </w:rPr>
        <w:t>2</w:t>
      </w:r>
      <w:r w:rsidRPr="00CD1BD8">
        <w:rPr>
          <w:sz w:val="28"/>
          <w:szCs w:val="28"/>
        </w:rPr>
        <w:t>, Р</w:t>
      </w:r>
      <w:r w:rsidRPr="00CD1BD8">
        <w:rPr>
          <w:sz w:val="28"/>
          <w:szCs w:val="28"/>
          <w:vertAlign w:val="subscript"/>
        </w:rPr>
        <w:t>2</w:t>
      </w:r>
      <w:r w:rsidRPr="00CD1BD8">
        <w:rPr>
          <w:sz w:val="28"/>
          <w:szCs w:val="28"/>
        </w:rPr>
        <w:t>=3,8 кгс/см</w:t>
      </w:r>
      <w:r w:rsidRPr="00CD1BD8">
        <w:rPr>
          <w:sz w:val="28"/>
          <w:szCs w:val="28"/>
          <w:vertAlign w:val="superscript"/>
        </w:rPr>
        <w:t>2</w:t>
      </w:r>
      <w:r w:rsidRPr="00CD1BD8">
        <w:rPr>
          <w:sz w:val="28"/>
          <w:szCs w:val="28"/>
        </w:rPr>
        <w:t>.</w:t>
      </w:r>
    </w:p>
    <w:p w:rsidR="008A3FF0" w:rsidRPr="00CD1BD8" w:rsidRDefault="008A3FF0" w:rsidP="008A3FF0">
      <w:pPr>
        <w:ind w:firstLine="709"/>
        <w:jc w:val="both"/>
        <w:rPr>
          <w:sz w:val="28"/>
          <w:szCs w:val="28"/>
        </w:rPr>
      </w:pPr>
      <w:r w:rsidRPr="00CD1BD8">
        <w:rPr>
          <w:sz w:val="28"/>
          <w:szCs w:val="28"/>
        </w:rPr>
        <w:t>Расчетная температура наружного воздуха: -</w:t>
      </w:r>
      <w:r w:rsidR="00F811B1" w:rsidRPr="00CD1BD8">
        <w:rPr>
          <w:sz w:val="28"/>
          <w:szCs w:val="28"/>
        </w:rPr>
        <w:t>3</w:t>
      </w:r>
      <w:r w:rsidR="005F59B4" w:rsidRPr="00CD1BD8">
        <w:rPr>
          <w:sz w:val="28"/>
          <w:szCs w:val="28"/>
        </w:rPr>
        <w:t>1</w:t>
      </w:r>
      <w:r w:rsidRPr="00CD1BD8">
        <w:rPr>
          <w:sz w:val="28"/>
          <w:szCs w:val="28"/>
        </w:rPr>
        <w:t xml:space="preserve"> </w:t>
      </w:r>
      <w:r w:rsidRPr="00CD1BD8">
        <w:rPr>
          <w:sz w:val="28"/>
          <w:szCs w:val="28"/>
          <w:vertAlign w:val="superscript"/>
        </w:rPr>
        <w:t>о</w:t>
      </w:r>
      <w:r w:rsidRPr="00CD1BD8">
        <w:rPr>
          <w:sz w:val="28"/>
          <w:szCs w:val="28"/>
        </w:rPr>
        <w:t>С.</w:t>
      </w:r>
    </w:p>
    <w:p w:rsidR="008A3FF0" w:rsidRPr="00CD1BD8" w:rsidRDefault="008A3FF0" w:rsidP="008A3FF0">
      <w:pPr>
        <w:ind w:firstLine="709"/>
        <w:jc w:val="both"/>
        <w:rPr>
          <w:sz w:val="28"/>
          <w:szCs w:val="28"/>
        </w:rPr>
      </w:pPr>
      <w:r w:rsidRPr="00CD1BD8">
        <w:rPr>
          <w:sz w:val="28"/>
          <w:szCs w:val="28"/>
        </w:rPr>
        <w:t>Коэффициент эквивалентной шероховатости (поправочный коэффициент к величине удельных потерь давления) Кэ = 3,0.</w:t>
      </w:r>
    </w:p>
    <w:p w:rsidR="008A3FF0" w:rsidRPr="00CD1BD8" w:rsidRDefault="008A3FF0" w:rsidP="008A3FF0">
      <w:pPr>
        <w:ind w:firstLine="709"/>
        <w:jc w:val="both"/>
        <w:rPr>
          <w:sz w:val="28"/>
          <w:szCs w:val="28"/>
        </w:rPr>
      </w:pPr>
      <w:r w:rsidRPr="00CD1BD8">
        <w:rPr>
          <w:sz w:val="28"/>
          <w:szCs w:val="28"/>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rsidR="008A3FF0" w:rsidRPr="00CD1BD8" w:rsidRDefault="008A3FF0" w:rsidP="008A3FF0">
      <w:pPr>
        <w:ind w:firstLine="709"/>
        <w:jc w:val="both"/>
        <w:rPr>
          <w:sz w:val="28"/>
          <w:szCs w:val="28"/>
        </w:rPr>
      </w:pPr>
      <w:r w:rsidRPr="00CD1BD8">
        <w:rPr>
          <w:sz w:val="28"/>
          <w:szCs w:val="28"/>
        </w:rPr>
        <w:t>1. Определение тепловых нагрузок потребителей, расчетных расходов теплоносителя.</w:t>
      </w:r>
    </w:p>
    <w:p w:rsidR="008A3FF0" w:rsidRPr="00CD1BD8" w:rsidRDefault="008A3FF0" w:rsidP="00830B64">
      <w:pPr>
        <w:ind w:firstLine="709"/>
        <w:jc w:val="both"/>
        <w:rPr>
          <w:sz w:val="28"/>
          <w:szCs w:val="28"/>
        </w:rPr>
      </w:pPr>
      <w:r w:rsidRPr="00CD1BD8">
        <w:rPr>
          <w:sz w:val="28"/>
          <w:szCs w:val="28"/>
        </w:rPr>
        <w:t>Расчетные расходы воды определ</w:t>
      </w:r>
      <w:r w:rsidR="00830B64" w:rsidRPr="00CD1BD8">
        <w:rPr>
          <w:sz w:val="28"/>
          <w:szCs w:val="28"/>
        </w:rPr>
        <w:t>яются</w:t>
      </w:r>
      <w:r w:rsidRPr="00CD1BD8">
        <w:rPr>
          <w:sz w:val="28"/>
          <w:szCs w:val="28"/>
        </w:rPr>
        <w:t xml:space="preserve"> по формуле:</w:t>
      </w:r>
    </w:p>
    <w:p w:rsidR="00830B64" w:rsidRPr="00CD1BD8" w:rsidRDefault="008A3FF0" w:rsidP="00830B64">
      <w:pPr>
        <w:ind w:firstLine="709"/>
        <w:jc w:val="both"/>
        <w:rPr>
          <w:sz w:val="28"/>
          <w:szCs w:val="28"/>
        </w:rPr>
      </w:pPr>
      <w:r w:rsidRPr="00CD1BD8">
        <w:rPr>
          <w:sz w:val="28"/>
          <w:szCs w:val="28"/>
        </w:rPr>
        <w:object w:dxaOrig="224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42pt" o:ole="">
            <v:imagedata r:id="rId14" o:title=""/>
          </v:shape>
          <o:OLEObject Type="Embed" ProgID="Equation.DSMT4" ShapeID="_x0000_i1025" DrawAspect="Content" ObjectID="_1809335998" r:id="rId15"/>
        </w:object>
      </w:r>
      <w:r w:rsidRPr="00CD1BD8">
        <w:rPr>
          <w:sz w:val="28"/>
          <w:szCs w:val="28"/>
        </w:rPr>
        <w:t xml:space="preserve"> </w:t>
      </w:r>
    </w:p>
    <w:p w:rsidR="008A3FF0" w:rsidRPr="00CD1BD8" w:rsidRDefault="008A3FF0" w:rsidP="00830B64">
      <w:pPr>
        <w:ind w:firstLine="709"/>
        <w:jc w:val="both"/>
        <w:rPr>
          <w:sz w:val="28"/>
          <w:szCs w:val="28"/>
        </w:rPr>
      </w:pPr>
      <w:r w:rsidRPr="00CD1BD8">
        <w:rPr>
          <w:sz w:val="28"/>
          <w:szCs w:val="28"/>
        </w:rPr>
        <w:t>где:</w:t>
      </w:r>
    </w:p>
    <w:p w:rsidR="008A3FF0" w:rsidRPr="00CD1BD8" w:rsidRDefault="008A3FF0" w:rsidP="00830B64">
      <w:pPr>
        <w:ind w:firstLine="709"/>
        <w:jc w:val="both"/>
        <w:rPr>
          <w:sz w:val="28"/>
          <w:szCs w:val="28"/>
        </w:rPr>
      </w:pPr>
      <w:r w:rsidRPr="00CD1BD8">
        <w:rPr>
          <w:sz w:val="28"/>
          <w:szCs w:val="28"/>
        </w:rPr>
        <w:t>– Q(P)oт - расчетная тепловая нагрузка;</w:t>
      </w:r>
    </w:p>
    <w:p w:rsidR="008A3FF0" w:rsidRPr="00CD1BD8" w:rsidRDefault="008A3FF0" w:rsidP="00830B64">
      <w:pPr>
        <w:ind w:firstLine="709"/>
        <w:jc w:val="both"/>
        <w:rPr>
          <w:sz w:val="28"/>
          <w:szCs w:val="28"/>
        </w:rPr>
      </w:pPr>
      <w:r w:rsidRPr="00CD1BD8">
        <w:rPr>
          <w:sz w:val="28"/>
          <w:szCs w:val="28"/>
        </w:rPr>
        <w:t>– t1p – расчетная температура воды в подающем трубопроводе тепловой сети;</w:t>
      </w:r>
    </w:p>
    <w:p w:rsidR="008A3FF0" w:rsidRPr="00CD1BD8" w:rsidRDefault="008A3FF0" w:rsidP="00830B64">
      <w:pPr>
        <w:ind w:firstLine="709"/>
        <w:jc w:val="both"/>
        <w:rPr>
          <w:sz w:val="28"/>
          <w:szCs w:val="28"/>
        </w:rPr>
      </w:pPr>
      <w:r w:rsidRPr="00CD1BD8">
        <w:rPr>
          <w:sz w:val="28"/>
          <w:szCs w:val="28"/>
        </w:rPr>
        <w:t>– t2P – расчетная температура воды в обратном трубопроводе тепловой сети.</w:t>
      </w:r>
    </w:p>
    <w:p w:rsidR="008A3FF0" w:rsidRPr="00CD1BD8" w:rsidRDefault="008A3FF0" w:rsidP="00830B64">
      <w:pPr>
        <w:ind w:firstLine="709"/>
        <w:jc w:val="both"/>
        <w:rPr>
          <w:sz w:val="28"/>
          <w:szCs w:val="28"/>
        </w:rPr>
      </w:pPr>
      <w:r w:rsidRPr="00CD1BD8">
        <w:rPr>
          <w:sz w:val="28"/>
          <w:szCs w:val="28"/>
        </w:rPr>
        <w:t>2. Проведение гидравлического расчета.</w:t>
      </w:r>
    </w:p>
    <w:p w:rsidR="008A3FF0" w:rsidRPr="00CD1BD8" w:rsidRDefault="008A3FF0" w:rsidP="00830B64">
      <w:pPr>
        <w:ind w:firstLine="709"/>
        <w:jc w:val="both"/>
        <w:rPr>
          <w:sz w:val="28"/>
          <w:szCs w:val="28"/>
        </w:rPr>
      </w:pPr>
      <w:r w:rsidRPr="00CD1BD8">
        <w:rPr>
          <w:sz w:val="28"/>
          <w:szCs w:val="28"/>
        </w:rPr>
        <w:lastRenderedPageBreak/>
        <w:t>Потери давления на участке трубопровода складываются из линейных потерь (на трение) и потерь на местных сопротивлениях:</w:t>
      </w:r>
    </w:p>
    <w:p w:rsidR="008A3FF0" w:rsidRPr="00CD1BD8" w:rsidRDefault="008A3FF0" w:rsidP="00830B64">
      <w:pPr>
        <w:ind w:firstLine="709"/>
        <w:jc w:val="both"/>
        <w:rPr>
          <w:sz w:val="28"/>
          <w:szCs w:val="28"/>
        </w:rPr>
      </w:pPr>
      <w:r w:rsidRPr="00CD1BD8">
        <w:rPr>
          <w:sz w:val="28"/>
          <w:szCs w:val="28"/>
        </w:rPr>
        <w:t>∆р = ∆ртр + ∆рм;</w:t>
      </w:r>
    </w:p>
    <w:p w:rsidR="008A3FF0" w:rsidRPr="00CD1BD8" w:rsidRDefault="008A3FF0" w:rsidP="00830B64">
      <w:pPr>
        <w:ind w:firstLine="709"/>
        <w:jc w:val="both"/>
        <w:rPr>
          <w:sz w:val="28"/>
          <w:szCs w:val="28"/>
        </w:rPr>
      </w:pPr>
      <w:r w:rsidRPr="00CD1BD8">
        <w:rPr>
          <w:sz w:val="28"/>
          <w:szCs w:val="28"/>
        </w:rPr>
        <w:t>Линейные потери давления пропорциональны длине труб и равны:</w:t>
      </w:r>
    </w:p>
    <w:p w:rsidR="008A3FF0" w:rsidRPr="00CD1BD8" w:rsidRDefault="008A3FF0" w:rsidP="00830B64">
      <w:pPr>
        <w:ind w:firstLine="709"/>
        <w:jc w:val="both"/>
        <w:rPr>
          <w:sz w:val="28"/>
          <w:szCs w:val="28"/>
        </w:rPr>
      </w:pPr>
      <w:r w:rsidRPr="00CD1BD8">
        <w:rPr>
          <w:sz w:val="28"/>
          <w:szCs w:val="28"/>
        </w:rPr>
        <w:t>∆pтр = R·L;</w:t>
      </w:r>
    </w:p>
    <w:p w:rsidR="008A3FF0" w:rsidRPr="00CD1BD8" w:rsidRDefault="008A3FF0" w:rsidP="00830B64">
      <w:pPr>
        <w:ind w:firstLine="709"/>
        <w:jc w:val="both"/>
        <w:rPr>
          <w:sz w:val="28"/>
          <w:szCs w:val="28"/>
        </w:rPr>
      </w:pPr>
      <w:r w:rsidRPr="00CD1BD8">
        <w:rPr>
          <w:sz w:val="28"/>
          <w:szCs w:val="28"/>
        </w:rPr>
        <w:t>где L – длина трубопровода, м;</w:t>
      </w:r>
    </w:p>
    <w:p w:rsidR="008A3FF0" w:rsidRPr="00CD1BD8" w:rsidRDefault="008A3FF0" w:rsidP="00830B64">
      <w:pPr>
        <w:ind w:firstLine="709"/>
        <w:jc w:val="both"/>
        <w:rPr>
          <w:sz w:val="28"/>
          <w:szCs w:val="28"/>
        </w:rPr>
      </w:pPr>
      <w:r w:rsidRPr="00CD1BD8">
        <w:rPr>
          <w:sz w:val="28"/>
          <w:szCs w:val="28"/>
        </w:rPr>
        <w:t>R – удельные потери давления на трение, кгс/м2.</w:t>
      </w:r>
    </w:p>
    <w:p w:rsidR="008A3FF0" w:rsidRPr="00CD1BD8" w:rsidRDefault="008A3FF0" w:rsidP="00830B64">
      <w:pPr>
        <w:ind w:firstLine="709"/>
        <w:jc w:val="both"/>
        <w:rPr>
          <w:sz w:val="28"/>
          <w:szCs w:val="28"/>
        </w:rPr>
      </w:pPr>
      <w:r w:rsidRPr="00CD1BD8">
        <w:rPr>
          <w:sz w:val="28"/>
          <w:szCs w:val="28"/>
        </w:rPr>
        <w:object w:dxaOrig="1820" w:dyaOrig="820">
          <v:shape id="_x0000_i1026" type="#_x0000_t75" style="width:94.5pt;height:42pt" o:ole="">
            <v:imagedata r:id="rId16" o:title=""/>
          </v:shape>
          <o:OLEObject Type="Embed" ProgID="Equation.DSMT4" ShapeID="_x0000_i1026" DrawAspect="Content" ObjectID="_1809335999" r:id="rId17"/>
        </w:object>
      </w:r>
    </w:p>
    <w:p w:rsidR="008A3FF0" w:rsidRPr="00CD1BD8" w:rsidRDefault="008A3FF0" w:rsidP="00830B64">
      <w:pPr>
        <w:ind w:firstLine="709"/>
        <w:jc w:val="both"/>
        <w:rPr>
          <w:sz w:val="28"/>
          <w:szCs w:val="28"/>
        </w:rPr>
      </w:pPr>
      <w:r w:rsidRPr="00CD1BD8">
        <w:rPr>
          <w:sz w:val="28"/>
          <w:szCs w:val="28"/>
        </w:rPr>
        <w:t>где λ – коэффициент гидравлического трения;</w:t>
      </w:r>
    </w:p>
    <w:p w:rsidR="008A3FF0" w:rsidRPr="00CD1BD8" w:rsidRDefault="008A3FF0" w:rsidP="00830B64">
      <w:pPr>
        <w:ind w:firstLine="709"/>
        <w:jc w:val="both"/>
        <w:rPr>
          <w:sz w:val="28"/>
          <w:szCs w:val="28"/>
        </w:rPr>
      </w:pPr>
      <w:r w:rsidRPr="00CD1BD8">
        <w:rPr>
          <w:sz w:val="28"/>
          <w:szCs w:val="28"/>
        </w:rPr>
        <w:t>v – скорость теплоносителя, м/с;</w:t>
      </w:r>
    </w:p>
    <w:p w:rsidR="008A3FF0" w:rsidRPr="00CD1BD8" w:rsidRDefault="008A3FF0" w:rsidP="00830B64">
      <w:pPr>
        <w:ind w:firstLine="709"/>
        <w:jc w:val="both"/>
        <w:rPr>
          <w:sz w:val="28"/>
          <w:szCs w:val="28"/>
        </w:rPr>
      </w:pPr>
      <w:r w:rsidRPr="00CD1BD8">
        <w:rPr>
          <w:sz w:val="28"/>
          <w:szCs w:val="28"/>
        </w:rPr>
        <w:t>ρ – плотность теплоносителя, кгс/м3;</w:t>
      </w:r>
    </w:p>
    <w:p w:rsidR="008A3FF0" w:rsidRPr="00CD1BD8" w:rsidRDefault="008A3FF0" w:rsidP="00830B64">
      <w:pPr>
        <w:ind w:firstLine="709"/>
        <w:jc w:val="both"/>
        <w:rPr>
          <w:sz w:val="28"/>
          <w:szCs w:val="28"/>
        </w:rPr>
      </w:pPr>
      <w:r w:rsidRPr="00CD1BD8">
        <w:rPr>
          <w:sz w:val="28"/>
          <w:szCs w:val="28"/>
        </w:rPr>
        <w:t>g – ускорение свободного падения, м/с2;</w:t>
      </w:r>
    </w:p>
    <w:p w:rsidR="008A3FF0" w:rsidRPr="00CD1BD8" w:rsidRDefault="008A3FF0" w:rsidP="00830B64">
      <w:pPr>
        <w:ind w:firstLine="709"/>
        <w:jc w:val="both"/>
        <w:rPr>
          <w:sz w:val="28"/>
          <w:szCs w:val="28"/>
        </w:rPr>
      </w:pPr>
      <w:r w:rsidRPr="00CD1BD8">
        <w:rPr>
          <w:sz w:val="28"/>
          <w:szCs w:val="28"/>
        </w:rPr>
        <w:t>dBН – внутренний диаметр трубы, м;</w:t>
      </w:r>
    </w:p>
    <w:p w:rsidR="008A3FF0" w:rsidRPr="00CD1BD8" w:rsidRDefault="008A3FF0" w:rsidP="00830B64">
      <w:pPr>
        <w:ind w:firstLine="709"/>
        <w:jc w:val="both"/>
        <w:rPr>
          <w:sz w:val="28"/>
          <w:szCs w:val="28"/>
        </w:rPr>
      </w:pPr>
      <w:r w:rsidRPr="00CD1BD8">
        <w:rPr>
          <w:sz w:val="28"/>
          <w:szCs w:val="28"/>
        </w:rPr>
        <w:t>G – расчетный расход теплоносителя на рассчитываемом участке, т/ч.</w:t>
      </w:r>
    </w:p>
    <w:p w:rsidR="008A3FF0" w:rsidRPr="00CD1BD8" w:rsidRDefault="008A3FF0" w:rsidP="00830B64">
      <w:pPr>
        <w:ind w:firstLine="709"/>
        <w:jc w:val="both"/>
        <w:rPr>
          <w:sz w:val="28"/>
          <w:szCs w:val="28"/>
        </w:rPr>
      </w:pPr>
      <w:r w:rsidRPr="00CD1BD8">
        <w:rPr>
          <w:sz w:val="28"/>
          <w:szCs w:val="28"/>
        </w:rPr>
        <w:t>Потери давления в местных сопротивлениях находят по формуле:</w:t>
      </w:r>
    </w:p>
    <w:p w:rsidR="008A3FF0" w:rsidRPr="00CD1BD8" w:rsidRDefault="008A3FF0" w:rsidP="00830B64">
      <w:pPr>
        <w:ind w:firstLine="709"/>
        <w:jc w:val="both"/>
        <w:rPr>
          <w:sz w:val="28"/>
          <w:szCs w:val="28"/>
        </w:rPr>
      </w:pPr>
      <w:r w:rsidRPr="00CD1BD8">
        <w:rPr>
          <w:sz w:val="28"/>
          <w:szCs w:val="28"/>
        </w:rPr>
        <w:object w:dxaOrig="2180" w:dyaOrig="800">
          <v:shape id="_x0000_i1027" type="#_x0000_t75" style="width:109.5pt;height:42pt" o:ole="">
            <v:imagedata r:id="rId18" o:title=""/>
          </v:shape>
          <o:OLEObject Type="Embed" ProgID="Equation.DSMT4" ShapeID="_x0000_i1027" DrawAspect="Content" ObjectID="_1809336000" r:id="rId19"/>
        </w:object>
      </w:r>
    </w:p>
    <w:p w:rsidR="008A3FF0" w:rsidRPr="00CD1BD8" w:rsidRDefault="008A3FF0" w:rsidP="00830B64">
      <w:pPr>
        <w:ind w:firstLine="709"/>
        <w:jc w:val="both"/>
        <w:rPr>
          <w:sz w:val="28"/>
          <w:szCs w:val="28"/>
        </w:rPr>
      </w:pPr>
      <w:r w:rsidRPr="00CD1BD8">
        <w:rPr>
          <w:sz w:val="28"/>
          <w:szCs w:val="28"/>
        </w:rPr>
        <w:t>где Σζ – сумма коэффициентов местных сопротивлений.</w:t>
      </w:r>
    </w:p>
    <w:p w:rsidR="008A3FF0" w:rsidRPr="00CD1BD8" w:rsidRDefault="008A3FF0" w:rsidP="00830B64">
      <w:pPr>
        <w:ind w:firstLine="709"/>
        <w:jc w:val="both"/>
        <w:rPr>
          <w:sz w:val="28"/>
          <w:szCs w:val="28"/>
        </w:rPr>
      </w:pPr>
      <w:r w:rsidRPr="00CD1BD8">
        <w:rPr>
          <w:sz w:val="28"/>
          <w:szCs w:val="28"/>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Прандтля-Никурадзе:</w:t>
      </w:r>
    </w:p>
    <w:p w:rsidR="008A3FF0" w:rsidRPr="00CD1BD8" w:rsidRDefault="008A3FF0" w:rsidP="00830B64">
      <w:pPr>
        <w:ind w:firstLine="709"/>
        <w:jc w:val="both"/>
        <w:rPr>
          <w:sz w:val="28"/>
          <w:szCs w:val="28"/>
        </w:rPr>
      </w:pPr>
      <w:r w:rsidRPr="00CD1BD8">
        <w:rPr>
          <w:sz w:val="28"/>
          <w:szCs w:val="28"/>
        </w:rPr>
        <w:t>λ = 1/(1,14 + 2∙lg(Dв/ Kэ))</w:t>
      </w:r>
      <w:r w:rsidRPr="00CD1BD8">
        <w:rPr>
          <w:sz w:val="28"/>
          <w:szCs w:val="28"/>
          <w:vertAlign w:val="superscript"/>
        </w:rPr>
        <w:t>2</w:t>
      </w:r>
    </w:p>
    <w:p w:rsidR="008A3FF0" w:rsidRPr="00CD1BD8" w:rsidRDefault="008A3FF0" w:rsidP="00830B64">
      <w:pPr>
        <w:ind w:firstLine="709"/>
        <w:jc w:val="both"/>
        <w:rPr>
          <w:sz w:val="28"/>
          <w:szCs w:val="28"/>
        </w:rPr>
      </w:pPr>
      <w:r w:rsidRPr="00CD1BD8">
        <w:rPr>
          <w:sz w:val="28"/>
          <w:szCs w:val="28"/>
        </w:rPr>
        <w:t xml:space="preserve">где Kэ – эквивалентная шероховатость трубы, принимаемая для вновь прокладываемых труб водяных тепловых сетей Kэ = </w:t>
      </w:r>
      <w:smartTag w:uri="urn:schemas-microsoft-com:office:smarttags" w:element="metricconverter">
        <w:smartTagPr>
          <w:attr w:name="ProductID" w:val="0,5 мм"/>
        </w:smartTagPr>
        <w:r w:rsidRPr="00CD1BD8">
          <w:rPr>
            <w:sz w:val="28"/>
            <w:szCs w:val="28"/>
          </w:rPr>
          <w:t>0,5 мм</w:t>
        </w:r>
      </w:smartTag>
      <w:r w:rsidRPr="00CD1BD8">
        <w:rPr>
          <w:sz w:val="28"/>
          <w:szCs w:val="28"/>
        </w:rPr>
        <w:t>.</w:t>
      </w:r>
    </w:p>
    <w:p w:rsidR="008A3FF0" w:rsidRPr="00CD1BD8" w:rsidRDefault="008A3FF0" w:rsidP="00830B64">
      <w:pPr>
        <w:ind w:firstLine="709"/>
        <w:jc w:val="both"/>
        <w:rPr>
          <w:sz w:val="28"/>
          <w:szCs w:val="28"/>
        </w:rPr>
      </w:pPr>
      <w:r w:rsidRPr="00CD1BD8">
        <w:rPr>
          <w:sz w:val="28"/>
          <w:szCs w:val="28"/>
        </w:rPr>
        <w:t xml:space="preserve">При значениях эквивалентной шероховатости трубопроводов, отличных от Kэ = </w:t>
      </w:r>
      <w:smartTag w:uri="urn:schemas-microsoft-com:office:smarttags" w:element="metricconverter">
        <w:smartTagPr>
          <w:attr w:name="ProductID" w:val="0,5 мм"/>
        </w:smartTagPr>
        <w:r w:rsidRPr="00CD1BD8">
          <w:rPr>
            <w:sz w:val="28"/>
            <w:szCs w:val="28"/>
          </w:rPr>
          <w:t>0,5 мм</w:t>
        </w:r>
      </w:smartTag>
      <w:r w:rsidRPr="00CD1BD8">
        <w:rPr>
          <w:sz w:val="28"/>
          <w:szCs w:val="28"/>
        </w:rPr>
        <w:t>, на величину удельных потерь давления вводится поправочный коэффициент β. В этом случае:</w:t>
      </w:r>
    </w:p>
    <w:p w:rsidR="008A3FF0" w:rsidRPr="00CD1BD8" w:rsidRDefault="008A3FF0" w:rsidP="00830B64">
      <w:pPr>
        <w:ind w:firstLine="709"/>
        <w:jc w:val="both"/>
        <w:rPr>
          <w:sz w:val="28"/>
          <w:szCs w:val="28"/>
        </w:rPr>
      </w:pPr>
      <w:r w:rsidRPr="00CD1BD8">
        <w:rPr>
          <w:sz w:val="28"/>
          <w:szCs w:val="28"/>
        </w:rPr>
        <w:t>∆р = β·R·L + ∆pм.</w:t>
      </w:r>
    </w:p>
    <w:p w:rsidR="000D421F" w:rsidRPr="00CD1BD8" w:rsidRDefault="000D421F" w:rsidP="000D421F">
      <w:pPr>
        <w:ind w:firstLine="709"/>
        <w:jc w:val="both"/>
        <w:rPr>
          <w:sz w:val="28"/>
          <w:szCs w:val="28"/>
        </w:rPr>
      </w:pPr>
    </w:p>
    <w:p w:rsidR="000D421F" w:rsidRPr="00CD1BD8" w:rsidRDefault="0064133E" w:rsidP="000D421F">
      <w:pPr>
        <w:ind w:firstLine="709"/>
        <w:jc w:val="both"/>
        <w:rPr>
          <w:b/>
          <w:sz w:val="28"/>
          <w:szCs w:val="28"/>
        </w:rPr>
      </w:pPr>
      <w:r w:rsidRPr="00CD1BD8">
        <w:rPr>
          <w:b/>
          <w:sz w:val="28"/>
          <w:szCs w:val="28"/>
        </w:rPr>
        <w:t>в</w:t>
      </w:r>
      <w:r w:rsidR="000D421F" w:rsidRPr="00CD1BD8">
        <w:rPr>
          <w:b/>
          <w:sz w:val="28"/>
          <w:szCs w:val="28"/>
        </w:rPr>
        <w:t>) Выводы о резервах (дефицитах) существующей системы теплоснабжения при обеспечении перспективной тепловой нагрузки потребителей</w:t>
      </w:r>
    </w:p>
    <w:p w:rsidR="003937F7" w:rsidRPr="00CD1BD8" w:rsidRDefault="003076DC" w:rsidP="00E30F4A">
      <w:pPr>
        <w:ind w:firstLine="709"/>
        <w:jc w:val="both"/>
        <w:rPr>
          <w:sz w:val="28"/>
          <w:szCs w:val="28"/>
        </w:rPr>
      </w:pPr>
      <w:r w:rsidRPr="00CD1BD8">
        <w:rPr>
          <w:sz w:val="28"/>
          <w:szCs w:val="28"/>
        </w:rPr>
        <w:t>Суммарная нагрузка потребителей по</w:t>
      </w:r>
      <w:r w:rsidR="00E9724F" w:rsidRPr="00CD1BD8">
        <w:rPr>
          <w:sz w:val="28"/>
          <w:szCs w:val="28"/>
        </w:rPr>
        <w:t xml:space="preserve"> </w:t>
      </w:r>
      <w:r w:rsidR="008E511D">
        <w:rPr>
          <w:sz w:val="28"/>
          <w:szCs w:val="28"/>
        </w:rPr>
        <w:t>сельскому поселению</w:t>
      </w:r>
      <w:r w:rsidR="007220DC" w:rsidRPr="00CD1BD8">
        <w:rPr>
          <w:sz w:val="28"/>
          <w:szCs w:val="28"/>
        </w:rPr>
        <w:t xml:space="preserve"> </w:t>
      </w:r>
      <w:r w:rsidR="005D4F4F" w:rsidRPr="00CD1BD8">
        <w:rPr>
          <w:sz w:val="28"/>
          <w:szCs w:val="28"/>
        </w:rPr>
        <w:t>«</w:t>
      </w:r>
      <w:r w:rsidR="008E511D">
        <w:rPr>
          <w:sz w:val="28"/>
          <w:szCs w:val="28"/>
        </w:rPr>
        <w:t>Благовещенское</w:t>
      </w:r>
      <w:r w:rsidR="005D4F4F" w:rsidRPr="00CD1BD8">
        <w:rPr>
          <w:sz w:val="28"/>
          <w:szCs w:val="28"/>
        </w:rPr>
        <w:t>»</w:t>
      </w:r>
      <w:r w:rsidRPr="00CD1BD8">
        <w:rPr>
          <w:sz w:val="28"/>
          <w:szCs w:val="28"/>
        </w:rPr>
        <w:t xml:space="preserve"> на источники централизованного теплоснабжения к 20</w:t>
      </w:r>
      <w:r w:rsidR="009E66B3" w:rsidRPr="00CD1BD8">
        <w:rPr>
          <w:sz w:val="28"/>
          <w:szCs w:val="28"/>
        </w:rPr>
        <w:t>3</w:t>
      </w:r>
      <w:r w:rsidR="00E846AE">
        <w:rPr>
          <w:sz w:val="28"/>
          <w:szCs w:val="28"/>
        </w:rPr>
        <w:t>5</w:t>
      </w:r>
      <w:r w:rsidRPr="00CD1BD8">
        <w:rPr>
          <w:sz w:val="28"/>
          <w:szCs w:val="28"/>
        </w:rPr>
        <w:t xml:space="preserve"> году </w:t>
      </w:r>
      <w:r w:rsidR="00B50550" w:rsidRPr="00CD1BD8">
        <w:rPr>
          <w:sz w:val="28"/>
          <w:szCs w:val="28"/>
        </w:rPr>
        <w:t xml:space="preserve">составит </w:t>
      </w:r>
      <w:r w:rsidR="00BB1B30">
        <w:rPr>
          <w:sz w:val="28"/>
          <w:szCs w:val="28"/>
        </w:rPr>
        <w:t>0,</w:t>
      </w:r>
      <w:r w:rsidR="00E30F4A">
        <w:rPr>
          <w:sz w:val="28"/>
          <w:szCs w:val="28"/>
        </w:rPr>
        <w:t>72</w:t>
      </w:r>
      <w:r w:rsidRPr="00CD1BD8">
        <w:rPr>
          <w:sz w:val="28"/>
          <w:szCs w:val="28"/>
        </w:rPr>
        <w:t xml:space="preserve"> Гкал/ч. Покрытие данных нагрузок предполагается за счет существующ</w:t>
      </w:r>
      <w:r w:rsidR="00BB1B30">
        <w:rPr>
          <w:sz w:val="28"/>
          <w:szCs w:val="28"/>
        </w:rPr>
        <w:t>его</w:t>
      </w:r>
      <w:r w:rsidRPr="00CD1BD8">
        <w:rPr>
          <w:sz w:val="28"/>
          <w:szCs w:val="28"/>
        </w:rPr>
        <w:t xml:space="preserve"> теплоисточник</w:t>
      </w:r>
      <w:r w:rsidR="00BB1B30">
        <w:rPr>
          <w:sz w:val="28"/>
          <w:szCs w:val="28"/>
        </w:rPr>
        <w:t>а</w:t>
      </w:r>
      <w:r w:rsidRPr="00CD1BD8">
        <w:rPr>
          <w:sz w:val="28"/>
          <w:szCs w:val="28"/>
        </w:rPr>
        <w:t>.</w:t>
      </w:r>
      <w:r w:rsidR="00EA57EA" w:rsidRPr="00CD1BD8">
        <w:rPr>
          <w:sz w:val="28"/>
          <w:szCs w:val="28"/>
        </w:rPr>
        <w:t xml:space="preserve"> Резерв тепловой мощности увеличится за счет реконструкции </w:t>
      </w:r>
      <w:r w:rsidR="00C57EE2" w:rsidRPr="00CD1BD8">
        <w:rPr>
          <w:sz w:val="28"/>
          <w:szCs w:val="28"/>
        </w:rPr>
        <w:t>тепловых сетей и снижения потерь тепловой энергии</w:t>
      </w:r>
      <w:r w:rsidR="00EA57EA" w:rsidRPr="00CD1BD8">
        <w:rPr>
          <w:sz w:val="28"/>
          <w:szCs w:val="28"/>
        </w:rPr>
        <w:t>.</w:t>
      </w:r>
    </w:p>
    <w:p w:rsidR="00004B58" w:rsidRPr="00CD1BD8" w:rsidRDefault="003937F7" w:rsidP="00B53125">
      <w:pPr>
        <w:keepNext/>
        <w:keepLines/>
        <w:tabs>
          <w:tab w:val="left" w:pos="12709"/>
        </w:tabs>
        <w:jc w:val="center"/>
        <w:rPr>
          <w:sz w:val="28"/>
          <w:szCs w:val="28"/>
        </w:rPr>
        <w:sectPr w:rsidR="00004B58" w:rsidRPr="00CD1BD8" w:rsidSect="00D223C5">
          <w:pgSz w:w="11906" w:h="16838"/>
          <w:pgMar w:top="1134" w:right="1134" w:bottom="1134" w:left="1134" w:header="720" w:footer="709" w:gutter="0"/>
          <w:cols w:space="720"/>
          <w:docGrid w:linePitch="360"/>
        </w:sectPr>
      </w:pPr>
      <w:r w:rsidRPr="00CD1BD8">
        <w:rPr>
          <w:sz w:val="28"/>
          <w:szCs w:val="28"/>
        </w:rPr>
        <w:tab/>
      </w:r>
    </w:p>
    <w:p w:rsidR="003E1371"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8" w:name="_Toc530747806"/>
      <w:r w:rsidRPr="00CD1BD8">
        <w:rPr>
          <w:rFonts w:asciiTheme="majorHAnsi" w:hAnsiTheme="majorHAnsi"/>
          <w:caps/>
          <w:color w:val="000000" w:themeColor="text1"/>
          <w:spacing w:val="20"/>
          <w:sz w:val="34"/>
          <w:szCs w:val="34"/>
        </w:rPr>
        <w:lastRenderedPageBreak/>
        <w:t xml:space="preserve">Глава </w:t>
      </w:r>
      <w:r w:rsidR="0077575B" w:rsidRPr="00CD1BD8">
        <w:rPr>
          <w:rFonts w:asciiTheme="majorHAnsi" w:hAnsiTheme="majorHAnsi"/>
          <w:caps/>
          <w:color w:val="000000" w:themeColor="text1"/>
          <w:spacing w:val="20"/>
          <w:sz w:val="34"/>
          <w:szCs w:val="34"/>
        </w:rPr>
        <w:t>5</w:t>
      </w:r>
      <w:r w:rsidRPr="00CD1BD8">
        <w:rPr>
          <w:rFonts w:asciiTheme="majorHAnsi" w:hAnsiTheme="majorHAnsi"/>
          <w:caps/>
          <w:color w:val="000000" w:themeColor="text1"/>
          <w:spacing w:val="20"/>
          <w:sz w:val="34"/>
          <w:szCs w:val="34"/>
        </w:rPr>
        <w:t xml:space="preserve">. </w:t>
      </w:r>
      <w:r w:rsidR="006D4031" w:rsidRPr="00CD1BD8">
        <w:rPr>
          <w:rFonts w:asciiTheme="majorHAnsi" w:hAnsiTheme="majorHAnsi"/>
          <w:caps/>
          <w:color w:val="000000" w:themeColor="text1"/>
          <w:spacing w:val="20"/>
          <w:sz w:val="34"/>
          <w:szCs w:val="34"/>
        </w:rPr>
        <w:t>Мастер-план развития систем теплоснабжения поселения</w:t>
      </w:r>
      <w:bookmarkEnd w:id="28"/>
    </w:p>
    <w:p w:rsidR="004809B7" w:rsidRPr="00CD1BD8" w:rsidRDefault="004809B7" w:rsidP="00C87A2E">
      <w:pPr>
        <w:ind w:firstLine="709"/>
        <w:jc w:val="both"/>
        <w:rPr>
          <w:sz w:val="28"/>
          <w:szCs w:val="28"/>
        </w:rPr>
      </w:pPr>
    </w:p>
    <w:p w:rsidR="00B111D3" w:rsidRDefault="009549DA" w:rsidP="00B111D3">
      <w:pPr>
        <w:ind w:firstLine="709"/>
        <w:jc w:val="both"/>
        <w:rPr>
          <w:sz w:val="28"/>
          <w:szCs w:val="28"/>
        </w:rPr>
      </w:pPr>
      <w:r w:rsidRPr="009549DA">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На территори</w:t>
      </w:r>
      <w:r w:rsidR="00811847">
        <w:rPr>
          <w:sz w:val="28"/>
          <w:szCs w:val="28"/>
        </w:rPr>
        <w:t>и</w:t>
      </w:r>
      <w:r w:rsidRPr="009549DA">
        <w:rPr>
          <w:sz w:val="28"/>
          <w:szCs w:val="28"/>
        </w:rPr>
        <w:t xml:space="preserve"> </w:t>
      </w:r>
      <w:r w:rsidR="00FE7547">
        <w:rPr>
          <w:sz w:val="28"/>
          <w:szCs w:val="28"/>
        </w:rPr>
        <w:t>сельского поселения «Благовещенское»</w:t>
      </w:r>
      <w:r w:rsidRPr="009549DA">
        <w:rPr>
          <w:sz w:val="28"/>
          <w:szCs w:val="28"/>
        </w:rPr>
        <w:t xml:space="preserve"> разработ</w:t>
      </w:r>
      <w:r w:rsidR="00B111D3">
        <w:rPr>
          <w:sz w:val="28"/>
          <w:szCs w:val="28"/>
        </w:rPr>
        <w:t>ан и утвержден</w:t>
      </w:r>
      <w:r w:rsidRPr="009549DA">
        <w:rPr>
          <w:sz w:val="28"/>
          <w:szCs w:val="28"/>
        </w:rPr>
        <w:t xml:space="preserve"> Генеральн</w:t>
      </w:r>
      <w:r w:rsidR="00B111D3">
        <w:rPr>
          <w:sz w:val="28"/>
          <w:szCs w:val="28"/>
        </w:rPr>
        <w:t>ый план</w:t>
      </w:r>
      <w:r w:rsidRPr="009549DA">
        <w:rPr>
          <w:sz w:val="28"/>
          <w:szCs w:val="28"/>
        </w:rPr>
        <w:t>. Программа комплексного развития систем коммунальной инфраструктуры на территори</w:t>
      </w:r>
      <w:r w:rsidR="00811847">
        <w:rPr>
          <w:sz w:val="28"/>
          <w:szCs w:val="28"/>
        </w:rPr>
        <w:t>и</w:t>
      </w:r>
      <w:r w:rsidRPr="009549DA">
        <w:rPr>
          <w:sz w:val="28"/>
          <w:szCs w:val="28"/>
        </w:rPr>
        <w:t xml:space="preserve"> </w:t>
      </w:r>
      <w:r w:rsidR="00FE7547">
        <w:rPr>
          <w:sz w:val="28"/>
          <w:szCs w:val="28"/>
        </w:rPr>
        <w:t>сельского поселения «Благовещенское»</w:t>
      </w:r>
      <w:r w:rsidR="00B111D3">
        <w:rPr>
          <w:sz w:val="28"/>
          <w:szCs w:val="28"/>
        </w:rPr>
        <w:t xml:space="preserve"> также разработана и </w:t>
      </w:r>
      <w:r w:rsidRPr="009549DA">
        <w:rPr>
          <w:sz w:val="28"/>
          <w:szCs w:val="28"/>
        </w:rPr>
        <w:t>утвер</w:t>
      </w:r>
      <w:r w:rsidR="00B111D3">
        <w:rPr>
          <w:sz w:val="28"/>
          <w:szCs w:val="28"/>
        </w:rPr>
        <w:t>ждена</w:t>
      </w:r>
      <w:r w:rsidRPr="009549DA">
        <w:rPr>
          <w:sz w:val="28"/>
          <w:szCs w:val="28"/>
        </w:rPr>
        <w:t xml:space="preserve">. </w:t>
      </w:r>
    </w:p>
    <w:p w:rsidR="00B111D3" w:rsidRDefault="005117FC" w:rsidP="005117FC">
      <w:pPr>
        <w:ind w:firstLine="709"/>
        <w:jc w:val="both"/>
        <w:rPr>
          <w:sz w:val="28"/>
          <w:szCs w:val="28"/>
        </w:rPr>
      </w:pPr>
      <w:r w:rsidRPr="005117FC">
        <w:rPr>
          <w:sz w:val="28"/>
          <w:szCs w:val="28"/>
        </w:rPr>
        <w:t>Отсутствие перспектив многоэтажного строительства и увеличение жилого фонда преимущественно 1-2х этажной индивидуальной застройкой с низкой плотностью не предусматривает развитие централизованного отопления жилья, и предполагает использование индивидуальных источников тепла.</w:t>
      </w:r>
    </w:p>
    <w:p w:rsidR="004809B7" w:rsidRPr="00CD1BD8" w:rsidRDefault="009549DA" w:rsidP="00B111D3">
      <w:pPr>
        <w:ind w:firstLine="709"/>
        <w:jc w:val="both"/>
        <w:rPr>
          <w:sz w:val="28"/>
          <w:szCs w:val="28"/>
        </w:rPr>
      </w:pPr>
      <w:r w:rsidRPr="009549DA">
        <w:rPr>
          <w:sz w:val="28"/>
          <w:szCs w:val="28"/>
        </w:rPr>
        <w:t>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4809B7" w:rsidRPr="00CD1BD8" w:rsidRDefault="004809B7" w:rsidP="00C87A2E">
      <w:pPr>
        <w:ind w:firstLine="709"/>
        <w:jc w:val="both"/>
        <w:rPr>
          <w:sz w:val="28"/>
          <w:szCs w:val="28"/>
        </w:rPr>
      </w:pPr>
    </w:p>
    <w:p w:rsidR="006D4031" w:rsidRPr="00CD1BD8" w:rsidRDefault="006D4031" w:rsidP="006D4031">
      <w:pPr>
        <w:ind w:firstLine="709"/>
        <w:jc w:val="both"/>
        <w:rPr>
          <w:sz w:val="28"/>
          <w:szCs w:val="28"/>
        </w:rPr>
      </w:pPr>
    </w:p>
    <w:p w:rsidR="00A020F0" w:rsidRPr="002C78A4" w:rsidRDefault="003E1371" w:rsidP="002C78A4">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9" w:name="_Toc530747807"/>
      <w:r w:rsidRPr="00CD1BD8">
        <w:rPr>
          <w:rFonts w:asciiTheme="majorHAnsi" w:hAnsiTheme="majorHAnsi"/>
          <w:caps/>
          <w:color w:val="000000" w:themeColor="text1"/>
          <w:spacing w:val="20"/>
          <w:sz w:val="34"/>
          <w:szCs w:val="34"/>
        </w:rPr>
        <w:lastRenderedPageBreak/>
        <w:t xml:space="preserve">Глава 6. Существующие и </w:t>
      </w:r>
      <w:r w:rsidR="00D14B3F" w:rsidRPr="00CD1BD8">
        <w:rPr>
          <w:rFonts w:asciiTheme="majorHAnsi" w:hAnsiTheme="majorHAnsi"/>
          <w:caps/>
          <w:color w:val="000000" w:themeColor="text1"/>
          <w:spacing w:val="20"/>
          <w:sz w:val="34"/>
          <w:szCs w:val="34"/>
        </w:rPr>
        <w:t>Перспективны</w:t>
      </w:r>
      <w:r w:rsidRPr="00CD1BD8">
        <w:rPr>
          <w:rFonts w:asciiTheme="majorHAnsi" w:hAnsiTheme="majorHAnsi"/>
          <w:caps/>
          <w:color w:val="000000" w:themeColor="text1"/>
          <w:spacing w:val="20"/>
          <w:sz w:val="34"/>
          <w:szCs w:val="34"/>
        </w:rPr>
        <w:t>е</w:t>
      </w:r>
      <w:r w:rsidR="00D14B3F" w:rsidRPr="00CD1BD8">
        <w:rPr>
          <w:rFonts w:asciiTheme="majorHAnsi" w:hAnsiTheme="majorHAnsi"/>
          <w:caps/>
          <w:color w:val="000000" w:themeColor="text1"/>
          <w:spacing w:val="20"/>
          <w:sz w:val="34"/>
          <w:szCs w:val="34"/>
        </w:rPr>
        <w:t xml:space="preserve"> баланс</w:t>
      </w:r>
      <w:r w:rsidRPr="00CD1BD8">
        <w:rPr>
          <w:rFonts w:asciiTheme="majorHAnsi" w:hAnsiTheme="majorHAnsi"/>
          <w:caps/>
          <w:color w:val="000000" w:themeColor="text1"/>
          <w:spacing w:val="20"/>
          <w:sz w:val="34"/>
          <w:szCs w:val="34"/>
        </w:rPr>
        <w:t>ы</w:t>
      </w:r>
      <w:r w:rsidR="00D14B3F" w:rsidRPr="00CD1BD8">
        <w:rPr>
          <w:rFonts w:asciiTheme="majorHAnsi" w:hAnsiTheme="majorHAnsi"/>
          <w:caps/>
          <w:color w:val="000000" w:themeColor="text1"/>
          <w:spacing w:val="20"/>
          <w:sz w:val="34"/>
          <w:szCs w:val="34"/>
        </w:rPr>
        <w:t xml:space="preserve">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29"/>
    </w:p>
    <w:p w:rsidR="00E54574" w:rsidRPr="00CD1BD8" w:rsidRDefault="0064133E" w:rsidP="00E54574">
      <w:pPr>
        <w:ind w:firstLine="709"/>
        <w:jc w:val="both"/>
        <w:rPr>
          <w:b/>
          <w:sz w:val="28"/>
          <w:szCs w:val="28"/>
        </w:rPr>
      </w:pPr>
      <w:r w:rsidRPr="00CD1BD8">
        <w:rPr>
          <w:b/>
          <w:sz w:val="28"/>
          <w:szCs w:val="28"/>
        </w:rPr>
        <w:t xml:space="preserve">а) </w:t>
      </w:r>
      <w:r w:rsidR="006B57CF" w:rsidRPr="00CD1BD8">
        <w:rPr>
          <w:b/>
          <w:sz w:val="28"/>
          <w:szCs w:val="28"/>
        </w:rPr>
        <w:t>Р</w:t>
      </w:r>
      <w:r w:rsidRPr="00CD1BD8">
        <w:rPr>
          <w:b/>
          <w:sz w:val="28"/>
          <w:szCs w:val="28"/>
        </w:rPr>
        <w:t>асчетн</w:t>
      </w:r>
      <w:r w:rsidR="006B57CF" w:rsidRPr="00CD1BD8">
        <w:rPr>
          <w:b/>
          <w:sz w:val="28"/>
          <w:szCs w:val="28"/>
        </w:rPr>
        <w:t>ая</w:t>
      </w:r>
      <w:r w:rsidRPr="00CD1BD8">
        <w:rPr>
          <w:b/>
          <w:sz w:val="28"/>
          <w:szCs w:val="28"/>
        </w:rPr>
        <w:t xml:space="preserve"> величин</w:t>
      </w:r>
      <w:r w:rsidR="006B57CF" w:rsidRPr="00CD1BD8">
        <w:rPr>
          <w:b/>
          <w:sz w:val="28"/>
          <w:szCs w:val="28"/>
        </w:rPr>
        <w:t>а</w:t>
      </w:r>
      <w:r w:rsidRPr="00CD1BD8">
        <w:rPr>
          <w:b/>
          <w:sz w:val="28"/>
          <w:szCs w:val="28"/>
        </w:rPr>
        <w:t xml:space="preserve"> нормативных потерь теплоносителя в тепловых сетях в зонах действия источников тепловой энергии</w:t>
      </w:r>
    </w:p>
    <w:p w:rsidR="0064133E" w:rsidRPr="00CD1BD8" w:rsidRDefault="00F13F9F" w:rsidP="00CA3142">
      <w:pPr>
        <w:ind w:firstLine="709"/>
        <w:jc w:val="right"/>
        <w:rPr>
          <w:sz w:val="28"/>
          <w:szCs w:val="28"/>
        </w:rPr>
      </w:pPr>
      <w:r w:rsidRPr="00CD1BD8">
        <w:rPr>
          <w:sz w:val="28"/>
          <w:szCs w:val="28"/>
        </w:rPr>
        <w:t>Таблица</w:t>
      </w:r>
      <w:r w:rsidR="00E9225C" w:rsidRPr="00CD1BD8">
        <w:rPr>
          <w:sz w:val="28"/>
          <w:szCs w:val="28"/>
        </w:rPr>
        <w:t xml:space="preserve"> </w:t>
      </w:r>
      <w:r w:rsidR="00861662">
        <w:rPr>
          <w:sz w:val="28"/>
          <w:szCs w:val="28"/>
        </w:rPr>
        <w:t>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5199"/>
      </w:tblGrid>
      <w:tr w:rsidR="007472AA" w:rsidRPr="00CD1BD8" w:rsidTr="007472AA">
        <w:trPr>
          <w:trHeight w:val="20"/>
          <w:tblHeader/>
        </w:trPr>
        <w:tc>
          <w:tcPr>
            <w:tcW w:w="2362" w:type="pct"/>
            <w:shd w:val="clear" w:color="auto" w:fill="auto"/>
            <w:vAlign w:val="center"/>
            <w:hideMark/>
          </w:tcPr>
          <w:p w:rsidR="007472AA" w:rsidRPr="00CD1BD8" w:rsidRDefault="007472AA" w:rsidP="006200E9">
            <w:pPr>
              <w:jc w:val="center"/>
              <w:rPr>
                <w:b/>
                <w:bCs/>
                <w:color w:val="000000"/>
              </w:rPr>
            </w:pPr>
            <w:r w:rsidRPr="00CD1BD8">
              <w:rPr>
                <w:b/>
                <w:bCs/>
                <w:color w:val="000000"/>
              </w:rPr>
              <w:t>Наименование источника теплоснабжения</w:t>
            </w:r>
          </w:p>
        </w:tc>
        <w:tc>
          <w:tcPr>
            <w:tcW w:w="2638" w:type="pct"/>
            <w:shd w:val="clear" w:color="auto" w:fill="auto"/>
            <w:vAlign w:val="center"/>
            <w:hideMark/>
          </w:tcPr>
          <w:p w:rsidR="007472AA" w:rsidRPr="00CD1BD8" w:rsidRDefault="007472AA" w:rsidP="006200E9">
            <w:pPr>
              <w:jc w:val="center"/>
              <w:rPr>
                <w:color w:val="000000"/>
              </w:rPr>
            </w:pPr>
            <w:r w:rsidRPr="00CD1BD8">
              <w:rPr>
                <w:b/>
                <w:bCs/>
                <w:color w:val="000000"/>
              </w:rPr>
              <w:t>Нормативные потери теплоносителя, куб.м в год</w:t>
            </w:r>
          </w:p>
        </w:tc>
      </w:tr>
      <w:tr w:rsidR="00F72070" w:rsidRPr="00CD1BD8" w:rsidTr="00A54E24">
        <w:trPr>
          <w:trHeight w:val="435"/>
        </w:trPr>
        <w:tc>
          <w:tcPr>
            <w:tcW w:w="2362" w:type="pct"/>
            <w:shd w:val="clear" w:color="auto" w:fill="auto"/>
            <w:vAlign w:val="center"/>
            <w:hideMark/>
          </w:tcPr>
          <w:p w:rsidR="00F72070" w:rsidRPr="00802B54" w:rsidRDefault="00F72070" w:rsidP="00C303EC">
            <w:r w:rsidRPr="00802B54">
              <w:t>Школьная котельная с. Благовещенское</w:t>
            </w:r>
          </w:p>
        </w:tc>
        <w:tc>
          <w:tcPr>
            <w:tcW w:w="2638" w:type="pct"/>
            <w:shd w:val="clear" w:color="auto" w:fill="auto"/>
            <w:noWrap/>
            <w:vAlign w:val="center"/>
            <w:hideMark/>
          </w:tcPr>
          <w:p w:rsidR="00F72070" w:rsidRPr="00CD1BD8" w:rsidRDefault="00802B54" w:rsidP="005E35C0">
            <w:pPr>
              <w:jc w:val="center"/>
              <w:rPr>
                <w:color w:val="000000"/>
              </w:rPr>
            </w:pPr>
            <w:r>
              <w:rPr>
                <w:color w:val="000000"/>
              </w:rPr>
              <w:t>296</w:t>
            </w:r>
          </w:p>
        </w:tc>
      </w:tr>
      <w:tr w:rsidR="00F72070" w:rsidRPr="00CD1BD8" w:rsidTr="00C303EC">
        <w:trPr>
          <w:trHeight w:val="429"/>
        </w:trPr>
        <w:tc>
          <w:tcPr>
            <w:tcW w:w="2362" w:type="pct"/>
            <w:shd w:val="clear" w:color="auto" w:fill="auto"/>
            <w:vAlign w:val="center"/>
            <w:hideMark/>
          </w:tcPr>
          <w:p w:rsidR="00F72070" w:rsidRPr="00802B54" w:rsidRDefault="00F72070" w:rsidP="00C303EC">
            <w:r w:rsidRPr="00802B54">
              <w:t>Котельная ПНИ с. Воскресенское</w:t>
            </w:r>
          </w:p>
        </w:tc>
        <w:tc>
          <w:tcPr>
            <w:tcW w:w="2638" w:type="pct"/>
            <w:shd w:val="clear" w:color="auto" w:fill="auto"/>
            <w:noWrap/>
            <w:vAlign w:val="center"/>
            <w:hideMark/>
          </w:tcPr>
          <w:p w:rsidR="00F72070" w:rsidRDefault="00802B54" w:rsidP="005E35C0">
            <w:pPr>
              <w:jc w:val="center"/>
              <w:rPr>
                <w:color w:val="000000"/>
              </w:rPr>
            </w:pPr>
            <w:r>
              <w:rPr>
                <w:color w:val="000000"/>
              </w:rPr>
              <w:t>48</w:t>
            </w:r>
          </w:p>
        </w:tc>
      </w:tr>
    </w:tbl>
    <w:p w:rsidR="00F13F9F" w:rsidRPr="00CD1BD8" w:rsidRDefault="00F13F9F" w:rsidP="002C78A4">
      <w:pPr>
        <w:tabs>
          <w:tab w:val="left" w:pos="1410"/>
        </w:tabs>
        <w:jc w:val="both"/>
        <w:rPr>
          <w:sz w:val="28"/>
          <w:szCs w:val="28"/>
        </w:rPr>
      </w:pPr>
    </w:p>
    <w:p w:rsidR="0064133E" w:rsidRPr="00CD1BD8" w:rsidRDefault="0064133E" w:rsidP="0064133E">
      <w:pPr>
        <w:ind w:firstLine="709"/>
        <w:jc w:val="both"/>
        <w:rPr>
          <w:b/>
          <w:sz w:val="28"/>
          <w:szCs w:val="28"/>
        </w:rPr>
      </w:pPr>
      <w:bookmarkStart w:id="30" w:name="Par321"/>
      <w:bookmarkEnd w:id="30"/>
      <w:r w:rsidRPr="00CD1BD8">
        <w:rPr>
          <w:b/>
          <w:sz w:val="28"/>
          <w:szCs w:val="28"/>
        </w:rPr>
        <w:t xml:space="preserve">б) </w:t>
      </w:r>
      <w:r w:rsidR="00CC4BF5" w:rsidRPr="00CD1BD8">
        <w:rPr>
          <w:b/>
          <w:sz w:val="28"/>
          <w:szCs w:val="28"/>
        </w:rPr>
        <w:t>М</w:t>
      </w:r>
      <w:r w:rsidRPr="00CD1BD8">
        <w:rPr>
          <w:b/>
          <w:sz w:val="28"/>
          <w:szCs w:val="28"/>
        </w:rPr>
        <w:t>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p>
    <w:p w:rsidR="0064133E" w:rsidRPr="00CD1BD8" w:rsidRDefault="007472AA" w:rsidP="00DF7FEE">
      <w:pPr>
        <w:ind w:firstLine="709"/>
        <w:jc w:val="both"/>
        <w:rPr>
          <w:sz w:val="28"/>
          <w:szCs w:val="28"/>
        </w:rPr>
      </w:pPr>
      <w:r w:rsidRPr="00CD1BD8">
        <w:rPr>
          <w:sz w:val="28"/>
          <w:szCs w:val="28"/>
        </w:rPr>
        <w:t xml:space="preserve">Централизованное горячее водоснабжение потребителей </w:t>
      </w:r>
      <w:r w:rsidR="00645364" w:rsidRPr="00CD1BD8">
        <w:rPr>
          <w:sz w:val="28"/>
          <w:szCs w:val="28"/>
        </w:rPr>
        <w:t>на территории</w:t>
      </w:r>
      <w:r w:rsidR="00E9724F" w:rsidRPr="00CD1BD8">
        <w:rPr>
          <w:sz w:val="28"/>
          <w:szCs w:val="28"/>
        </w:rPr>
        <w:t xml:space="preserve"> </w:t>
      </w:r>
      <w:r w:rsidR="00FE7547">
        <w:rPr>
          <w:sz w:val="28"/>
          <w:szCs w:val="28"/>
        </w:rPr>
        <w:t>сельского поселения «Благовещенское»</w:t>
      </w:r>
      <w:r w:rsidR="00645364" w:rsidRPr="00CD1BD8">
        <w:rPr>
          <w:sz w:val="28"/>
          <w:szCs w:val="28"/>
        </w:rPr>
        <w:t xml:space="preserve"> </w:t>
      </w:r>
      <w:r w:rsidRPr="00CD1BD8">
        <w:rPr>
          <w:sz w:val="28"/>
          <w:szCs w:val="28"/>
        </w:rPr>
        <w:t>не осуществляется</w:t>
      </w:r>
      <w:r w:rsidR="00645364" w:rsidRPr="00CD1BD8">
        <w:rPr>
          <w:sz w:val="28"/>
          <w:szCs w:val="28"/>
        </w:rPr>
        <w:t>.</w:t>
      </w:r>
    </w:p>
    <w:p w:rsidR="0064133E" w:rsidRPr="00CD1BD8" w:rsidRDefault="0064133E" w:rsidP="0064133E">
      <w:pPr>
        <w:ind w:firstLine="709"/>
        <w:jc w:val="both"/>
        <w:rPr>
          <w:sz w:val="28"/>
          <w:szCs w:val="28"/>
        </w:rPr>
      </w:pPr>
    </w:p>
    <w:p w:rsidR="0064133E" w:rsidRPr="00CD1BD8" w:rsidRDefault="0064133E" w:rsidP="0064133E">
      <w:pPr>
        <w:ind w:firstLine="709"/>
        <w:jc w:val="both"/>
        <w:rPr>
          <w:b/>
          <w:sz w:val="28"/>
          <w:szCs w:val="28"/>
        </w:rPr>
      </w:pPr>
      <w:r w:rsidRPr="00CD1BD8">
        <w:rPr>
          <w:b/>
          <w:sz w:val="28"/>
          <w:szCs w:val="28"/>
        </w:rPr>
        <w:t xml:space="preserve">в) </w:t>
      </w:r>
      <w:r w:rsidR="00CC4BF5" w:rsidRPr="00CD1BD8">
        <w:rPr>
          <w:b/>
          <w:sz w:val="28"/>
          <w:szCs w:val="28"/>
        </w:rPr>
        <w:t>С</w:t>
      </w:r>
      <w:r w:rsidRPr="00CD1BD8">
        <w:rPr>
          <w:b/>
          <w:sz w:val="28"/>
          <w:szCs w:val="28"/>
        </w:rPr>
        <w:t>ведения о наличии баков-аккумуляторов</w:t>
      </w:r>
    </w:p>
    <w:p w:rsidR="00F64B1F" w:rsidRPr="00CD1BD8" w:rsidRDefault="001C2A2F" w:rsidP="0064133E">
      <w:pPr>
        <w:ind w:firstLine="709"/>
        <w:jc w:val="both"/>
        <w:rPr>
          <w:sz w:val="28"/>
          <w:szCs w:val="28"/>
        </w:rPr>
      </w:pPr>
      <w:r w:rsidRPr="00CD1BD8">
        <w:rPr>
          <w:sz w:val="28"/>
          <w:szCs w:val="28"/>
        </w:rPr>
        <w:t>Сведенья о наличии</w:t>
      </w:r>
      <w:r w:rsidRPr="00CD1BD8">
        <w:t xml:space="preserve"> </w:t>
      </w:r>
      <w:r w:rsidRPr="00CD1BD8">
        <w:rPr>
          <w:sz w:val="28"/>
          <w:szCs w:val="28"/>
        </w:rPr>
        <w:t>баков-аккумуляторов отсутствуют.</w:t>
      </w:r>
    </w:p>
    <w:p w:rsidR="0064133E" w:rsidRPr="00CD1BD8" w:rsidRDefault="0064133E" w:rsidP="0064133E">
      <w:pPr>
        <w:ind w:firstLine="709"/>
        <w:jc w:val="both"/>
        <w:rPr>
          <w:sz w:val="28"/>
          <w:szCs w:val="28"/>
        </w:rPr>
      </w:pPr>
    </w:p>
    <w:p w:rsidR="0064133E" w:rsidRPr="00CD1BD8" w:rsidRDefault="0064133E" w:rsidP="0064133E">
      <w:pPr>
        <w:ind w:firstLine="709"/>
        <w:jc w:val="both"/>
        <w:rPr>
          <w:b/>
          <w:sz w:val="28"/>
          <w:szCs w:val="28"/>
        </w:rPr>
      </w:pPr>
      <w:r w:rsidRPr="00CD1BD8">
        <w:rPr>
          <w:b/>
          <w:sz w:val="28"/>
          <w:szCs w:val="28"/>
        </w:rPr>
        <w:t xml:space="preserve">г) </w:t>
      </w:r>
      <w:r w:rsidR="00CC4BF5" w:rsidRPr="00CD1BD8">
        <w:rPr>
          <w:b/>
          <w:sz w:val="28"/>
          <w:szCs w:val="28"/>
        </w:rPr>
        <w:t>Н</w:t>
      </w:r>
      <w:r w:rsidRPr="00CD1BD8">
        <w:rPr>
          <w:b/>
          <w:sz w:val="28"/>
          <w:szCs w:val="28"/>
        </w:rPr>
        <w:t>ормативный и фактический (для эксплуатационного и аварийного режимов) часовой расход подпиточной воды в зоне действия источников тепловой энергии</w:t>
      </w:r>
    </w:p>
    <w:p w:rsidR="004E636D" w:rsidRPr="00CD1BD8" w:rsidRDefault="004E636D" w:rsidP="004E636D">
      <w:pPr>
        <w:ind w:firstLine="709"/>
        <w:jc w:val="both"/>
        <w:rPr>
          <w:sz w:val="28"/>
          <w:szCs w:val="28"/>
        </w:rPr>
      </w:pPr>
      <w:r w:rsidRPr="00CD1BD8">
        <w:rPr>
          <w:sz w:val="28"/>
          <w:szCs w:val="28"/>
        </w:rPr>
        <w:t>Баланс производительности водоподготовительных установок складывается из нижеприведенных статей:</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заполнение наружной тепловой сети,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подпитку системы теплоснабжения,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собственные нужды котельной,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заполнение системы отопления (объектов),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горячее теплоснабжение</w:t>
      </w:r>
      <w:r w:rsidR="004530C9" w:rsidRPr="00CD1BD8">
        <w:rPr>
          <w:sz w:val="28"/>
          <w:szCs w:val="28"/>
        </w:rPr>
        <w:t xml:space="preserve"> (если имеется)</w:t>
      </w:r>
      <w:r w:rsidRPr="00CD1BD8">
        <w:rPr>
          <w:sz w:val="28"/>
          <w:szCs w:val="28"/>
        </w:rPr>
        <w:t>, м3.</w:t>
      </w:r>
    </w:p>
    <w:p w:rsidR="00E005E6" w:rsidRPr="00CD1BD8" w:rsidRDefault="00E005E6" w:rsidP="00E005E6">
      <w:pPr>
        <w:ind w:firstLine="709"/>
        <w:jc w:val="both"/>
        <w:rPr>
          <w:sz w:val="28"/>
          <w:szCs w:val="28"/>
        </w:rPr>
      </w:pPr>
      <w:r w:rsidRPr="00CD1BD8">
        <w:rPr>
          <w:sz w:val="28"/>
          <w:szCs w:val="28"/>
        </w:rPr>
        <w:t>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rsidR="00E005E6" w:rsidRPr="00CD1BD8" w:rsidRDefault="00E005E6" w:rsidP="00E005E6">
      <w:pPr>
        <w:ind w:firstLine="709"/>
        <w:jc w:val="both"/>
        <w:rPr>
          <w:sz w:val="28"/>
          <w:szCs w:val="28"/>
        </w:rPr>
      </w:pPr>
      <w:r w:rsidRPr="00CD1BD8">
        <w:rPr>
          <w:sz w:val="28"/>
          <w:szCs w:val="28"/>
        </w:rPr>
        <w:t>Расход подпиточной воды в рабочем режиме должен компенсировать расчетные (нормируемые) потери сетевой воды в системе теплоснабжения.</w:t>
      </w:r>
    </w:p>
    <w:p w:rsidR="00E005E6" w:rsidRPr="00CD1BD8" w:rsidRDefault="00E005E6" w:rsidP="00E005E6">
      <w:pPr>
        <w:ind w:firstLine="709"/>
        <w:jc w:val="both"/>
        <w:rPr>
          <w:sz w:val="28"/>
          <w:szCs w:val="28"/>
        </w:rPr>
      </w:pPr>
      <w:r w:rsidRPr="00CD1BD8">
        <w:rPr>
          <w:sz w:val="28"/>
          <w:szCs w:val="28"/>
        </w:rPr>
        <w:lastRenderedPageBreak/>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rsidR="00E005E6" w:rsidRPr="00CD1BD8" w:rsidRDefault="00E005E6" w:rsidP="00E005E6">
      <w:pPr>
        <w:ind w:firstLine="709"/>
        <w:jc w:val="both"/>
        <w:rPr>
          <w:sz w:val="28"/>
          <w:szCs w:val="28"/>
        </w:rPr>
      </w:pPr>
      <w:r w:rsidRPr="00CD1BD8">
        <w:rPr>
          <w:sz w:val="28"/>
          <w:szCs w:val="28"/>
        </w:rPr>
        <w:t>Среднегодовая утечка теплоносителя (м3/ч)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Сезонная норма утечки теплоносителя устанавливается в пределах среднегодового значения.</w:t>
      </w:r>
    </w:p>
    <w:p w:rsidR="00E005E6" w:rsidRPr="00CD1BD8" w:rsidRDefault="00E005E6" w:rsidP="00E005E6">
      <w:pPr>
        <w:ind w:firstLine="709"/>
        <w:jc w:val="both"/>
        <w:rPr>
          <w:sz w:val="28"/>
          <w:szCs w:val="28"/>
        </w:rPr>
      </w:pPr>
      <w:r w:rsidRPr="00CD1BD8">
        <w:rPr>
          <w:sz w:val="28"/>
          <w:szCs w:val="28"/>
        </w:rPr>
        <w:t>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трубопроводов и оборудования тепловых сетей.</w:t>
      </w:r>
    </w:p>
    <w:p w:rsidR="00E005E6" w:rsidRPr="00CD1BD8" w:rsidRDefault="00E005E6" w:rsidP="00446E25">
      <w:pPr>
        <w:ind w:firstLine="709"/>
        <w:jc w:val="both"/>
        <w:rPr>
          <w:sz w:val="28"/>
          <w:szCs w:val="28"/>
        </w:rPr>
      </w:pPr>
      <w:r w:rsidRPr="00CD1BD8">
        <w:rPr>
          <w:sz w:val="28"/>
          <w:szCs w:val="28"/>
        </w:rPr>
        <w:t xml:space="preserve">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 Во избежание гидравлических ударов и лучшего удаления воздуха из трубопроводов максимальный часовой расход воды </w:t>
      </w:r>
      <w:r w:rsidRPr="00CD1BD8">
        <w:rPr>
          <w:noProof/>
          <w:sz w:val="28"/>
          <w:szCs w:val="28"/>
        </w:rPr>
        <w:drawing>
          <wp:inline distT="0" distB="0" distL="0" distR="0">
            <wp:extent cx="361315" cy="233680"/>
            <wp:effectExtent l="0" t="0" r="63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1315" cy="233680"/>
                    </a:xfrm>
                    <a:prstGeom prst="rect">
                      <a:avLst/>
                    </a:prstGeom>
                    <a:noFill/>
                    <a:ln>
                      <a:noFill/>
                    </a:ln>
                  </pic:spPr>
                </pic:pic>
              </a:graphicData>
            </a:graphic>
          </wp:inline>
        </w:drawing>
      </w:r>
      <w:r w:rsidRPr="00CD1BD8">
        <w:rPr>
          <w:sz w:val="28"/>
          <w:szCs w:val="28"/>
        </w:rPr>
        <w:t xml:space="preserve"> при заполнении трубопроводов тепловой сети с условным диаметром </w:t>
      </w:r>
      <w:r w:rsidRPr="00CD1BD8">
        <w:rPr>
          <w:noProof/>
          <w:sz w:val="28"/>
          <w:szCs w:val="28"/>
        </w:rPr>
        <w:drawing>
          <wp:inline distT="0" distB="0" distL="0" distR="0">
            <wp:extent cx="329565" cy="244475"/>
            <wp:effectExtent l="0" t="0" r="0" b="317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565" cy="244475"/>
                    </a:xfrm>
                    <a:prstGeom prst="rect">
                      <a:avLst/>
                    </a:prstGeom>
                    <a:noFill/>
                    <a:ln>
                      <a:noFill/>
                    </a:ln>
                  </pic:spPr>
                </pic:pic>
              </a:graphicData>
            </a:graphic>
          </wp:inline>
        </w:drawing>
      </w:r>
      <w:r w:rsidRPr="00CD1BD8">
        <w:rPr>
          <w:sz w:val="28"/>
          <w:szCs w:val="28"/>
        </w:rPr>
        <w:t xml:space="preserve"> не должен превышать</w:t>
      </w:r>
      <w:r w:rsidR="00FF2E32" w:rsidRPr="00CD1BD8">
        <w:rPr>
          <w:sz w:val="28"/>
          <w:szCs w:val="28"/>
        </w:rPr>
        <w:t xml:space="preserve"> установленных</w:t>
      </w:r>
      <w:r w:rsidRPr="00CD1BD8">
        <w:rPr>
          <w:sz w:val="28"/>
          <w:szCs w:val="28"/>
        </w:rPr>
        <w:t xml:space="preserve"> значений. При этом скорость заполнения тепловой сети должна быть увязана с производительностью источника подпитки и может быть ниже указанных расходов.</w:t>
      </w:r>
    </w:p>
    <w:p w:rsidR="00E005E6" w:rsidRPr="00CD1BD8" w:rsidRDefault="00446E25" w:rsidP="00446E25">
      <w:pPr>
        <w:ind w:firstLine="709"/>
        <w:jc w:val="both"/>
        <w:rPr>
          <w:sz w:val="28"/>
          <w:szCs w:val="28"/>
        </w:rPr>
      </w:pPr>
      <w:bookmarkStart w:id="31" w:name="Par249"/>
      <w:bookmarkEnd w:id="31"/>
      <w:r w:rsidRPr="00CD1BD8">
        <w:rPr>
          <w:sz w:val="28"/>
          <w:szCs w:val="28"/>
        </w:rPr>
        <w:t>Д</w:t>
      </w:r>
      <w:r w:rsidR="00E005E6" w:rsidRPr="00CD1BD8">
        <w:rPr>
          <w:sz w:val="28"/>
          <w:szCs w:val="28"/>
        </w:rPr>
        <w:t>ля закрытых систем теплоснабжения максимальный часовой расход подпиточной воды (</w:t>
      </w:r>
      <w:r w:rsidR="00E005E6" w:rsidRPr="00CD1BD8">
        <w:rPr>
          <w:noProof/>
          <w:sz w:val="28"/>
          <w:szCs w:val="28"/>
        </w:rPr>
        <w:drawing>
          <wp:inline distT="0" distB="0" distL="0" distR="0">
            <wp:extent cx="191135" cy="2336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1135" cy="233680"/>
                    </a:xfrm>
                    <a:prstGeom prst="rect">
                      <a:avLst/>
                    </a:prstGeom>
                    <a:noFill/>
                    <a:ln>
                      <a:noFill/>
                    </a:ln>
                  </pic:spPr>
                </pic:pic>
              </a:graphicData>
            </a:graphic>
          </wp:inline>
        </w:drawing>
      </w:r>
      <w:r w:rsidR="00E005E6" w:rsidRPr="00CD1BD8">
        <w:rPr>
          <w:sz w:val="28"/>
          <w:szCs w:val="28"/>
        </w:rPr>
        <w:t>, м3/ч) составляет:</w:t>
      </w:r>
    </w:p>
    <w:p w:rsidR="00E005E6" w:rsidRPr="00CD1BD8" w:rsidRDefault="00E005E6" w:rsidP="00364ECF">
      <w:pPr>
        <w:jc w:val="center"/>
        <w:rPr>
          <w:sz w:val="28"/>
          <w:szCs w:val="28"/>
        </w:rPr>
      </w:pPr>
      <w:r w:rsidRPr="00CD1BD8">
        <w:rPr>
          <w:noProof/>
          <w:sz w:val="28"/>
          <w:szCs w:val="28"/>
        </w:rPr>
        <w:drawing>
          <wp:inline distT="0" distB="0" distL="0" distR="0">
            <wp:extent cx="1318260" cy="2336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18260" cy="233680"/>
                    </a:xfrm>
                    <a:prstGeom prst="rect">
                      <a:avLst/>
                    </a:prstGeom>
                    <a:noFill/>
                    <a:ln>
                      <a:noFill/>
                    </a:ln>
                  </pic:spPr>
                </pic:pic>
              </a:graphicData>
            </a:graphic>
          </wp:inline>
        </w:drawing>
      </w:r>
      <w:r w:rsidRPr="00CD1BD8">
        <w:rPr>
          <w:sz w:val="28"/>
          <w:szCs w:val="28"/>
        </w:rPr>
        <w:t>,</w:t>
      </w:r>
    </w:p>
    <w:p w:rsidR="00E005E6" w:rsidRPr="00CD1BD8" w:rsidRDefault="00E005E6" w:rsidP="00446E25">
      <w:pPr>
        <w:ind w:firstLine="709"/>
        <w:jc w:val="both"/>
        <w:rPr>
          <w:sz w:val="28"/>
          <w:szCs w:val="28"/>
        </w:rPr>
      </w:pPr>
      <w:r w:rsidRPr="00CD1BD8">
        <w:rPr>
          <w:sz w:val="28"/>
          <w:szCs w:val="28"/>
        </w:rPr>
        <w:t xml:space="preserve">где </w:t>
      </w:r>
      <w:r w:rsidRPr="00CD1BD8">
        <w:rPr>
          <w:noProof/>
          <w:sz w:val="28"/>
          <w:szCs w:val="28"/>
        </w:rPr>
        <w:drawing>
          <wp:inline distT="0" distB="0" distL="0" distR="0">
            <wp:extent cx="233680" cy="2336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D1BD8">
        <w:rPr>
          <w:sz w:val="28"/>
          <w:szCs w:val="28"/>
        </w:rPr>
        <w:t xml:space="preserve"> - расход воды на заполнение наибольшего по диаметру секционированного участка тепловой сети, принимаемый по</w:t>
      </w:r>
      <w:r w:rsidR="00446E25" w:rsidRPr="00CD1BD8">
        <w:rPr>
          <w:sz w:val="28"/>
          <w:szCs w:val="28"/>
        </w:rPr>
        <w:t xml:space="preserve"> установленным</w:t>
      </w:r>
      <w:r w:rsidRPr="00CD1BD8">
        <w:rPr>
          <w:sz w:val="28"/>
          <w:szCs w:val="28"/>
        </w:rPr>
        <w:t xml:space="preserve"> табли</w:t>
      </w:r>
      <w:r w:rsidR="00446E25" w:rsidRPr="00CD1BD8">
        <w:rPr>
          <w:sz w:val="28"/>
          <w:szCs w:val="28"/>
        </w:rPr>
        <w:t>чным значениям</w:t>
      </w:r>
      <w:r w:rsidRPr="00CD1BD8">
        <w:rPr>
          <w:sz w:val="28"/>
          <w:szCs w:val="28"/>
        </w:rPr>
        <w:t>, либо ниже при условии такого согласования</w:t>
      </w:r>
      <w:r w:rsidR="00446E25" w:rsidRPr="00CD1BD8">
        <w:rPr>
          <w:sz w:val="28"/>
          <w:szCs w:val="28"/>
        </w:rPr>
        <w:t>;</w:t>
      </w:r>
    </w:p>
    <w:p w:rsidR="00E005E6" w:rsidRPr="00CD1BD8" w:rsidRDefault="00E005E6" w:rsidP="00446E25">
      <w:pPr>
        <w:ind w:firstLine="709"/>
        <w:jc w:val="both"/>
        <w:rPr>
          <w:sz w:val="28"/>
          <w:szCs w:val="28"/>
        </w:rPr>
      </w:pPr>
      <w:r w:rsidRPr="00CD1BD8">
        <w:rPr>
          <w:noProof/>
          <w:sz w:val="28"/>
          <w:szCs w:val="28"/>
        </w:rPr>
        <w:drawing>
          <wp:inline distT="0" distB="0" distL="0" distR="0">
            <wp:extent cx="244475" cy="23368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4475" cy="233680"/>
                    </a:xfrm>
                    <a:prstGeom prst="rect">
                      <a:avLst/>
                    </a:prstGeom>
                    <a:noFill/>
                    <a:ln>
                      <a:noFill/>
                    </a:ln>
                  </pic:spPr>
                </pic:pic>
              </a:graphicData>
            </a:graphic>
          </wp:inline>
        </w:drawing>
      </w:r>
      <w:r w:rsidRPr="00CD1BD8">
        <w:rPr>
          <w:sz w:val="28"/>
          <w:szCs w:val="28"/>
        </w:rPr>
        <w:t xml:space="preserve"> - объем воды в системах теплоснабжения, м3.</w:t>
      </w:r>
    </w:p>
    <w:p w:rsidR="004E636D" w:rsidRPr="00CD1BD8" w:rsidRDefault="00E005E6" w:rsidP="00E005E6">
      <w:pPr>
        <w:ind w:firstLine="709"/>
        <w:jc w:val="both"/>
        <w:rPr>
          <w:sz w:val="28"/>
          <w:szCs w:val="28"/>
        </w:rPr>
      </w:pPr>
      <w:r w:rsidRPr="00CD1BD8">
        <w:rPr>
          <w:sz w:val="28"/>
          <w:szCs w:val="28"/>
        </w:rPr>
        <w:t>При отсутствии данных по фактическим объемам воды допускается принимать его равным 65 м</w:t>
      </w:r>
      <w:r w:rsidRPr="00CD1BD8">
        <w:rPr>
          <w:sz w:val="28"/>
          <w:szCs w:val="28"/>
          <w:vertAlign w:val="superscript"/>
        </w:rPr>
        <w:t>3</w:t>
      </w:r>
      <w:r w:rsidRPr="00CD1BD8">
        <w:rPr>
          <w:sz w:val="28"/>
          <w:szCs w:val="28"/>
        </w:rPr>
        <w:t xml:space="preserve"> на 1 МВт расчетной тепловой нагрузки при закрытой системе теплоснабжения</w:t>
      </w:r>
      <w:r w:rsidR="00446E25" w:rsidRPr="00CD1BD8">
        <w:rPr>
          <w:sz w:val="28"/>
          <w:szCs w:val="28"/>
        </w:rPr>
        <w:t>.</w:t>
      </w:r>
    </w:p>
    <w:p w:rsidR="0064133E" w:rsidRPr="00CD1BD8" w:rsidRDefault="00CA3142" w:rsidP="00F717CE">
      <w:pPr>
        <w:keepNext/>
        <w:ind w:firstLine="709"/>
        <w:jc w:val="right"/>
        <w:rPr>
          <w:sz w:val="28"/>
          <w:szCs w:val="28"/>
        </w:rPr>
      </w:pPr>
      <w:r w:rsidRPr="00CD1BD8">
        <w:rPr>
          <w:sz w:val="28"/>
          <w:szCs w:val="28"/>
        </w:rPr>
        <w:t>Таблица</w:t>
      </w:r>
      <w:r w:rsidR="00E9225C" w:rsidRPr="00CD1BD8">
        <w:rPr>
          <w:sz w:val="28"/>
          <w:szCs w:val="28"/>
        </w:rPr>
        <w:t xml:space="preserve"> </w:t>
      </w:r>
      <w:r w:rsidR="00861662">
        <w:rPr>
          <w:sz w:val="28"/>
          <w:szCs w:val="28"/>
        </w:rPr>
        <w:t>16</w:t>
      </w:r>
    </w:p>
    <w:tbl>
      <w:tblPr>
        <w:tblW w:w="5000" w:type="pct"/>
        <w:tblLook w:val="04A0" w:firstRow="1" w:lastRow="0" w:firstColumn="1" w:lastColumn="0" w:noHBand="0" w:noVBand="1"/>
      </w:tblPr>
      <w:tblGrid>
        <w:gridCol w:w="3086"/>
        <w:gridCol w:w="1849"/>
        <w:gridCol w:w="2948"/>
        <w:gridCol w:w="1971"/>
      </w:tblGrid>
      <w:tr w:rsidR="005D1631" w:rsidRPr="00CD1BD8" w:rsidTr="002C78A4">
        <w:trPr>
          <w:trHeight w:val="20"/>
          <w:tblHeader/>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631" w:rsidRPr="00D74498" w:rsidRDefault="005D1631" w:rsidP="00E16CB3">
            <w:pPr>
              <w:ind w:left="-57" w:right="-57"/>
              <w:jc w:val="center"/>
              <w:rPr>
                <w:b/>
                <w:color w:val="000000"/>
                <w:sz w:val="20"/>
                <w:szCs w:val="20"/>
              </w:rPr>
            </w:pPr>
            <w:r w:rsidRPr="00D74498">
              <w:rPr>
                <w:b/>
                <w:color w:val="000000"/>
                <w:sz w:val="20"/>
                <w:szCs w:val="2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5D1631" w:rsidRPr="00D74498" w:rsidRDefault="005D1631" w:rsidP="00171EE7">
            <w:pPr>
              <w:ind w:left="-57" w:right="-57"/>
              <w:jc w:val="center"/>
              <w:rPr>
                <w:b/>
                <w:color w:val="000000"/>
                <w:sz w:val="20"/>
                <w:szCs w:val="20"/>
              </w:rPr>
            </w:pPr>
            <w:r w:rsidRPr="00D74498">
              <w:rPr>
                <w:b/>
                <w:color w:val="000000"/>
                <w:sz w:val="20"/>
                <w:szCs w:val="20"/>
              </w:rPr>
              <w:t>Среднечасовой</w:t>
            </w:r>
            <w:r w:rsidRPr="00D74498">
              <w:rPr>
                <w:b/>
                <w:color w:val="000000"/>
                <w:sz w:val="20"/>
                <w:szCs w:val="20"/>
              </w:rPr>
              <w:br/>
              <w:t xml:space="preserve"> расход</w:t>
            </w:r>
            <w:r w:rsidRPr="00D74498">
              <w:rPr>
                <w:b/>
                <w:color w:val="000000"/>
                <w:sz w:val="20"/>
                <w:szCs w:val="20"/>
              </w:rPr>
              <w:br/>
              <w:t xml:space="preserve"> подпиточной</w:t>
            </w:r>
            <w:r w:rsidRPr="00D74498">
              <w:rPr>
                <w:b/>
                <w:color w:val="000000"/>
                <w:sz w:val="20"/>
                <w:szCs w:val="20"/>
              </w:rPr>
              <w:br/>
              <w:t xml:space="preserve"> воды, </w:t>
            </w:r>
            <w:r w:rsidR="00171EE7" w:rsidRPr="00D74498">
              <w:rPr>
                <w:b/>
                <w:color w:val="000000"/>
                <w:sz w:val="20"/>
                <w:szCs w:val="20"/>
              </w:rPr>
              <w:t>куб.м</w:t>
            </w:r>
            <w:r w:rsidRPr="00D74498">
              <w:rPr>
                <w:b/>
                <w:color w:val="000000"/>
                <w:sz w:val="20"/>
                <w:szCs w:val="20"/>
              </w:rPr>
              <w:t>/ч</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5D1631" w:rsidRPr="00D74498" w:rsidRDefault="005D1631" w:rsidP="00171EE7">
            <w:pPr>
              <w:ind w:left="-57" w:right="-57"/>
              <w:jc w:val="center"/>
              <w:rPr>
                <w:b/>
                <w:color w:val="000000"/>
                <w:sz w:val="20"/>
                <w:szCs w:val="20"/>
              </w:rPr>
            </w:pPr>
            <w:r w:rsidRPr="00D74498">
              <w:rPr>
                <w:b/>
                <w:color w:val="000000"/>
                <w:sz w:val="20"/>
                <w:szCs w:val="20"/>
              </w:rPr>
              <w:t xml:space="preserve">Нормативная </w:t>
            </w:r>
            <w:r w:rsidRPr="00D74498">
              <w:rPr>
                <w:b/>
                <w:color w:val="000000"/>
                <w:sz w:val="20"/>
                <w:szCs w:val="20"/>
              </w:rPr>
              <w:br/>
              <w:t xml:space="preserve">аварийная подпитка химически необработанной и недеаэрированной водой, </w:t>
            </w:r>
            <w:r w:rsidR="00171EE7" w:rsidRPr="00D74498">
              <w:rPr>
                <w:b/>
                <w:color w:val="000000"/>
                <w:sz w:val="20"/>
                <w:szCs w:val="20"/>
              </w:rPr>
              <w:t>куб.м</w:t>
            </w:r>
            <w:r w:rsidRPr="00D74498">
              <w:rPr>
                <w:b/>
                <w:color w:val="000000"/>
                <w:sz w:val="20"/>
                <w:szCs w:val="20"/>
              </w:rPr>
              <w:t>/ч</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5D1631" w:rsidRPr="00D74498" w:rsidRDefault="005D1631" w:rsidP="00171EE7">
            <w:pPr>
              <w:ind w:left="-57" w:right="-57"/>
              <w:jc w:val="center"/>
              <w:rPr>
                <w:b/>
                <w:color w:val="000000"/>
                <w:sz w:val="20"/>
                <w:szCs w:val="20"/>
              </w:rPr>
            </w:pPr>
            <w:r w:rsidRPr="00D74498">
              <w:rPr>
                <w:b/>
                <w:color w:val="000000"/>
                <w:sz w:val="20"/>
                <w:szCs w:val="20"/>
              </w:rPr>
              <w:t xml:space="preserve">Максимальный расход подпиточной воды, </w:t>
            </w:r>
            <w:r w:rsidR="00171EE7" w:rsidRPr="00D74498">
              <w:rPr>
                <w:b/>
                <w:color w:val="000000"/>
                <w:sz w:val="20"/>
                <w:szCs w:val="20"/>
              </w:rPr>
              <w:t>куб.м</w:t>
            </w:r>
            <w:r w:rsidRPr="00D74498">
              <w:rPr>
                <w:b/>
                <w:color w:val="000000"/>
                <w:sz w:val="20"/>
                <w:szCs w:val="20"/>
              </w:rPr>
              <w:t>/ч</w:t>
            </w:r>
          </w:p>
        </w:tc>
      </w:tr>
      <w:tr w:rsidR="002C78A4" w:rsidRPr="00CD1BD8" w:rsidTr="00C303EC">
        <w:trPr>
          <w:trHeight w:val="20"/>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78A4" w:rsidRPr="00802B54" w:rsidRDefault="002C78A4" w:rsidP="00C303EC">
            <w:r w:rsidRPr="00802B54">
              <w:t>Школьная котельная с. Благовещенское</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2C78A4" w:rsidRPr="009D2058" w:rsidRDefault="002C78A4" w:rsidP="002320C9">
            <w:pPr>
              <w:jc w:val="center"/>
              <w:rPr>
                <w:color w:val="000000"/>
              </w:rPr>
            </w:pPr>
            <w:r w:rsidRPr="009D2058">
              <w:rPr>
                <w:color w:val="000000"/>
              </w:rPr>
              <w:t>0,1</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2C78A4" w:rsidRPr="009D2058" w:rsidRDefault="002C78A4" w:rsidP="002320C9">
            <w:pPr>
              <w:jc w:val="center"/>
              <w:rPr>
                <w:color w:val="000000"/>
              </w:rPr>
            </w:pPr>
            <w:r w:rsidRPr="009D2058">
              <w:rPr>
                <w:color w:val="000000"/>
              </w:rPr>
              <w:t>0,7</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2C78A4" w:rsidRPr="009D2058" w:rsidRDefault="002C78A4" w:rsidP="002320C9">
            <w:pPr>
              <w:jc w:val="center"/>
              <w:rPr>
                <w:color w:val="000000"/>
              </w:rPr>
            </w:pPr>
            <w:r w:rsidRPr="009D2058">
              <w:rPr>
                <w:color w:val="000000"/>
              </w:rPr>
              <w:t>0,3</w:t>
            </w:r>
          </w:p>
        </w:tc>
      </w:tr>
      <w:tr w:rsidR="002C78A4" w:rsidRPr="00CD1BD8" w:rsidTr="00C303EC">
        <w:trPr>
          <w:trHeight w:val="471"/>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78A4" w:rsidRPr="00802B54" w:rsidRDefault="002C78A4" w:rsidP="00C303EC">
            <w:r w:rsidRPr="00802B54">
              <w:t>Котельная ПНИ с. Воскресенское</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2C78A4" w:rsidRPr="009D2058" w:rsidRDefault="002C78A4" w:rsidP="002320C9">
            <w:pPr>
              <w:jc w:val="center"/>
              <w:rPr>
                <w:color w:val="000000"/>
              </w:rPr>
            </w:pPr>
            <w:r>
              <w:rPr>
                <w:color w:val="000000"/>
              </w:rPr>
              <w:t>0,1</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2C78A4" w:rsidRPr="009D2058" w:rsidRDefault="002C78A4" w:rsidP="00A4704E">
            <w:pPr>
              <w:jc w:val="center"/>
              <w:rPr>
                <w:color w:val="000000"/>
              </w:rPr>
            </w:pPr>
            <w:r>
              <w:rPr>
                <w:color w:val="000000"/>
              </w:rPr>
              <w:t>0,</w:t>
            </w:r>
            <w:r w:rsidR="00A4704E">
              <w:rPr>
                <w:color w:val="000000"/>
              </w:rPr>
              <w:t>3</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2C78A4" w:rsidRPr="009D2058" w:rsidRDefault="002C78A4" w:rsidP="00A4704E">
            <w:pPr>
              <w:jc w:val="center"/>
              <w:rPr>
                <w:color w:val="000000"/>
              </w:rPr>
            </w:pPr>
            <w:r>
              <w:rPr>
                <w:color w:val="000000"/>
              </w:rPr>
              <w:t>0,</w:t>
            </w:r>
            <w:r w:rsidR="00A4704E">
              <w:rPr>
                <w:color w:val="000000"/>
              </w:rPr>
              <w:t>1</w:t>
            </w:r>
          </w:p>
        </w:tc>
      </w:tr>
    </w:tbl>
    <w:p w:rsidR="00E16CB3" w:rsidRPr="00CD1BD8" w:rsidRDefault="00E16CB3" w:rsidP="002C78A4">
      <w:pPr>
        <w:ind w:left="142" w:firstLine="709"/>
        <w:jc w:val="right"/>
        <w:rPr>
          <w:sz w:val="28"/>
          <w:szCs w:val="28"/>
        </w:rPr>
      </w:pPr>
    </w:p>
    <w:p w:rsidR="00CA3142" w:rsidRPr="00CD1BD8" w:rsidRDefault="00CA3142" w:rsidP="0064133E">
      <w:pPr>
        <w:ind w:firstLine="709"/>
        <w:jc w:val="both"/>
        <w:rPr>
          <w:sz w:val="28"/>
          <w:szCs w:val="28"/>
        </w:rPr>
      </w:pPr>
    </w:p>
    <w:p w:rsidR="0064133E" w:rsidRPr="00CD1BD8" w:rsidRDefault="0064133E" w:rsidP="0064133E">
      <w:pPr>
        <w:ind w:firstLine="709"/>
        <w:jc w:val="both"/>
        <w:rPr>
          <w:b/>
          <w:sz w:val="28"/>
          <w:szCs w:val="28"/>
        </w:rPr>
      </w:pPr>
      <w:r w:rsidRPr="00CD1BD8">
        <w:rPr>
          <w:b/>
          <w:sz w:val="28"/>
          <w:szCs w:val="28"/>
        </w:rPr>
        <w:t xml:space="preserve">д) </w:t>
      </w:r>
      <w:r w:rsidR="00637CC2" w:rsidRPr="00CD1BD8">
        <w:rPr>
          <w:b/>
          <w:sz w:val="28"/>
          <w:szCs w:val="28"/>
        </w:rPr>
        <w:t>С</w:t>
      </w:r>
      <w:r w:rsidRPr="00CD1BD8">
        <w:rPr>
          <w:b/>
          <w:sz w:val="28"/>
          <w:szCs w:val="28"/>
        </w:rPr>
        <w:t>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p>
    <w:p w:rsidR="0064133E" w:rsidRPr="00CD1BD8" w:rsidRDefault="0064133E" w:rsidP="00CA6906">
      <w:pPr>
        <w:ind w:firstLine="709"/>
        <w:jc w:val="both"/>
        <w:rPr>
          <w:sz w:val="28"/>
          <w:szCs w:val="28"/>
        </w:rPr>
      </w:pPr>
    </w:p>
    <w:p w:rsidR="00CA6906" w:rsidRPr="00CD1BD8" w:rsidRDefault="00CA6906" w:rsidP="00CA6906">
      <w:pPr>
        <w:ind w:firstLine="709"/>
        <w:jc w:val="both"/>
        <w:rPr>
          <w:sz w:val="28"/>
          <w:szCs w:val="28"/>
        </w:rPr>
      </w:pPr>
      <w:r w:rsidRPr="00CD1BD8">
        <w:rPr>
          <w:sz w:val="28"/>
          <w:szCs w:val="28"/>
        </w:rPr>
        <w:t xml:space="preserve">Значения </w:t>
      </w:r>
      <w:r w:rsidR="00C648D3" w:rsidRPr="00CD1BD8">
        <w:rPr>
          <w:sz w:val="28"/>
          <w:szCs w:val="28"/>
        </w:rPr>
        <w:t>максимального потребления и производства теплоносителя</w:t>
      </w:r>
      <w:r w:rsidRPr="00CD1BD8">
        <w:rPr>
          <w:sz w:val="28"/>
          <w:szCs w:val="28"/>
        </w:rPr>
        <w:t xml:space="preserve"> приведены в таблице</w:t>
      </w:r>
      <w:r w:rsidR="00DA5466" w:rsidRPr="00CD1BD8">
        <w:rPr>
          <w:sz w:val="28"/>
          <w:szCs w:val="28"/>
        </w:rPr>
        <w:t xml:space="preserve"> </w:t>
      </w:r>
      <w:r w:rsidR="00B35023">
        <w:rPr>
          <w:sz w:val="28"/>
          <w:szCs w:val="28"/>
        </w:rPr>
        <w:t>1</w:t>
      </w:r>
      <w:r w:rsidR="00861662">
        <w:rPr>
          <w:sz w:val="28"/>
          <w:szCs w:val="28"/>
        </w:rPr>
        <w:t>7</w:t>
      </w:r>
      <w:r w:rsidRPr="00CD1BD8">
        <w:rPr>
          <w:sz w:val="28"/>
          <w:szCs w:val="28"/>
        </w:rPr>
        <w:t>.</w:t>
      </w:r>
    </w:p>
    <w:p w:rsidR="00CC19A8" w:rsidRPr="00CD1BD8" w:rsidRDefault="00CA6906" w:rsidP="001C0F67">
      <w:pPr>
        <w:keepNext/>
        <w:ind w:firstLine="709"/>
        <w:jc w:val="right"/>
        <w:rPr>
          <w:sz w:val="28"/>
          <w:szCs w:val="28"/>
        </w:rPr>
      </w:pPr>
      <w:r w:rsidRPr="00CD1BD8">
        <w:rPr>
          <w:sz w:val="28"/>
          <w:szCs w:val="28"/>
        </w:rPr>
        <w:t>Таблица</w:t>
      </w:r>
      <w:r w:rsidR="00DA5466" w:rsidRPr="00CD1BD8">
        <w:rPr>
          <w:sz w:val="28"/>
          <w:szCs w:val="28"/>
        </w:rPr>
        <w:t xml:space="preserve"> </w:t>
      </w:r>
      <w:r w:rsidR="00B35023">
        <w:rPr>
          <w:sz w:val="28"/>
          <w:szCs w:val="28"/>
        </w:rPr>
        <w:t>1</w:t>
      </w:r>
      <w:r w:rsidR="00861662">
        <w:rPr>
          <w:sz w:val="28"/>
          <w:szCs w:val="28"/>
        </w:rPr>
        <w:t>7</w:t>
      </w:r>
    </w:p>
    <w:tbl>
      <w:tblPr>
        <w:tblW w:w="5000" w:type="pct"/>
        <w:tblLook w:val="04A0" w:firstRow="1" w:lastRow="0" w:firstColumn="1" w:lastColumn="0" w:noHBand="0" w:noVBand="1"/>
      </w:tblPr>
      <w:tblGrid>
        <w:gridCol w:w="1617"/>
        <w:gridCol w:w="1408"/>
        <w:gridCol w:w="1707"/>
        <w:gridCol w:w="1281"/>
        <w:gridCol w:w="1936"/>
        <w:gridCol w:w="1905"/>
      </w:tblGrid>
      <w:tr w:rsidR="00E14F0C" w:rsidRPr="00CD1BD8" w:rsidTr="002C78A4">
        <w:trPr>
          <w:trHeight w:val="20"/>
          <w:tblHeader/>
        </w:trPr>
        <w:tc>
          <w:tcPr>
            <w:tcW w:w="7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F0C" w:rsidRPr="00CD1BD8" w:rsidRDefault="00E14F0C" w:rsidP="001C0F67">
            <w:pPr>
              <w:keepNext/>
              <w:ind w:left="-113" w:right="-113"/>
              <w:jc w:val="center"/>
              <w:rPr>
                <w:b/>
                <w:color w:val="000000"/>
              </w:rPr>
            </w:pPr>
            <w:r w:rsidRPr="00CD1BD8">
              <w:rPr>
                <w:b/>
                <w:color w:val="000000"/>
              </w:rPr>
              <w:t>Наименование источника теплоснабжения</w:t>
            </w:r>
          </w:p>
        </w:tc>
        <w:tc>
          <w:tcPr>
            <w:tcW w:w="721"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171EE7">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w:t>
            </w:r>
            <w:r w:rsidR="00231D26" w:rsidRPr="00CD1BD8">
              <w:rPr>
                <w:b/>
                <w:color w:val="000000"/>
              </w:rPr>
              <w:t>подпиточной</w:t>
            </w:r>
            <w:r w:rsidRPr="00CD1BD8">
              <w:rPr>
                <w:b/>
                <w:color w:val="000000"/>
              </w:rPr>
              <w:br/>
              <w:t xml:space="preserve"> воды, м3/ч</w:t>
            </w:r>
          </w:p>
        </w:tc>
        <w:tc>
          <w:tcPr>
            <w:tcW w:w="874"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901B93">
            <w:pPr>
              <w:keepNext/>
              <w:ind w:left="-113" w:right="-113"/>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м3/ч</w:t>
            </w:r>
          </w:p>
        </w:tc>
        <w:tc>
          <w:tcPr>
            <w:tcW w:w="656"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901B93">
            <w:pPr>
              <w:keepNext/>
              <w:ind w:left="-113" w:right="-113"/>
              <w:jc w:val="center"/>
              <w:rPr>
                <w:b/>
                <w:color w:val="000000"/>
              </w:rPr>
            </w:pPr>
            <w:r w:rsidRPr="00CD1BD8">
              <w:rPr>
                <w:b/>
                <w:color w:val="000000"/>
              </w:rPr>
              <w:t>Нормативная произ-водитель-ность ВПУ, м3/ч</w:t>
            </w:r>
          </w:p>
        </w:tc>
        <w:tc>
          <w:tcPr>
            <w:tcW w:w="991"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1C0F67">
            <w:pPr>
              <w:keepNext/>
              <w:ind w:left="-113" w:right="-113"/>
              <w:jc w:val="center"/>
              <w:rPr>
                <w:b/>
                <w:color w:val="000000"/>
              </w:rPr>
            </w:pPr>
            <w:r w:rsidRPr="00CD1BD8">
              <w:rPr>
                <w:b/>
                <w:color w:val="000000"/>
              </w:rPr>
              <w:t>Производительность ВПУ, куб.м/ч</w:t>
            </w:r>
          </w:p>
        </w:tc>
        <w:tc>
          <w:tcPr>
            <w:tcW w:w="976"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1C0F67">
            <w:pPr>
              <w:keepNext/>
              <w:ind w:left="-113" w:right="-113"/>
              <w:jc w:val="center"/>
              <w:rPr>
                <w:b/>
                <w:color w:val="000000"/>
              </w:rPr>
            </w:pPr>
            <w:r w:rsidRPr="00CD1BD8">
              <w:rPr>
                <w:b/>
                <w:color w:val="000000"/>
              </w:rPr>
              <w:t>Резерв (дефицит) производительности ВПУ, куб.м/ч</w:t>
            </w:r>
          </w:p>
        </w:tc>
      </w:tr>
      <w:tr w:rsidR="002C78A4" w:rsidRPr="00CD1BD8" w:rsidTr="002C78A4">
        <w:trPr>
          <w:trHeight w:val="20"/>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2C78A4" w:rsidRPr="00802B54" w:rsidRDefault="002C78A4" w:rsidP="00C303EC">
            <w:r w:rsidRPr="00802B54">
              <w:t>Школьная котельная с. Благовещенское</w:t>
            </w:r>
          </w:p>
        </w:tc>
        <w:tc>
          <w:tcPr>
            <w:tcW w:w="721" w:type="pct"/>
            <w:tcBorders>
              <w:top w:val="single" w:sz="4" w:space="0" w:color="auto"/>
              <w:left w:val="nil"/>
              <w:bottom w:val="single" w:sz="4" w:space="0" w:color="auto"/>
              <w:right w:val="single" w:sz="4" w:space="0" w:color="auto"/>
            </w:tcBorders>
            <w:shd w:val="clear" w:color="auto" w:fill="auto"/>
            <w:vAlign w:val="center"/>
            <w:hideMark/>
          </w:tcPr>
          <w:p w:rsidR="002C78A4" w:rsidRPr="00CD1BD8" w:rsidRDefault="002C78A4" w:rsidP="00171EE7">
            <w:pPr>
              <w:jc w:val="center"/>
              <w:rPr>
                <w:color w:val="000000"/>
              </w:rPr>
            </w:pPr>
            <w:r>
              <w:rPr>
                <w:color w:val="000000"/>
              </w:rPr>
              <w:t>0,1</w:t>
            </w:r>
          </w:p>
        </w:tc>
        <w:tc>
          <w:tcPr>
            <w:tcW w:w="874" w:type="pct"/>
            <w:tcBorders>
              <w:top w:val="single" w:sz="4" w:space="0" w:color="auto"/>
              <w:left w:val="nil"/>
              <w:bottom w:val="single" w:sz="4" w:space="0" w:color="auto"/>
              <w:right w:val="single" w:sz="4" w:space="0" w:color="auto"/>
            </w:tcBorders>
            <w:shd w:val="clear" w:color="auto" w:fill="auto"/>
            <w:vAlign w:val="center"/>
            <w:hideMark/>
          </w:tcPr>
          <w:p w:rsidR="002C78A4" w:rsidRPr="00CD1BD8" w:rsidRDefault="002C78A4" w:rsidP="00171EE7">
            <w:pPr>
              <w:jc w:val="center"/>
              <w:rPr>
                <w:color w:val="000000"/>
              </w:rPr>
            </w:pPr>
            <w:r>
              <w:rPr>
                <w:color w:val="000000"/>
              </w:rPr>
              <w:t>0,7</w:t>
            </w:r>
          </w:p>
        </w:tc>
        <w:tc>
          <w:tcPr>
            <w:tcW w:w="656" w:type="pct"/>
            <w:tcBorders>
              <w:top w:val="single" w:sz="4" w:space="0" w:color="auto"/>
              <w:left w:val="nil"/>
              <w:bottom w:val="single" w:sz="4" w:space="0" w:color="auto"/>
              <w:right w:val="single" w:sz="4" w:space="0" w:color="auto"/>
            </w:tcBorders>
            <w:shd w:val="clear" w:color="auto" w:fill="auto"/>
            <w:vAlign w:val="center"/>
            <w:hideMark/>
          </w:tcPr>
          <w:p w:rsidR="002C78A4" w:rsidRPr="00CD1BD8" w:rsidRDefault="002C78A4" w:rsidP="00171EE7">
            <w:pPr>
              <w:jc w:val="center"/>
              <w:rPr>
                <w:color w:val="000000"/>
              </w:rPr>
            </w:pPr>
            <w:r>
              <w:rPr>
                <w:color w:val="000000"/>
              </w:rPr>
              <w:t>0,3</w:t>
            </w:r>
          </w:p>
        </w:tc>
        <w:tc>
          <w:tcPr>
            <w:tcW w:w="991" w:type="pct"/>
            <w:tcBorders>
              <w:top w:val="single" w:sz="4" w:space="0" w:color="auto"/>
              <w:left w:val="nil"/>
              <w:bottom w:val="single" w:sz="4" w:space="0" w:color="auto"/>
              <w:right w:val="single" w:sz="4" w:space="0" w:color="auto"/>
            </w:tcBorders>
            <w:shd w:val="clear" w:color="auto" w:fill="auto"/>
            <w:vAlign w:val="center"/>
            <w:hideMark/>
          </w:tcPr>
          <w:p w:rsidR="002C78A4" w:rsidRPr="00CD1BD8" w:rsidRDefault="002C78A4" w:rsidP="00171EE7">
            <w:pPr>
              <w:jc w:val="center"/>
            </w:pPr>
            <w:r>
              <w:t>0,3</w:t>
            </w:r>
          </w:p>
        </w:tc>
        <w:tc>
          <w:tcPr>
            <w:tcW w:w="976" w:type="pct"/>
            <w:tcBorders>
              <w:top w:val="single" w:sz="4" w:space="0" w:color="auto"/>
              <w:left w:val="nil"/>
              <w:bottom w:val="single" w:sz="4" w:space="0" w:color="auto"/>
              <w:right w:val="single" w:sz="4" w:space="0" w:color="auto"/>
            </w:tcBorders>
            <w:shd w:val="clear" w:color="auto" w:fill="auto"/>
            <w:vAlign w:val="center"/>
            <w:hideMark/>
          </w:tcPr>
          <w:p w:rsidR="002C78A4" w:rsidRPr="00CD1BD8" w:rsidRDefault="002C78A4" w:rsidP="00171EE7">
            <w:pPr>
              <w:jc w:val="center"/>
            </w:pPr>
            <w:r w:rsidRPr="00CD1BD8">
              <w:t>0</w:t>
            </w:r>
          </w:p>
        </w:tc>
      </w:tr>
      <w:tr w:rsidR="002C78A4" w:rsidRPr="00CD1BD8" w:rsidTr="002C78A4">
        <w:trPr>
          <w:trHeight w:val="510"/>
        </w:trPr>
        <w:tc>
          <w:tcPr>
            <w:tcW w:w="7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78A4" w:rsidRPr="00802B54" w:rsidRDefault="002C78A4" w:rsidP="00C303EC">
            <w:r w:rsidRPr="00802B54">
              <w:t>Котельная ПНИ с. Воскресенское</w:t>
            </w:r>
          </w:p>
        </w:tc>
        <w:tc>
          <w:tcPr>
            <w:tcW w:w="721" w:type="pct"/>
            <w:tcBorders>
              <w:top w:val="single" w:sz="4" w:space="0" w:color="auto"/>
              <w:left w:val="nil"/>
              <w:bottom w:val="single" w:sz="4" w:space="0" w:color="auto"/>
              <w:right w:val="single" w:sz="4" w:space="0" w:color="auto"/>
            </w:tcBorders>
            <w:shd w:val="clear" w:color="auto" w:fill="auto"/>
            <w:vAlign w:val="center"/>
            <w:hideMark/>
          </w:tcPr>
          <w:p w:rsidR="002C78A4" w:rsidRDefault="002C78A4" w:rsidP="00171EE7">
            <w:pPr>
              <w:jc w:val="center"/>
              <w:rPr>
                <w:color w:val="000000"/>
              </w:rPr>
            </w:pPr>
            <w:r>
              <w:rPr>
                <w:color w:val="000000"/>
              </w:rPr>
              <w:t>0,1</w:t>
            </w:r>
          </w:p>
        </w:tc>
        <w:tc>
          <w:tcPr>
            <w:tcW w:w="874" w:type="pct"/>
            <w:tcBorders>
              <w:top w:val="single" w:sz="4" w:space="0" w:color="auto"/>
              <w:left w:val="nil"/>
              <w:bottom w:val="single" w:sz="4" w:space="0" w:color="auto"/>
              <w:right w:val="single" w:sz="4" w:space="0" w:color="auto"/>
            </w:tcBorders>
            <w:shd w:val="clear" w:color="auto" w:fill="auto"/>
            <w:vAlign w:val="center"/>
            <w:hideMark/>
          </w:tcPr>
          <w:p w:rsidR="002C78A4" w:rsidRDefault="002C78A4" w:rsidP="00A4704E">
            <w:pPr>
              <w:jc w:val="center"/>
              <w:rPr>
                <w:color w:val="000000"/>
              </w:rPr>
            </w:pPr>
            <w:r>
              <w:rPr>
                <w:color w:val="000000"/>
              </w:rPr>
              <w:t>0,</w:t>
            </w:r>
            <w:r w:rsidR="00A4704E">
              <w:rPr>
                <w:color w:val="000000"/>
              </w:rPr>
              <w:t>3</w:t>
            </w:r>
          </w:p>
        </w:tc>
        <w:tc>
          <w:tcPr>
            <w:tcW w:w="656" w:type="pct"/>
            <w:tcBorders>
              <w:top w:val="single" w:sz="4" w:space="0" w:color="auto"/>
              <w:left w:val="nil"/>
              <w:bottom w:val="single" w:sz="4" w:space="0" w:color="auto"/>
              <w:right w:val="single" w:sz="4" w:space="0" w:color="auto"/>
            </w:tcBorders>
            <w:shd w:val="clear" w:color="auto" w:fill="auto"/>
            <w:vAlign w:val="center"/>
            <w:hideMark/>
          </w:tcPr>
          <w:p w:rsidR="002C78A4" w:rsidRDefault="002C78A4" w:rsidP="00171EE7">
            <w:pPr>
              <w:jc w:val="center"/>
              <w:rPr>
                <w:color w:val="000000"/>
              </w:rPr>
            </w:pPr>
            <w:r>
              <w:rPr>
                <w:color w:val="000000"/>
              </w:rPr>
              <w:t>0,3</w:t>
            </w:r>
          </w:p>
        </w:tc>
        <w:tc>
          <w:tcPr>
            <w:tcW w:w="991" w:type="pct"/>
            <w:tcBorders>
              <w:top w:val="single" w:sz="4" w:space="0" w:color="auto"/>
              <w:left w:val="nil"/>
              <w:bottom w:val="single" w:sz="4" w:space="0" w:color="auto"/>
              <w:right w:val="single" w:sz="4" w:space="0" w:color="auto"/>
            </w:tcBorders>
            <w:shd w:val="clear" w:color="auto" w:fill="auto"/>
            <w:vAlign w:val="center"/>
            <w:hideMark/>
          </w:tcPr>
          <w:p w:rsidR="002C78A4" w:rsidRDefault="002C78A4" w:rsidP="00171EE7">
            <w:pPr>
              <w:jc w:val="center"/>
            </w:pPr>
            <w:r>
              <w:t>0,3</w:t>
            </w:r>
          </w:p>
        </w:tc>
        <w:tc>
          <w:tcPr>
            <w:tcW w:w="976" w:type="pct"/>
            <w:tcBorders>
              <w:top w:val="single" w:sz="4" w:space="0" w:color="auto"/>
              <w:left w:val="nil"/>
              <w:bottom w:val="single" w:sz="4" w:space="0" w:color="auto"/>
              <w:right w:val="single" w:sz="4" w:space="0" w:color="auto"/>
            </w:tcBorders>
            <w:shd w:val="clear" w:color="auto" w:fill="auto"/>
            <w:vAlign w:val="center"/>
            <w:hideMark/>
          </w:tcPr>
          <w:p w:rsidR="002C78A4" w:rsidRPr="00CD1BD8" w:rsidRDefault="002C78A4" w:rsidP="00171EE7">
            <w:pPr>
              <w:jc w:val="center"/>
            </w:pPr>
            <w:r>
              <w:t>0</w:t>
            </w:r>
          </w:p>
        </w:tc>
      </w:tr>
    </w:tbl>
    <w:p w:rsidR="001C0F67" w:rsidRPr="00CD1BD8" w:rsidRDefault="001C0F67" w:rsidP="00CC19A8">
      <w:pPr>
        <w:ind w:firstLine="709"/>
        <w:jc w:val="right"/>
        <w:rPr>
          <w:sz w:val="28"/>
          <w:szCs w:val="28"/>
        </w:rPr>
      </w:pPr>
    </w:p>
    <w:p w:rsidR="00665A1B" w:rsidRPr="00CD1BD8" w:rsidRDefault="00DF09A4" w:rsidP="00F602AA">
      <w:pPr>
        <w:ind w:firstLine="709"/>
        <w:jc w:val="both"/>
        <w:rPr>
          <w:sz w:val="28"/>
          <w:szCs w:val="28"/>
        </w:rPr>
      </w:pPr>
      <w:r w:rsidRPr="00CD1BD8">
        <w:rPr>
          <w:sz w:val="28"/>
          <w:szCs w:val="28"/>
        </w:rPr>
        <w:t>П</w:t>
      </w:r>
      <w:r w:rsidR="0048387E" w:rsidRPr="00CD1BD8">
        <w:rPr>
          <w:sz w:val="28"/>
          <w:szCs w:val="28"/>
        </w:rPr>
        <w:t>одключение новых потребителей не создаст дефицита</w:t>
      </w:r>
      <w:r w:rsidR="00F602AA" w:rsidRPr="00CD1BD8">
        <w:rPr>
          <w:sz w:val="28"/>
          <w:szCs w:val="28"/>
        </w:rPr>
        <w:t xml:space="preserve"> теплоносителя в системах централизованного теплоснабжения.</w:t>
      </w: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2" w:name="_Toc530747808"/>
      <w:r w:rsidRPr="00CD1BD8">
        <w:rPr>
          <w:rFonts w:asciiTheme="majorHAnsi" w:hAnsiTheme="majorHAnsi"/>
          <w:caps/>
          <w:color w:val="000000" w:themeColor="text1"/>
          <w:spacing w:val="20"/>
          <w:sz w:val="34"/>
          <w:szCs w:val="34"/>
        </w:rPr>
        <w:lastRenderedPageBreak/>
        <w:t xml:space="preserve">Глава </w:t>
      </w:r>
      <w:r w:rsidR="003E1371" w:rsidRPr="00CD1BD8">
        <w:rPr>
          <w:rFonts w:asciiTheme="majorHAnsi" w:hAnsiTheme="majorHAnsi"/>
          <w:caps/>
          <w:color w:val="000000" w:themeColor="text1"/>
          <w:spacing w:val="20"/>
          <w:sz w:val="34"/>
          <w:szCs w:val="34"/>
        </w:rPr>
        <w:t>7</w:t>
      </w:r>
      <w:r w:rsidRPr="00CD1BD8">
        <w:rPr>
          <w:rFonts w:asciiTheme="majorHAnsi" w:hAnsiTheme="majorHAnsi"/>
          <w:caps/>
          <w:color w:val="000000" w:themeColor="text1"/>
          <w:spacing w:val="20"/>
          <w:sz w:val="34"/>
          <w:szCs w:val="34"/>
        </w:rPr>
        <w:t>. Предложения по строительству, реконструкции и техническому перевооружению источник</w:t>
      </w:r>
      <w:r w:rsidR="0077770D" w:rsidRPr="00CD1BD8">
        <w:rPr>
          <w:rFonts w:asciiTheme="majorHAnsi" w:hAnsiTheme="majorHAnsi"/>
          <w:caps/>
          <w:color w:val="000000" w:themeColor="text1"/>
          <w:spacing w:val="20"/>
          <w:sz w:val="34"/>
          <w:szCs w:val="34"/>
        </w:rPr>
        <w:t>ов</w:t>
      </w:r>
      <w:r w:rsidRPr="00CD1BD8">
        <w:rPr>
          <w:rFonts w:asciiTheme="majorHAnsi" w:hAnsiTheme="majorHAnsi"/>
          <w:caps/>
          <w:color w:val="000000" w:themeColor="text1"/>
          <w:spacing w:val="20"/>
          <w:sz w:val="34"/>
          <w:szCs w:val="34"/>
        </w:rPr>
        <w:t xml:space="preserve"> тепловой энергии</w:t>
      </w:r>
      <w:bookmarkEnd w:id="32"/>
    </w:p>
    <w:p w:rsidR="00380836" w:rsidRPr="00CD1BD8" w:rsidRDefault="00380836" w:rsidP="00380836">
      <w:pPr>
        <w:ind w:firstLine="709"/>
        <w:jc w:val="both"/>
        <w:rPr>
          <w:b/>
          <w:sz w:val="28"/>
          <w:szCs w:val="28"/>
        </w:rPr>
      </w:pPr>
      <w:bookmarkStart w:id="33" w:name="_Hlk489379749"/>
      <w:r w:rsidRPr="00CD1BD8">
        <w:rPr>
          <w:b/>
          <w:sz w:val="28"/>
          <w:szCs w:val="28"/>
        </w:rPr>
        <w:t>а) О</w:t>
      </w:r>
      <w:r w:rsidR="00DF41B6" w:rsidRPr="00CD1BD8">
        <w:rPr>
          <w:b/>
          <w:sz w:val="28"/>
          <w:szCs w:val="28"/>
        </w:rPr>
        <w:t>писание</w:t>
      </w:r>
      <w:r w:rsidRPr="00CD1BD8">
        <w:rPr>
          <w:b/>
          <w:sz w:val="28"/>
          <w:szCs w:val="28"/>
        </w:rPr>
        <w:t xml:space="preserve"> условий организации централизованного теплоснабжения, индивидуального теплоснабжения, а также поквартирного отопления</w:t>
      </w:r>
    </w:p>
    <w:p w:rsidR="00732A0E" w:rsidRPr="00CD1BD8" w:rsidRDefault="00732A0E" w:rsidP="00380836">
      <w:pPr>
        <w:tabs>
          <w:tab w:val="left" w:pos="1276"/>
        </w:tabs>
        <w:ind w:firstLine="709"/>
        <w:jc w:val="both"/>
        <w:rPr>
          <w:sz w:val="28"/>
          <w:szCs w:val="28"/>
        </w:rPr>
      </w:pPr>
    </w:p>
    <w:p w:rsidR="00732A0E" w:rsidRPr="00CD1BD8" w:rsidRDefault="00732A0E" w:rsidP="00732A0E">
      <w:pPr>
        <w:tabs>
          <w:tab w:val="left" w:pos="1276"/>
        </w:tabs>
        <w:ind w:firstLine="709"/>
        <w:jc w:val="both"/>
        <w:rPr>
          <w:sz w:val="28"/>
          <w:szCs w:val="28"/>
        </w:rPr>
      </w:pPr>
      <w:r w:rsidRPr="00CD1BD8">
        <w:rPr>
          <w:sz w:val="28"/>
          <w:szCs w:val="28"/>
        </w:rPr>
        <w:t>Организация теплоснабжения в зонах перспективного строительства и реконструкции осуществляется на основе принципов, определяемых статьей 3 Федерального закона от 27.07.2010г. № 190-ФЗ «О теплоснабжении»:</w:t>
      </w:r>
    </w:p>
    <w:p w:rsidR="00732A0E" w:rsidRPr="00CD1BD8" w:rsidRDefault="00732A0E" w:rsidP="00732A0E">
      <w:pPr>
        <w:tabs>
          <w:tab w:val="left" w:pos="1276"/>
        </w:tabs>
        <w:ind w:firstLine="709"/>
        <w:jc w:val="both"/>
        <w:rPr>
          <w:sz w:val="28"/>
          <w:szCs w:val="28"/>
        </w:rPr>
      </w:pPr>
      <w:r w:rsidRPr="00CD1BD8">
        <w:rPr>
          <w:sz w:val="28"/>
          <w:szCs w:val="28"/>
        </w:rPr>
        <w:t>1.</w:t>
      </w:r>
      <w:r w:rsidRPr="00CD1BD8">
        <w:rPr>
          <w:sz w:val="28"/>
          <w:szCs w:val="28"/>
        </w:rPr>
        <w:tab/>
        <w:t>Обеспечение надежности теплоснабжения в соответствии с требованиями технических регламентов.</w:t>
      </w:r>
    </w:p>
    <w:p w:rsidR="00732A0E" w:rsidRPr="00CD1BD8" w:rsidRDefault="00732A0E" w:rsidP="00732A0E">
      <w:pPr>
        <w:tabs>
          <w:tab w:val="left" w:pos="1276"/>
        </w:tabs>
        <w:ind w:firstLine="709"/>
        <w:jc w:val="both"/>
        <w:rPr>
          <w:sz w:val="28"/>
          <w:szCs w:val="28"/>
        </w:rPr>
      </w:pPr>
      <w:r w:rsidRPr="00CD1BD8">
        <w:rPr>
          <w:sz w:val="28"/>
          <w:szCs w:val="28"/>
        </w:rPr>
        <w:t>2.</w:t>
      </w:r>
      <w:r w:rsidRPr="00CD1BD8">
        <w:rPr>
          <w:sz w:val="28"/>
          <w:szCs w:val="28"/>
        </w:rPr>
        <w:tab/>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732A0E" w:rsidRPr="00CD1BD8" w:rsidRDefault="00732A0E" w:rsidP="00732A0E">
      <w:pPr>
        <w:tabs>
          <w:tab w:val="left" w:pos="1276"/>
        </w:tabs>
        <w:ind w:firstLine="709"/>
        <w:jc w:val="both"/>
        <w:rPr>
          <w:sz w:val="28"/>
          <w:szCs w:val="28"/>
        </w:rPr>
      </w:pPr>
      <w:r w:rsidRPr="00CD1BD8">
        <w:rPr>
          <w:sz w:val="28"/>
          <w:szCs w:val="28"/>
        </w:rPr>
        <w:t>3.</w:t>
      </w:r>
      <w:r w:rsidRPr="00CD1BD8">
        <w:rPr>
          <w:sz w:val="28"/>
          <w:szCs w:val="28"/>
        </w:rPr>
        <w:tab/>
        <w:t>Обеспечение приоритетного использования комбинированной выработки электрической и тепловой энергии для организации теплоснабжения.</w:t>
      </w:r>
    </w:p>
    <w:p w:rsidR="00732A0E" w:rsidRPr="00CD1BD8" w:rsidRDefault="00732A0E" w:rsidP="00732A0E">
      <w:pPr>
        <w:tabs>
          <w:tab w:val="left" w:pos="1276"/>
        </w:tabs>
        <w:ind w:firstLine="709"/>
        <w:jc w:val="both"/>
        <w:rPr>
          <w:sz w:val="28"/>
          <w:szCs w:val="28"/>
        </w:rPr>
      </w:pPr>
      <w:r w:rsidRPr="00CD1BD8">
        <w:rPr>
          <w:sz w:val="28"/>
          <w:szCs w:val="28"/>
        </w:rPr>
        <w:t>4.</w:t>
      </w:r>
      <w:r w:rsidRPr="00CD1BD8">
        <w:rPr>
          <w:sz w:val="28"/>
          <w:szCs w:val="28"/>
        </w:rPr>
        <w:tab/>
        <w:t>Развитие систем централизованного теплоснабжения.</w:t>
      </w:r>
    </w:p>
    <w:p w:rsidR="00732A0E" w:rsidRPr="00CD1BD8" w:rsidRDefault="00732A0E" w:rsidP="00732A0E">
      <w:pPr>
        <w:tabs>
          <w:tab w:val="left" w:pos="1276"/>
        </w:tabs>
        <w:ind w:firstLine="709"/>
        <w:jc w:val="both"/>
        <w:rPr>
          <w:sz w:val="28"/>
          <w:szCs w:val="28"/>
        </w:rPr>
      </w:pPr>
      <w:r w:rsidRPr="00CD1BD8">
        <w:rPr>
          <w:sz w:val="28"/>
          <w:szCs w:val="28"/>
        </w:rPr>
        <w:t>5.</w:t>
      </w:r>
      <w:r w:rsidRPr="00CD1BD8">
        <w:rPr>
          <w:sz w:val="28"/>
          <w:szCs w:val="28"/>
        </w:rPr>
        <w:tab/>
        <w:t>Соблюдение баланса экономических интересов теплоснабжающих организаций и интересов потребителей.</w:t>
      </w:r>
    </w:p>
    <w:p w:rsidR="00732A0E" w:rsidRPr="00CD1BD8" w:rsidRDefault="00732A0E" w:rsidP="00732A0E">
      <w:pPr>
        <w:tabs>
          <w:tab w:val="left" w:pos="1276"/>
        </w:tabs>
        <w:ind w:firstLine="709"/>
        <w:jc w:val="both"/>
        <w:rPr>
          <w:sz w:val="28"/>
          <w:szCs w:val="28"/>
        </w:rPr>
      </w:pPr>
      <w:r w:rsidRPr="00CD1BD8">
        <w:rPr>
          <w:sz w:val="28"/>
          <w:szCs w:val="28"/>
        </w:rPr>
        <w:t>6.</w:t>
      </w:r>
      <w:r w:rsidRPr="00CD1BD8">
        <w:rPr>
          <w:sz w:val="28"/>
          <w:szCs w:val="28"/>
        </w:rPr>
        <w:tab/>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732A0E" w:rsidRPr="00CD1BD8" w:rsidRDefault="00732A0E" w:rsidP="00732A0E">
      <w:pPr>
        <w:tabs>
          <w:tab w:val="left" w:pos="1276"/>
        </w:tabs>
        <w:ind w:firstLine="709"/>
        <w:jc w:val="both"/>
        <w:rPr>
          <w:sz w:val="28"/>
          <w:szCs w:val="28"/>
        </w:rPr>
      </w:pPr>
      <w:r w:rsidRPr="00CD1BD8">
        <w:rPr>
          <w:sz w:val="28"/>
          <w:szCs w:val="28"/>
        </w:rPr>
        <w:t>7.</w:t>
      </w:r>
      <w:r w:rsidRPr="00CD1BD8">
        <w:rPr>
          <w:sz w:val="28"/>
          <w:szCs w:val="28"/>
        </w:rPr>
        <w:tab/>
        <w:t>Обеспечение недискриминационных и стабильных условий осуществления предпринимательской деятельности в сфере теплоснабжения.</w:t>
      </w:r>
    </w:p>
    <w:p w:rsidR="00732A0E" w:rsidRPr="00CD1BD8" w:rsidRDefault="00732A0E" w:rsidP="00732A0E">
      <w:pPr>
        <w:tabs>
          <w:tab w:val="left" w:pos="1276"/>
        </w:tabs>
        <w:ind w:firstLine="709"/>
        <w:jc w:val="both"/>
        <w:rPr>
          <w:sz w:val="28"/>
          <w:szCs w:val="28"/>
        </w:rPr>
      </w:pPr>
      <w:r w:rsidRPr="00CD1BD8">
        <w:rPr>
          <w:sz w:val="28"/>
          <w:szCs w:val="28"/>
        </w:rPr>
        <w:t>8.</w:t>
      </w:r>
      <w:r w:rsidRPr="00CD1BD8">
        <w:rPr>
          <w:sz w:val="28"/>
          <w:szCs w:val="28"/>
        </w:rPr>
        <w:tab/>
        <w:t>Обеспечение экологической безопасности теплоснабжения.</w:t>
      </w:r>
    </w:p>
    <w:p w:rsidR="00380836" w:rsidRPr="00CD1BD8" w:rsidRDefault="00380836" w:rsidP="00380836">
      <w:pPr>
        <w:tabs>
          <w:tab w:val="left" w:pos="1276"/>
        </w:tabs>
        <w:ind w:firstLine="709"/>
        <w:jc w:val="both"/>
        <w:rPr>
          <w:sz w:val="28"/>
          <w:szCs w:val="28"/>
        </w:rPr>
      </w:pPr>
      <w:r w:rsidRPr="00CD1BD8">
        <w:rPr>
          <w:sz w:val="28"/>
          <w:szCs w:val="28"/>
        </w:rPr>
        <w:t>Схемой теплоснабжения предусмотрено сохранение существующих условий организации централизованного теплоснабжения, индивидуального теплоснабжения, а также поквартирного отопления.</w:t>
      </w:r>
    </w:p>
    <w:p w:rsidR="001F6496" w:rsidRPr="00CD1BD8" w:rsidRDefault="001F6496" w:rsidP="00E05B35">
      <w:pPr>
        <w:tabs>
          <w:tab w:val="left" w:pos="1276"/>
        </w:tabs>
        <w:ind w:firstLine="709"/>
        <w:jc w:val="both"/>
        <w:rPr>
          <w:sz w:val="28"/>
          <w:szCs w:val="28"/>
        </w:rPr>
      </w:pPr>
      <w:r w:rsidRPr="00CD1BD8">
        <w:rPr>
          <w:sz w:val="28"/>
          <w:szCs w:val="28"/>
        </w:rPr>
        <w:t>Выявленные проблемы функционирования и развития системы теплоснабжения</w:t>
      </w:r>
      <w:r w:rsidR="00E9724F" w:rsidRPr="00CD1BD8">
        <w:rPr>
          <w:sz w:val="28"/>
          <w:szCs w:val="28"/>
        </w:rPr>
        <w:t xml:space="preserve"> </w:t>
      </w:r>
      <w:r w:rsidR="00FE7547">
        <w:rPr>
          <w:sz w:val="28"/>
          <w:szCs w:val="28"/>
        </w:rPr>
        <w:t>сельского поселения «Благовещенское»</w:t>
      </w:r>
      <w:r w:rsidRPr="00CD1BD8">
        <w:rPr>
          <w:sz w:val="28"/>
          <w:szCs w:val="28"/>
        </w:rPr>
        <w:t xml:space="preserve"> решаются посредством мероприятий по модернизации, реконструкции инфраструктуры и подключению объектов нового строительства.</w:t>
      </w:r>
    </w:p>
    <w:p w:rsidR="00732A0E" w:rsidRPr="00CD1BD8" w:rsidRDefault="001F6496" w:rsidP="00DD0B94">
      <w:pPr>
        <w:tabs>
          <w:tab w:val="left" w:pos="1276"/>
        </w:tabs>
        <w:ind w:firstLine="709"/>
        <w:jc w:val="both"/>
        <w:rPr>
          <w:bCs/>
          <w:iCs/>
          <w:sz w:val="28"/>
          <w:szCs w:val="28"/>
        </w:rPr>
      </w:pPr>
      <w:r w:rsidRPr="00CD1BD8">
        <w:rPr>
          <w:sz w:val="28"/>
          <w:szCs w:val="28"/>
        </w:rPr>
        <w:t>Основным направлени</w:t>
      </w:r>
      <w:r w:rsidR="001C577A" w:rsidRPr="00CD1BD8">
        <w:rPr>
          <w:sz w:val="28"/>
          <w:szCs w:val="28"/>
        </w:rPr>
        <w:t>ем</w:t>
      </w:r>
      <w:r w:rsidRPr="00CD1BD8">
        <w:rPr>
          <w:sz w:val="28"/>
          <w:szCs w:val="28"/>
        </w:rPr>
        <w:t xml:space="preserve"> данных мероприятий явля</w:t>
      </w:r>
      <w:r w:rsidR="001C577A" w:rsidRPr="00CD1BD8">
        <w:rPr>
          <w:sz w:val="28"/>
          <w:szCs w:val="28"/>
        </w:rPr>
        <w:t>е</w:t>
      </w:r>
      <w:r w:rsidRPr="00CD1BD8">
        <w:rPr>
          <w:sz w:val="28"/>
          <w:szCs w:val="28"/>
        </w:rPr>
        <w:t>тся максимально возможное использование существующего оборудования на наиболее эффективных действующих в</w:t>
      </w:r>
      <w:r w:rsidR="00E9724F" w:rsidRPr="00CD1BD8">
        <w:rPr>
          <w:sz w:val="28"/>
          <w:szCs w:val="28"/>
        </w:rPr>
        <w:t xml:space="preserve"> </w:t>
      </w:r>
      <w:r w:rsidR="00FE7547">
        <w:rPr>
          <w:sz w:val="28"/>
          <w:szCs w:val="28"/>
        </w:rPr>
        <w:t>сельском поселении «Благовещенское»</w:t>
      </w:r>
      <w:r w:rsidRPr="00CD1BD8">
        <w:rPr>
          <w:sz w:val="28"/>
          <w:szCs w:val="28"/>
        </w:rPr>
        <w:t xml:space="preserve"> источниках теплоснабжения</w:t>
      </w:r>
      <w:r w:rsidR="001C577A" w:rsidRPr="00CD1BD8">
        <w:rPr>
          <w:sz w:val="28"/>
          <w:szCs w:val="28"/>
        </w:rPr>
        <w:t>.</w:t>
      </w:r>
    </w:p>
    <w:p w:rsidR="007C0A0E" w:rsidRPr="00CD1BD8" w:rsidRDefault="001F6496" w:rsidP="001F6496">
      <w:pPr>
        <w:tabs>
          <w:tab w:val="left" w:pos="1276"/>
        </w:tabs>
        <w:ind w:firstLine="709"/>
        <w:jc w:val="both"/>
        <w:rPr>
          <w:bCs/>
          <w:iCs/>
          <w:sz w:val="28"/>
          <w:szCs w:val="28"/>
        </w:rPr>
      </w:pPr>
      <w:r w:rsidRPr="00CD1BD8">
        <w:rPr>
          <w:bCs/>
          <w:iCs/>
          <w:sz w:val="28"/>
          <w:szCs w:val="28"/>
        </w:rPr>
        <w:t>Перечень мероприятий по реконструкции и техническому перевооружению теплоисточник</w:t>
      </w:r>
      <w:r w:rsidR="009447B3">
        <w:rPr>
          <w:bCs/>
          <w:iCs/>
          <w:sz w:val="28"/>
          <w:szCs w:val="28"/>
        </w:rPr>
        <w:t>а</w:t>
      </w:r>
      <w:r w:rsidRPr="00CD1BD8">
        <w:rPr>
          <w:bCs/>
          <w:iCs/>
          <w:sz w:val="28"/>
          <w:szCs w:val="28"/>
        </w:rPr>
        <w:t xml:space="preserve"> включает</w:t>
      </w:r>
      <w:r w:rsidR="007C0A0E" w:rsidRPr="00CD1BD8">
        <w:rPr>
          <w:bCs/>
          <w:iCs/>
          <w:sz w:val="28"/>
          <w:szCs w:val="28"/>
        </w:rPr>
        <w:t>:</w:t>
      </w:r>
    </w:p>
    <w:p w:rsidR="00E81DF1" w:rsidRPr="00CD1BD8" w:rsidRDefault="00E81DF1" w:rsidP="00E81DF1">
      <w:pPr>
        <w:tabs>
          <w:tab w:val="left" w:pos="1276"/>
        </w:tabs>
        <w:ind w:firstLine="709"/>
        <w:jc w:val="both"/>
        <w:rPr>
          <w:bCs/>
          <w:iCs/>
          <w:sz w:val="28"/>
          <w:szCs w:val="28"/>
        </w:rPr>
      </w:pPr>
      <w:r w:rsidRPr="00CD1BD8">
        <w:rPr>
          <w:bCs/>
          <w:iCs/>
          <w:sz w:val="28"/>
          <w:szCs w:val="28"/>
        </w:rPr>
        <w:t>а) доведение технического состояния сохраняемого существующего оборудования до нормативных требований с повышением эффективности его работы;</w:t>
      </w:r>
    </w:p>
    <w:p w:rsidR="00E81DF1" w:rsidRPr="00CD1BD8" w:rsidRDefault="00E81DF1" w:rsidP="00E81DF1">
      <w:pPr>
        <w:tabs>
          <w:tab w:val="left" w:pos="1276"/>
        </w:tabs>
        <w:ind w:firstLine="709"/>
        <w:jc w:val="both"/>
        <w:rPr>
          <w:bCs/>
          <w:iCs/>
          <w:sz w:val="28"/>
          <w:szCs w:val="28"/>
        </w:rPr>
      </w:pPr>
      <w:r w:rsidRPr="00CD1BD8">
        <w:rPr>
          <w:bCs/>
          <w:iCs/>
          <w:sz w:val="28"/>
          <w:szCs w:val="28"/>
        </w:rPr>
        <w:lastRenderedPageBreak/>
        <w:t>б) замена неэкономичного оборудования на энергоэффективное;</w:t>
      </w:r>
    </w:p>
    <w:p w:rsidR="00E81DF1" w:rsidRPr="00CD1BD8" w:rsidRDefault="00E81DF1" w:rsidP="00E81DF1">
      <w:pPr>
        <w:tabs>
          <w:tab w:val="left" w:pos="1276"/>
        </w:tabs>
        <w:ind w:firstLine="709"/>
        <w:jc w:val="both"/>
        <w:rPr>
          <w:bCs/>
          <w:iCs/>
          <w:sz w:val="28"/>
          <w:szCs w:val="28"/>
        </w:rPr>
      </w:pPr>
      <w:r w:rsidRPr="00CD1BD8">
        <w:rPr>
          <w:bCs/>
          <w:iCs/>
          <w:sz w:val="28"/>
          <w:szCs w:val="28"/>
        </w:rPr>
        <w:t>в) повышение надежности системы теплоснабжения за счет увеличения в последующие годы объемов замены оборудования, выработавшего свой ресурс, и обеспечения требуемого по нормативам резервирования подачи тепла.</w:t>
      </w:r>
    </w:p>
    <w:p w:rsidR="00CB05C4" w:rsidRPr="00CD1BD8" w:rsidRDefault="00CB05C4" w:rsidP="00CB05C4">
      <w:pPr>
        <w:tabs>
          <w:tab w:val="left" w:pos="1276"/>
        </w:tabs>
        <w:ind w:firstLine="709"/>
        <w:jc w:val="right"/>
        <w:rPr>
          <w:bCs/>
          <w:iCs/>
          <w:sz w:val="28"/>
          <w:szCs w:val="28"/>
        </w:rPr>
      </w:pPr>
      <w:r w:rsidRPr="00CD1BD8">
        <w:rPr>
          <w:bCs/>
          <w:iCs/>
          <w:sz w:val="28"/>
          <w:szCs w:val="28"/>
        </w:rPr>
        <w:t xml:space="preserve">Таблица </w:t>
      </w:r>
      <w:r>
        <w:rPr>
          <w:bCs/>
          <w:iCs/>
          <w:sz w:val="28"/>
          <w:szCs w:val="28"/>
        </w:rPr>
        <w:t>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50"/>
        <w:gridCol w:w="1542"/>
        <w:gridCol w:w="832"/>
        <w:gridCol w:w="3930"/>
      </w:tblGrid>
      <w:tr w:rsidR="00CB05C4" w:rsidRPr="00CD1BD8" w:rsidTr="00CB05C4">
        <w:trPr>
          <w:trHeight w:val="276"/>
          <w:tblHeader/>
        </w:trPr>
        <w:tc>
          <w:tcPr>
            <w:tcW w:w="1802" w:type="pct"/>
            <w:vMerge w:val="restart"/>
            <w:vAlign w:val="center"/>
          </w:tcPr>
          <w:p w:rsidR="00CB05C4" w:rsidRPr="00CD1BD8" w:rsidRDefault="00CB05C4" w:rsidP="007A2F62">
            <w:pPr>
              <w:jc w:val="center"/>
              <w:rPr>
                <w:b/>
                <w:bCs/>
                <w:color w:val="000000"/>
              </w:rPr>
            </w:pPr>
            <w:r w:rsidRPr="00CD1BD8">
              <w:rPr>
                <w:b/>
                <w:bCs/>
                <w:color w:val="000000"/>
              </w:rPr>
              <w:t>Наименование и состав мероприятий</w:t>
            </w:r>
          </w:p>
        </w:tc>
        <w:tc>
          <w:tcPr>
            <w:tcW w:w="782" w:type="pct"/>
            <w:vMerge w:val="restart"/>
            <w:vAlign w:val="center"/>
          </w:tcPr>
          <w:p w:rsidR="00CB05C4" w:rsidRPr="00CD1BD8" w:rsidRDefault="00CB05C4" w:rsidP="007A2F62">
            <w:pPr>
              <w:jc w:val="center"/>
              <w:rPr>
                <w:b/>
                <w:bCs/>
                <w:color w:val="000000"/>
              </w:rPr>
            </w:pPr>
            <w:r w:rsidRPr="00CD1BD8">
              <w:rPr>
                <w:b/>
                <w:bCs/>
                <w:color w:val="000000"/>
              </w:rPr>
              <w:t>Ед. изм.</w:t>
            </w:r>
          </w:p>
        </w:tc>
        <w:tc>
          <w:tcPr>
            <w:tcW w:w="422" w:type="pct"/>
            <w:vMerge w:val="restart"/>
            <w:vAlign w:val="center"/>
          </w:tcPr>
          <w:p w:rsidR="00CB05C4" w:rsidRPr="00CD1BD8" w:rsidRDefault="00CB05C4" w:rsidP="007A2F62">
            <w:pPr>
              <w:jc w:val="center"/>
              <w:rPr>
                <w:b/>
                <w:bCs/>
                <w:color w:val="000000"/>
              </w:rPr>
            </w:pPr>
            <w:r w:rsidRPr="00CD1BD8">
              <w:rPr>
                <w:b/>
                <w:bCs/>
                <w:color w:val="000000"/>
              </w:rPr>
              <w:t>Кол-во</w:t>
            </w:r>
          </w:p>
        </w:tc>
        <w:tc>
          <w:tcPr>
            <w:tcW w:w="1994" w:type="pct"/>
            <w:vMerge w:val="restart"/>
            <w:vAlign w:val="center"/>
          </w:tcPr>
          <w:p w:rsidR="00CB05C4" w:rsidRPr="00CD1BD8" w:rsidRDefault="00CB05C4" w:rsidP="007A2F62">
            <w:pPr>
              <w:jc w:val="center"/>
              <w:rPr>
                <w:b/>
                <w:bCs/>
                <w:color w:val="000000"/>
              </w:rPr>
            </w:pPr>
            <w:r w:rsidRPr="00CD1BD8">
              <w:rPr>
                <w:b/>
                <w:bCs/>
                <w:color w:val="000000"/>
              </w:rPr>
              <w:t>Вид ожидаемого эффекта / обоснование мероприятия</w:t>
            </w:r>
          </w:p>
        </w:tc>
      </w:tr>
      <w:tr w:rsidR="00CB05C4" w:rsidRPr="00CD1BD8" w:rsidTr="00CB05C4">
        <w:trPr>
          <w:trHeight w:val="276"/>
          <w:tblHeader/>
        </w:trPr>
        <w:tc>
          <w:tcPr>
            <w:tcW w:w="1802" w:type="pct"/>
            <w:vMerge/>
            <w:vAlign w:val="center"/>
          </w:tcPr>
          <w:p w:rsidR="00CB05C4" w:rsidRPr="00CD1BD8" w:rsidRDefault="00CB05C4" w:rsidP="007A2F62">
            <w:pPr>
              <w:rPr>
                <w:b/>
                <w:bCs/>
                <w:color w:val="000000"/>
              </w:rPr>
            </w:pPr>
          </w:p>
        </w:tc>
        <w:tc>
          <w:tcPr>
            <w:tcW w:w="782" w:type="pct"/>
            <w:vMerge/>
            <w:vAlign w:val="center"/>
          </w:tcPr>
          <w:p w:rsidR="00CB05C4" w:rsidRPr="00CD1BD8" w:rsidRDefault="00CB05C4" w:rsidP="007A2F62">
            <w:pPr>
              <w:rPr>
                <w:b/>
                <w:bCs/>
                <w:color w:val="000000"/>
              </w:rPr>
            </w:pPr>
          </w:p>
        </w:tc>
        <w:tc>
          <w:tcPr>
            <w:tcW w:w="422" w:type="pct"/>
            <w:vMerge/>
            <w:vAlign w:val="center"/>
          </w:tcPr>
          <w:p w:rsidR="00CB05C4" w:rsidRPr="00CD1BD8" w:rsidRDefault="00CB05C4" w:rsidP="007A2F62">
            <w:pPr>
              <w:rPr>
                <w:b/>
                <w:bCs/>
                <w:color w:val="000000"/>
              </w:rPr>
            </w:pPr>
          </w:p>
        </w:tc>
        <w:tc>
          <w:tcPr>
            <w:tcW w:w="1994" w:type="pct"/>
            <w:vMerge/>
            <w:vAlign w:val="center"/>
          </w:tcPr>
          <w:p w:rsidR="00CB05C4" w:rsidRPr="00CD1BD8" w:rsidRDefault="00CB05C4" w:rsidP="007A2F62">
            <w:pPr>
              <w:rPr>
                <w:b/>
                <w:bCs/>
                <w:color w:val="000000"/>
              </w:rPr>
            </w:pPr>
          </w:p>
        </w:tc>
      </w:tr>
      <w:tr w:rsidR="00CB05C4" w:rsidRPr="00CD1BD8" w:rsidTr="00CB05C4">
        <w:trPr>
          <w:trHeight w:val="276"/>
          <w:tblHeader/>
        </w:trPr>
        <w:tc>
          <w:tcPr>
            <w:tcW w:w="1802" w:type="pct"/>
            <w:vMerge/>
            <w:vAlign w:val="center"/>
          </w:tcPr>
          <w:p w:rsidR="00CB05C4" w:rsidRPr="00CD1BD8" w:rsidRDefault="00CB05C4" w:rsidP="007A2F62">
            <w:pPr>
              <w:rPr>
                <w:b/>
                <w:bCs/>
                <w:color w:val="000000"/>
              </w:rPr>
            </w:pPr>
          </w:p>
        </w:tc>
        <w:tc>
          <w:tcPr>
            <w:tcW w:w="782" w:type="pct"/>
            <w:vMerge/>
            <w:vAlign w:val="center"/>
          </w:tcPr>
          <w:p w:rsidR="00CB05C4" w:rsidRPr="00CD1BD8" w:rsidRDefault="00CB05C4" w:rsidP="007A2F62">
            <w:pPr>
              <w:rPr>
                <w:b/>
                <w:bCs/>
                <w:color w:val="000000"/>
              </w:rPr>
            </w:pPr>
          </w:p>
        </w:tc>
        <w:tc>
          <w:tcPr>
            <w:tcW w:w="422" w:type="pct"/>
            <w:vMerge/>
            <w:vAlign w:val="center"/>
          </w:tcPr>
          <w:p w:rsidR="00CB05C4" w:rsidRPr="00CD1BD8" w:rsidRDefault="00CB05C4" w:rsidP="007A2F62">
            <w:pPr>
              <w:rPr>
                <w:b/>
                <w:bCs/>
                <w:color w:val="000000"/>
              </w:rPr>
            </w:pPr>
          </w:p>
        </w:tc>
        <w:tc>
          <w:tcPr>
            <w:tcW w:w="1994" w:type="pct"/>
            <w:vMerge/>
            <w:vAlign w:val="center"/>
          </w:tcPr>
          <w:p w:rsidR="00CB05C4" w:rsidRPr="00CD1BD8" w:rsidRDefault="00CB05C4" w:rsidP="007A2F62">
            <w:pPr>
              <w:rPr>
                <w:b/>
                <w:bCs/>
                <w:color w:val="000000"/>
              </w:rPr>
            </w:pPr>
          </w:p>
        </w:tc>
      </w:tr>
      <w:tr w:rsidR="00CB05C4" w:rsidRPr="00CD1BD8" w:rsidTr="00CB05C4">
        <w:trPr>
          <w:trHeight w:val="20"/>
        </w:trPr>
        <w:tc>
          <w:tcPr>
            <w:tcW w:w="1802" w:type="pct"/>
            <w:vAlign w:val="center"/>
          </w:tcPr>
          <w:p w:rsidR="00CB05C4" w:rsidRPr="00CD1BD8" w:rsidRDefault="00CB05C4" w:rsidP="007A2F62">
            <w:pPr>
              <w:rPr>
                <w:color w:val="000000"/>
              </w:rPr>
            </w:pPr>
            <w:r>
              <w:rPr>
                <w:color w:val="000000"/>
              </w:rPr>
              <w:t>Реконструкция тепловой сети</w:t>
            </w:r>
          </w:p>
        </w:tc>
        <w:tc>
          <w:tcPr>
            <w:tcW w:w="782" w:type="pct"/>
            <w:vAlign w:val="center"/>
          </w:tcPr>
          <w:p w:rsidR="00CB05C4" w:rsidRPr="00CD1BD8" w:rsidRDefault="00CB05C4" w:rsidP="007A2F62">
            <w:pPr>
              <w:jc w:val="center"/>
              <w:rPr>
                <w:color w:val="000000"/>
              </w:rPr>
            </w:pPr>
            <w:r w:rsidRPr="00CD1BD8">
              <w:rPr>
                <w:color w:val="000000"/>
              </w:rPr>
              <w:t>мероприятие</w:t>
            </w:r>
          </w:p>
        </w:tc>
        <w:tc>
          <w:tcPr>
            <w:tcW w:w="422" w:type="pct"/>
            <w:vAlign w:val="center"/>
          </w:tcPr>
          <w:p w:rsidR="00CB05C4" w:rsidRPr="00CD1BD8" w:rsidRDefault="00CB05C4" w:rsidP="007A2F62">
            <w:pPr>
              <w:jc w:val="center"/>
              <w:rPr>
                <w:color w:val="000000"/>
              </w:rPr>
            </w:pPr>
            <w:r>
              <w:rPr>
                <w:color w:val="000000"/>
              </w:rPr>
              <w:t>1</w:t>
            </w:r>
          </w:p>
        </w:tc>
        <w:tc>
          <w:tcPr>
            <w:tcW w:w="1994" w:type="pct"/>
            <w:vAlign w:val="center"/>
          </w:tcPr>
          <w:p w:rsidR="00CB05C4" w:rsidRPr="00CD1BD8" w:rsidRDefault="00CB05C4" w:rsidP="007A2F62">
            <w:pPr>
              <w:jc w:val="center"/>
              <w:rPr>
                <w:color w:val="000000"/>
              </w:rPr>
            </w:pPr>
            <w:r w:rsidRPr="00CD1BD8">
              <w:rPr>
                <w:color w:val="000000"/>
              </w:rPr>
              <w:t>Повышение надежности теплоснабжения</w:t>
            </w:r>
          </w:p>
        </w:tc>
      </w:tr>
    </w:tbl>
    <w:p w:rsidR="008C1C2E" w:rsidRDefault="00CB05C4" w:rsidP="00CB05C4">
      <w:pPr>
        <w:ind w:firstLine="720"/>
        <w:jc w:val="both"/>
        <w:rPr>
          <w:bCs/>
          <w:iCs/>
          <w:sz w:val="28"/>
          <w:szCs w:val="28"/>
        </w:rPr>
      </w:pPr>
      <w:r w:rsidRPr="00CD1BD8">
        <w:rPr>
          <w:bCs/>
          <w:iCs/>
          <w:sz w:val="28"/>
          <w:szCs w:val="28"/>
        </w:rPr>
        <w:t>Подробная информация о мероприятиях по реконструкции и техническом</w:t>
      </w:r>
      <w:r>
        <w:rPr>
          <w:bCs/>
          <w:iCs/>
          <w:sz w:val="28"/>
          <w:szCs w:val="28"/>
        </w:rPr>
        <w:t>у перевооружению теплоисточника</w:t>
      </w:r>
      <w:r w:rsidRPr="00CD1BD8">
        <w:rPr>
          <w:bCs/>
          <w:iCs/>
          <w:sz w:val="28"/>
          <w:szCs w:val="28"/>
        </w:rPr>
        <w:t xml:space="preserve"> представлена в Приложении </w:t>
      </w:r>
      <w:r>
        <w:rPr>
          <w:bCs/>
          <w:iCs/>
          <w:sz w:val="28"/>
          <w:szCs w:val="28"/>
        </w:rPr>
        <w:t>1</w:t>
      </w:r>
      <w:r w:rsidRPr="00CD1BD8">
        <w:rPr>
          <w:bCs/>
          <w:iCs/>
          <w:sz w:val="28"/>
          <w:szCs w:val="28"/>
        </w:rPr>
        <w:t xml:space="preserve"> к Схеме теплоснабжения.</w:t>
      </w:r>
    </w:p>
    <w:p w:rsidR="001F6496" w:rsidRPr="00CD1BD8" w:rsidRDefault="001F6496" w:rsidP="00361719">
      <w:pPr>
        <w:ind w:firstLine="720"/>
        <w:jc w:val="both"/>
        <w:rPr>
          <w:bCs/>
          <w:iCs/>
          <w:sz w:val="28"/>
          <w:szCs w:val="28"/>
        </w:rPr>
      </w:pPr>
      <w:r w:rsidRPr="00CD1BD8">
        <w:rPr>
          <w:bCs/>
          <w:iCs/>
          <w:sz w:val="28"/>
          <w:szCs w:val="28"/>
        </w:rPr>
        <w:t>С учетом перспективных тепловых нагрузок общая годовая потребность в топливе для централизованного теплоснабжения</w:t>
      </w:r>
      <w:r w:rsidR="00E9724F" w:rsidRPr="00CD1BD8">
        <w:rPr>
          <w:bCs/>
          <w:iCs/>
          <w:sz w:val="28"/>
          <w:szCs w:val="28"/>
        </w:rPr>
        <w:t xml:space="preserve"> </w:t>
      </w:r>
      <w:r w:rsidR="00FE7547">
        <w:rPr>
          <w:bCs/>
          <w:iCs/>
          <w:sz w:val="28"/>
          <w:szCs w:val="28"/>
        </w:rPr>
        <w:t>сельского поселения «Благовещенское»</w:t>
      </w:r>
      <w:r w:rsidRPr="00CD1BD8">
        <w:rPr>
          <w:bCs/>
          <w:iCs/>
          <w:sz w:val="28"/>
          <w:szCs w:val="28"/>
        </w:rPr>
        <w:t xml:space="preserve"> составит </w:t>
      </w:r>
      <w:r w:rsidR="00361719" w:rsidRPr="00361719">
        <w:rPr>
          <w:bCs/>
          <w:iCs/>
          <w:sz w:val="28"/>
          <w:szCs w:val="28"/>
        </w:rPr>
        <w:t>1119,02</w:t>
      </w:r>
      <w:r w:rsidRPr="00361719">
        <w:rPr>
          <w:bCs/>
          <w:iCs/>
          <w:sz w:val="28"/>
          <w:szCs w:val="28"/>
        </w:rPr>
        <w:t xml:space="preserve"> т у.т.</w:t>
      </w:r>
      <w:r w:rsidRPr="00CD1BD8">
        <w:rPr>
          <w:bCs/>
          <w:iCs/>
          <w:sz w:val="28"/>
          <w:szCs w:val="28"/>
        </w:rPr>
        <w:t xml:space="preserve"> (таблица </w:t>
      </w:r>
      <w:r w:rsidR="00861662">
        <w:rPr>
          <w:bCs/>
          <w:iCs/>
          <w:sz w:val="28"/>
          <w:szCs w:val="28"/>
        </w:rPr>
        <w:t>19</w:t>
      </w:r>
      <w:r w:rsidRPr="00CD1BD8">
        <w:rPr>
          <w:bCs/>
          <w:iCs/>
          <w:sz w:val="28"/>
          <w:szCs w:val="28"/>
        </w:rPr>
        <w:t>).</w:t>
      </w:r>
    </w:p>
    <w:p w:rsidR="001F6496" w:rsidRPr="00CD1BD8" w:rsidRDefault="001F6496" w:rsidP="00773300">
      <w:pPr>
        <w:keepNext/>
        <w:tabs>
          <w:tab w:val="num" w:pos="-4962"/>
        </w:tabs>
        <w:spacing w:line="360" w:lineRule="auto"/>
        <w:ind w:firstLine="567"/>
        <w:jc w:val="right"/>
        <w:rPr>
          <w:color w:val="000000" w:themeColor="text1"/>
          <w:sz w:val="28"/>
          <w:szCs w:val="28"/>
        </w:rPr>
      </w:pPr>
      <w:r w:rsidRPr="00CD1BD8">
        <w:rPr>
          <w:color w:val="000000" w:themeColor="text1"/>
          <w:sz w:val="28"/>
          <w:szCs w:val="28"/>
        </w:rPr>
        <w:t xml:space="preserve">Таблица </w:t>
      </w:r>
      <w:r w:rsidR="00861662">
        <w:rPr>
          <w:color w:val="000000" w:themeColor="text1"/>
          <w:sz w:val="28"/>
          <w:szCs w:val="28"/>
        </w:rPr>
        <w:t>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5"/>
        <w:gridCol w:w="855"/>
        <w:gridCol w:w="1074"/>
        <w:gridCol w:w="1019"/>
        <w:gridCol w:w="1419"/>
        <w:gridCol w:w="1382"/>
      </w:tblGrid>
      <w:tr w:rsidR="003F6E82" w:rsidRPr="00CD1BD8" w:rsidTr="00F20784">
        <w:trPr>
          <w:trHeight w:val="20"/>
          <w:tblHeader/>
        </w:trPr>
        <w:tc>
          <w:tcPr>
            <w:tcW w:w="2083"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Наименование котельной</w:t>
            </w:r>
          </w:p>
        </w:tc>
        <w:tc>
          <w:tcPr>
            <w:tcW w:w="434"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Вид топлива</w:t>
            </w:r>
          </w:p>
        </w:tc>
        <w:tc>
          <w:tcPr>
            <w:tcW w:w="545"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Удельный расход топлива, кг у.т.</w:t>
            </w:r>
          </w:p>
        </w:tc>
        <w:tc>
          <w:tcPr>
            <w:tcW w:w="1938" w:type="pct"/>
            <w:gridSpan w:val="3"/>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Годовое потребление топлива, т у.т.</w:t>
            </w:r>
          </w:p>
        </w:tc>
      </w:tr>
      <w:tr w:rsidR="007E3841" w:rsidRPr="00CD1BD8" w:rsidTr="000F35BE">
        <w:trPr>
          <w:trHeight w:val="20"/>
          <w:tblHeader/>
        </w:trPr>
        <w:tc>
          <w:tcPr>
            <w:tcW w:w="2083" w:type="pct"/>
            <w:vMerge/>
            <w:vAlign w:val="center"/>
            <w:hideMark/>
          </w:tcPr>
          <w:p w:rsidR="003F6E82" w:rsidRPr="00CD1BD8" w:rsidRDefault="003F6E82" w:rsidP="00C233D6">
            <w:pPr>
              <w:ind w:left="-113" w:right="-113"/>
              <w:rPr>
                <w:b/>
                <w:bCs/>
                <w:color w:val="000000"/>
              </w:rPr>
            </w:pPr>
          </w:p>
        </w:tc>
        <w:tc>
          <w:tcPr>
            <w:tcW w:w="434" w:type="pct"/>
            <w:vMerge/>
            <w:vAlign w:val="center"/>
            <w:hideMark/>
          </w:tcPr>
          <w:p w:rsidR="003F6E82" w:rsidRPr="00CD1BD8" w:rsidRDefault="003F6E82" w:rsidP="00C233D6">
            <w:pPr>
              <w:ind w:left="-113" w:right="-113"/>
              <w:rPr>
                <w:b/>
                <w:bCs/>
                <w:color w:val="000000"/>
              </w:rPr>
            </w:pPr>
          </w:p>
        </w:tc>
        <w:tc>
          <w:tcPr>
            <w:tcW w:w="545" w:type="pct"/>
            <w:vMerge/>
            <w:vAlign w:val="center"/>
            <w:hideMark/>
          </w:tcPr>
          <w:p w:rsidR="003F6E82" w:rsidRPr="00CD1BD8" w:rsidRDefault="003F6E82" w:rsidP="00C233D6">
            <w:pPr>
              <w:ind w:left="-113" w:right="-113"/>
              <w:rPr>
                <w:b/>
                <w:bCs/>
                <w:color w:val="000000"/>
              </w:rPr>
            </w:pPr>
          </w:p>
        </w:tc>
        <w:tc>
          <w:tcPr>
            <w:tcW w:w="517"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Всего</w:t>
            </w:r>
          </w:p>
        </w:tc>
        <w:tc>
          <w:tcPr>
            <w:tcW w:w="1421" w:type="pct"/>
            <w:gridSpan w:val="2"/>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 том числе:</w:t>
            </w:r>
          </w:p>
        </w:tc>
      </w:tr>
      <w:tr w:rsidR="007E3841" w:rsidRPr="00CD1BD8" w:rsidTr="000F35BE">
        <w:trPr>
          <w:trHeight w:val="20"/>
          <w:tblHeader/>
        </w:trPr>
        <w:tc>
          <w:tcPr>
            <w:tcW w:w="2083" w:type="pct"/>
            <w:vMerge/>
            <w:vAlign w:val="center"/>
            <w:hideMark/>
          </w:tcPr>
          <w:p w:rsidR="003F6E82" w:rsidRPr="00CD1BD8" w:rsidRDefault="003F6E82" w:rsidP="00C233D6">
            <w:pPr>
              <w:ind w:left="-113" w:right="-113"/>
              <w:rPr>
                <w:b/>
                <w:bCs/>
                <w:color w:val="000000"/>
              </w:rPr>
            </w:pPr>
          </w:p>
        </w:tc>
        <w:tc>
          <w:tcPr>
            <w:tcW w:w="434" w:type="pct"/>
            <w:vMerge/>
            <w:vAlign w:val="center"/>
            <w:hideMark/>
          </w:tcPr>
          <w:p w:rsidR="003F6E82" w:rsidRPr="00CD1BD8" w:rsidRDefault="003F6E82" w:rsidP="00C233D6">
            <w:pPr>
              <w:ind w:left="-113" w:right="-113"/>
              <w:rPr>
                <w:b/>
                <w:bCs/>
                <w:color w:val="000000"/>
              </w:rPr>
            </w:pPr>
          </w:p>
        </w:tc>
        <w:tc>
          <w:tcPr>
            <w:tcW w:w="545" w:type="pct"/>
            <w:vMerge/>
            <w:vAlign w:val="center"/>
            <w:hideMark/>
          </w:tcPr>
          <w:p w:rsidR="003F6E82" w:rsidRPr="00CD1BD8" w:rsidRDefault="003F6E82" w:rsidP="00C233D6">
            <w:pPr>
              <w:ind w:left="-113" w:right="-113"/>
              <w:rPr>
                <w:b/>
                <w:bCs/>
                <w:color w:val="000000"/>
              </w:rPr>
            </w:pPr>
          </w:p>
        </w:tc>
        <w:tc>
          <w:tcPr>
            <w:tcW w:w="517" w:type="pct"/>
            <w:vMerge/>
            <w:vAlign w:val="center"/>
            <w:hideMark/>
          </w:tcPr>
          <w:p w:rsidR="003F6E82" w:rsidRPr="00CD1BD8" w:rsidRDefault="003F6E82" w:rsidP="00C233D6">
            <w:pPr>
              <w:ind w:left="-113" w:right="-113"/>
              <w:rPr>
                <w:b/>
                <w:bCs/>
                <w:color w:val="000000"/>
              </w:rPr>
            </w:pPr>
          </w:p>
        </w:tc>
        <w:tc>
          <w:tcPr>
            <w:tcW w:w="720" w:type="pc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 отопительный период</w:t>
            </w:r>
          </w:p>
        </w:tc>
        <w:tc>
          <w:tcPr>
            <w:tcW w:w="701" w:type="pc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 неотопительный период</w:t>
            </w:r>
          </w:p>
        </w:tc>
      </w:tr>
      <w:tr w:rsidR="00F444D5" w:rsidRPr="00CD1BD8" w:rsidTr="000F35BE">
        <w:trPr>
          <w:trHeight w:val="20"/>
        </w:trPr>
        <w:tc>
          <w:tcPr>
            <w:tcW w:w="2083" w:type="pct"/>
            <w:shd w:val="clear" w:color="auto" w:fill="auto"/>
            <w:noWrap/>
            <w:vAlign w:val="center"/>
            <w:hideMark/>
          </w:tcPr>
          <w:p w:rsidR="00F444D5" w:rsidRPr="00802B54" w:rsidRDefault="00F444D5" w:rsidP="00C303EC">
            <w:r w:rsidRPr="00802B54">
              <w:t>Школьная котельная с. Благовещенское</w:t>
            </w:r>
          </w:p>
        </w:tc>
        <w:tc>
          <w:tcPr>
            <w:tcW w:w="434" w:type="pct"/>
            <w:shd w:val="clear" w:color="auto" w:fill="auto"/>
            <w:noWrap/>
            <w:vAlign w:val="center"/>
          </w:tcPr>
          <w:p w:rsidR="00F444D5" w:rsidRPr="00CD1BD8" w:rsidRDefault="00F444D5" w:rsidP="00F64132">
            <w:pPr>
              <w:jc w:val="center"/>
              <w:rPr>
                <w:color w:val="000000"/>
              </w:rPr>
            </w:pPr>
            <w:r>
              <w:rPr>
                <w:color w:val="000000"/>
              </w:rPr>
              <w:t>дрова</w:t>
            </w:r>
          </w:p>
        </w:tc>
        <w:tc>
          <w:tcPr>
            <w:tcW w:w="545" w:type="pct"/>
            <w:shd w:val="clear" w:color="auto" w:fill="auto"/>
            <w:noWrap/>
            <w:vAlign w:val="center"/>
          </w:tcPr>
          <w:p w:rsidR="00F444D5" w:rsidRPr="003701D6" w:rsidRDefault="00C53C88" w:rsidP="000F35BE">
            <w:pPr>
              <w:jc w:val="center"/>
              <w:rPr>
                <w:color w:val="000000"/>
                <w:highlight w:val="yellow"/>
              </w:rPr>
            </w:pPr>
            <w:r w:rsidRPr="00C53C88">
              <w:rPr>
                <w:color w:val="000000"/>
              </w:rPr>
              <w:t>244,52</w:t>
            </w:r>
          </w:p>
        </w:tc>
        <w:tc>
          <w:tcPr>
            <w:tcW w:w="517" w:type="pct"/>
            <w:shd w:val="clear" w:color="auto" w:fill="auto"/>
            <w:noWrap/>
            <w:vAlign w:val="center"/>
          </w:tcPr>
          <w:p w:rsidR="00F444D5" w:rsidRPr="000F35BE" w:rsidRDefault="000F35BE" w:rsidP="000F35BE">
            <w:pPr>
              <w:jc w:val="center"/>
              <w:rPr>
                <w:color w:val="000000"/>
              </w:rPr>
            </w:pPr>
            <w:r w:rsidRPr="000F35BE">
              <w:rPr>
                <w:color w:val="000000"/>
              </w:rPr>
              <w:t>693,42</w:t>
            </w:r>
          </w:p>
        </w:tc>
        <w:tc>
          <w:tcPr>
            <w:tcW w:w="720" w:type="pct"/>
            <w:shd w:val="clear" w:color="auto" w:fill="auto"/>
            <w:noWrap/>
            <w:vAlign w:val="center"/>
          </w:tcPr>
          <w:p w:rsidR="00F444D5" w:rsidRPr="000F35BE" w:rsidRDefault="000F35BE" w:rsidP="000F35BE">
            <w:pPr>
              <w:jc w:val="center"/>
              <w:rPr>
                <w:color w:val="000000"/>
              </w:rPr>
            </w:pPr>
            <w:r w:rsidRPr="000F35BE">
              <w:rPr>
                <w:color w:val="000000"/>
              </w:rPr>
              <w:t>693,42</w:t>
            </w:r>
          </w:p>
        </w:tc>
        <w:tc>
          <w:tcPr>
            <w:tcW w:w="701" w:type="pct"/>
            <w:shd w:val="clear" w:color="auto" w:fill="auto"/>
            <w:noWrap/>
            <w:vAlign w:val="center"/>
          </w:tcPr>
          <w:p w:rsidR="00F444D5" w:rsidRPr="00F20784" w:rsidRDefault="00F444D5" w:rsidP="00F64132">
            <w:pPr>
              <w:jc w:val="center"/>
              <w:rPr>
                <w:color w:val="000000"/>
              </w:rPr>
            </w:pPr>
            <w:r w:rsidRPr="00F20784">
              <w:rPr>
                <w:color w:val="000000"/>
              </w:rPr>
              <w:t>0</w:t>
            </w:r>
          </w:p>
        </w:tc>
      </w:tr>
      <w:tr w:rsidR="00F444D5" w:rsidRPr="00CD1BD8" w:rsidTr="000F35BE">
        <w:trPr>
          <w:trHeight w:val="485"/>
        </w:trPr>
        <w:tc>
          <w:tcPr>
            <w:tcW w:w="2083" w:type="pct"/>
            <w:shd w:val="clear" w:color="auto" w:fill="auto"/>
            <w:noWrap/>
            <w:vAlign w:val="center"/>
            <w:hideMark/>
          </w:tcPr>
          <w:p w:rsidR="00F444D5" w:rsidRPr="00802B54" w:rsidRDefault="00F444D5" w:rsidP="00C303EC">
            <w:r w:rsidRPr="00802B54">
              <w:t>Котельная ПНИ с. Воскресенское</w:t>
            </w:r>
          </w:p>
        </w:tc>
        <w:tc>
          <w:tcPr>
            <w:tcW w:w="434" w:type="pct"/>
            <w:shd w:val="clear" w:color="auto" w:fill="auto"/>
            <w:noWrap/>
            <w:vAlign w:val="center"/>
          </w:tcPr>
          <w:p w:rsidR="00F444D5" w:rsidRDefault="00F444D5" w:rsidP="00F64132">
            <w:pPr>
              <w:jc w:val="center"/>
              <w:rPr>
                <w:color w:val="000000"/>
              </w:rPr>
            </w:pPr>
            <w:r>
              <w:rPr>
                <w:color w:val="000000"/>
              </w:rPr>
              <w:t>дрова</w:t>
            </w:r>
          </w:p>
        </w:tc>
        <w:tc>
          <w:tcPr>
            <w:tcW w:w="545" w:type="pct"/>
            <w:shd w:val="clear" w:color="auto" w:fill="auto"/>
            <w:noWrap/>
            <w:vAlign w:val="center"/>
          </w:tcPr>
          <w:p w:rsidR="00F444D5" w:rsidRPr="003701D6" w:rsidRDefault="00C53C88" w:rsidP="000F35BE">
            <w:pPr>
              <w:jc w:val="center"/>
              <w:rPr>
                <w:color w:val="000000"/>
                <w:highlight w:val="yellow"/>
              </w:rPr>
            </w:pPr>
            <w:r w:rsidRPr="00C53C88">
              <w:rPr>
                <w:color w:val="000000"/>
              </w:rPr>
              <w:t>140,7</w:t>
            </w:r>
          </w:p>
        </w:tc>
        <w:tc>
          <w:tcPr>
            <w:tcW w:w="517" w:type="pct"/>
            <w:shd w:val="clear" w:color="auto" w:fill="auto"/>
            <w:noWrap/>
            <w:vAlign w:val="center"/>
          </w:tcPr>
          <w:p w:rsidR="00F444D5" w:rsidRPr="000F35BE" w:rsidRDefault="000F35BE" w:rsidP="000F35BE">
            <w:pPr>
              <w:jc w:val="center"/>
              <w:rPr>
                <w:color w:val="000000"/>
              </w:rPr>
            </w:pPr>
            <w:r w:rsidRPr="000F35BE">
              <w:rPr>
                <w:color w:val="000000"/>
              </w:rPr>
              <w:t>399</w:t>
            </w:r>
          </w:p>
        </w:tc>
        <w:tc>
          <w:tcPr>
            <w:tcW w:w="720" w:type="pct"/>
            <w:shd w:val="clear" w:color="auto" w:fill="auto"/>
            <w:noWrap/>
            <w:vAlign w:val="center"/>
          </w:tcPr>
          <w:p w:rsidR="00F444D5" w:rsidRPr="000F35BE" w:rsidRDefault="000F35BE" w:rsidP="000F35BE">
            <w:pPr>
              <w:jc w:val="center"/>
              <w:rPr>
                <w:color w:val="000000"/>
              </w:rPr>
            </w:pPr>
            <w:r w:rsidRPr="000F35BE">
              <w:rPr>
                <w:color w:val="000000"/>
              </w:rPr>
              <w:t>399</w:t>
            </w:r>
          </w:p>
        </w:tc>
        <w:tc>
          <w:tcPr>
            <w:tcW w:w="701" w:type="pct"/>
            <w:shd w:val="clear" w:color="auto" w:fill="auto"/>
            <w:noWrap/>
            <w:vAlign w:val="center"/>
          </w:tcPr>
          <w:p w:rsidR="00F444D5" w:rsidRPr="00F20784" w:rsidRDefault="00F20784" w:rsidP="00F64132">
            <w:pPr>
              <w:jc w:val="center"/>
              <w:rPr>
                <w:color w:val="000000"/>
              </w:rPr>
            </w:pPr>
            <w:r w:rsidRPr="00F20784">
              <w:rPr>
                <w:color w:val="000000"/>
              </w:rPr>
              <w:t>0</w:t>
            </w:r>
          </w:p>
        </w:tc>
      </w:tr>
      <w:tr w:rsidR="00361719" w:rsidRPr="00CD1BD8" w:rsidTr="000F35BE">
        <w:trPr>
          <w:trHeight w:val="485"/>
        </w:trPr>
        <w:tc>
          <w:tcPr>
            <w:tcW w:w="2083" w:type="pct"/>
            <w:shd w:val="clear" w:color="auto" w:fill="auto"/>
            <w:noWrap/>
            <w:vAlign w:val="center"/>
            <w:hideMark/>
          </w:tcPr>
          <w:p w:rsidR="00361719" w:rsidRPr="00802B54" w:rsidRDefault="00361719" w:rsidP="00C303EC">
            <w:r>
              <w:t>Всего</w:t>
            </w:r>
          </w:p>
        </w:tc>
        <w:tc>
          <w:tcPr>
            <w:tcW w:w="434" w:type="pct"/>
            <w:shd w:val="clear" w:color="auto" w:fill="auto"/>
            <w:noWrap/>
            <w:vAlign w:val="center"/>
          </w:tcPr>
          <w:p w:rsidR="00361719" w:rsidRDefault="00361719" w:rsidP="00F64132">
            <w:pPr>
              <w:jc w:val="center"/>
              <w:rPr>
                <w:color w:val="000000"/>
              </w:rPr>
            </w:pPr>
          </w:p>
        </w:tc>
        <w:tc>
          <w:tcPr>
            <w:tcW w:w="545" w:type="pct"/>
            <w:shd w:val="clear" w:color="auto" w:fill="auto"/>
            <w:noWrap/>
            <w:vAlign w:val="center"/>
          </w:tcPr>
          <w:p w:rsidR="00361719" w:rsidRPr="003701D6" w:rsidRDefault="00C53C88" w:rsidP="000F35BE">
            <w:pPr>
              <w:jc w:val="center"/>
              <w:rPr>
                <w:color w:val="000000"/>
                <w:highlight w:val="yellow"/>
              </w:rPr>
            </w:pPr>
            <w:r w:rsidRPr="00C53C88">
              <w:rPr>
                <w:color w:val="000000"/>
              </w:rPr>
              <w:t>834,12</w:t>
            </w:r>
          </w:p>
        </w:tc>
        <w:tc>
          <w:tcPr>
            <w:tcW w:w="517" w:type="pct"/>
            <w:shd w:val="clear" w:color="auto" w:fill="auto"/>
            <w:noWrap/>
            <w:vAlign w:val="center"/>
          </w:tcPr>
          <w:p w:rsidR="00361719" w:rsidRPr="000F35BE" w:rsidRDefault="00361719" w:rsidP="000F35BE">
            <w:pPr>
              <w:jc w:val="center"/>
              <w:rPr>
                <w:color w:val="000000"/>
              </w:rPr>
            </w:pPr>
            <w:r>
              <w:rPr>
                <w:color w:val="000000"/>
              </w:rPr>
              <w:t>1119,02</w:t>
            </w:r>
          </w:p>
        </w:tc>
        <w:tc>
          <w:tcPr>
            <w:tcW w:w="720" w:type="pct"/>
            <w:shd w:val="clear" w:color="auto" w:fill="auto"/>
            <w:noWrap/>
            <w:vAlign w:val="center"/>
          </w:tcPr>
          <w:p w:rsidR="00361719" w:rsidRPr="000F35BE" w:rsidRDefault="00361719" w:rsidP="000F35BE">
            <w:pPr>
              <w:jc w:val="center"/>
              <w:rPr>
                <w:color w:val="000000"/>
              </w:rPr>
            </w:pPr>
            <w:r>
              <w:rPr>
                <w:color w:val="000000"/>
              </w:rPr>
              <w:t>1119,02</w:t>
            </w:r>
          </w:p>
        </w:tc>
        <w:tc>
          <w:tcPr>
            <w:tcW w:w="701" w:type="pct"/>
            <w:shd w:val="clear" w:color="auto" w:fill="auto"/>
            <w:noWrap/>
            <w:vAlign w:val="center"/>
          </w:tcPr>
          <w:p w:rsidR="00361719" w:rsidRPr="00F20784" w:rsidRDefault="00361719" w:rsidP="00F64132">
            <w:pPr>
              <w:jc w:val="center"/>
              <w:rPr>
                <w:color w:val="000000"/>
              </w:rPr>
            </w:pPr>
            <w:r>
              <w:rPr>
                <w:color w:val="000000"/>
              </w:rPr>
              <w:t>0</w:t>
            </w:r>
          </w:p>
        </w:tc>
      </w:tr>
    </w:tbl>
    <w:p w:rsidR="003A67DA" w:rsidRPr="00CD1BD8" w:rsidRDefault="003A67DA" w:rsidP="00773300">
      <w:pPr>
        <w:keepNext/>
        <w:tabs>
          <w:tab w:val="num" w:pos="-4962"/>
        </w:tabs>
        <w:spacing w:line="360" w:lineRule="auto"/>
        <w:ind w:firstLine="567"/>
        <w:jc w:val="right"/>
        <w:rPr>
          <w:color w:val="000000" w:themeColor="text1"/>
          <w:sz w:val="28"/>
          <w:szCs w:val="28"/>
        </w:rPr>
      </w:pPr>
    </w:p>
    <w:p w:rsidR="00380836" w:rsidRPr="00CD1BD8" w:rsidRDefault="00380836" w:rsidP="00380836">
      <w:pPr>
        <w:ind w:firstLine="709"/>
        <w:jc w:val="both"/>
        <w:rPr>
          <w:b/>
          <w:sz w:val="28"/>
          <w:szCs w:val="28"/>
        </w:rPr>
      </w:pPr>
      <w:r w:rsidRPr="00CD1BD8">
        <w:rPr>
          <w:b/>
          <w:sz w:val="28"/>
          <w:szCs w:val="28"/>
        </w:rPr>
        <w:t xml:space="preserve">б) </w:t>
      </w:r>
      <w:r w:rsidR="00DF41B6" w:rsidRPr="00CD1BD8">
        <w:rPr>
          <w:b/>
          <w:sz w:val="28"/>
          <w:szCs w:val="28"/>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p>
    <w:p w:rsidR="00DF41B6" w:rsidRPr="00CD1BD8" w:rsidRDefault="00DF41B6" w:rsidP="00B46632">
      <w:pPr>
        <w:tabs>
          <w:tab w:val="left" w:pos="1276"/>
        </w:tabs>
        <w:ind w:firstLine="709"/>
        <w:jc w:val="both"/>
        <w:rPr>
          <w:sz w:val="28"/>
          <w:szCs w:val="28"/>
        </w:rPr>
      </w:pPr>
      <w:r w:rsidRPr="00CD1BD8">
        <w:rPr>
          <w:sz w:val="28"/>
          <w:szCs w:val="28"/>
        </w:rPr>
        <w:t>Генерирующие объекты, мощность которых поставляется в вынужденном режиме в целях обеспечения надежного теплоснабжения потребителей, на территории</w:t>
      </w:r>
      <w:r w:rsidR="00E9724F" w:rsidRPr="00CD1BD8">
        <w:rPr>
          <w:sz w:val="28"/>
          <w:szCs w:val="28"/>
        </w:rPr>
        <w:t xml:space="preserve"> </w:t>
      </w:r>
      <w:r w:rsidR="00FE7547">
        <w:rPr>
          <w:sz w:val="28"/>
          <w:szCs w:val="28"/>
        </w:rPr>
        <w:t>сельского поселения «Благовещенское»</w:t>
      </w:r>
      <w:r w:rsidRPr="00CD1BD8">
        <w:rPr>
          <w:sz w:val="28"/>
          <w:szCs w:val="28"/>
        </w:rPr>
        <w:t xml:space="preserve"> отсутствуют.</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в) </w:t>
      </w:r>
      <w:r w:rsidR="00D43255" w:rsidRPr="00CD1BD8">
        <w:rPr>
          <w:b/>
          <w:sz w:val="28"/>
          <w:szCs w:val="28"/>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w:t>
      </w:r>
      <w:r w:rsidR="00D43255" w:rsidRPr="00CD1BD8">
        <w:rPr>
          <w:b/>
          <w:sz w:val="28"/>
          <w:szCs w:val="28"/>
        </w:rPr>
        <w:lastRenderedPageBreak/>
        <w:t>ской энергии (мощности) на соответствующий период), в соответствии с методическими указаниями по разработке схем теплоснабжения</w:t>
      </w:r>
    </w:p>
    <w:p w:rsidR="00380836" w:rsidRPr="00CD1BD8" w:rsidRDefault="00D43255" w:rsidP="00B46632">
      <w:pPr>
        <w:tabs>
          <w:tab w:val="left" w:pos="1276"/>
        </w:tabs>
        <w:ind w:firstLine="709"/>
        <w:jc w:val="both"/>
        <w:rPr>
          <w:sz w:val="28"/>
          <w:szCs w:val="28"/>
        </w:rPr>
      </w:pPr>
      <w:r w:rsidRPr="00CD1BD8">
        <w:rPr>
          <w:sz w:val="28"/>
          <w:szCs w:val="28"/>
        </w:rPr>
        <w:t>Объекты, электрическая мощность которых поставляется в вынужденном режиме в целях обеспечения надежного теплоснабжения потребителей,</w:t>
      </w:r>
      <w:r w:rsidR="00395E02" w:rsidRPr="00CD1BD8">
        <w:rPr>
          <w:sz w:val="28"/>
          <w:szCs w:val="28"/>
        </w:rPr>
        <w:t xml:space="preserve"> на территории</w:t>
      </w:r>
      <w:r w:rsidR="00E9724F" w:rsidRPr="00CD1BD8">
        <w:rPr>
          <w:sz w:val="28"/>
          <w:szCs w:val="28"/>
        </w:rPr>
        <w:t xml:space="preserve"> </w:t>
      </w:r>
      <w:r w:rsidR="00FE7547">
        <w:rPr>
          <w:sz w:val="28"/>
          <w:szCs w:val="28"/>
        </w:rPr>
        <w:t>сельского поселения «Благовещенское»</w:t>
      </w:r>
      <w:r w:rsidR="00395E02" w:rsidRPr="00CD1BD8">
        <w:rPr>
          <w:sz w:val="28"/>
          <w:szCs w:val="28"/>
        </w:rPr>
        <w:t xml:space="preserve"> отсутствуют.</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г) </w:t>
      </w:r>
      <w:r w:rsidR="00D43255" w:rsidRPr="00CD1BD8">
        <w:rPr>
          <w:b/>
          <w:sz w:val="28"/>
          <w:szCs w:val="28"/>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380836" w:rsidRPr="00CD1BD8" w:rsidRDefault="00D43255" w:rsidP="00380836">
      <w:pPr>
        <w:tabs>
          <w:tab w:val="left" w:pos="1276"/>
        </w:tabs>
        <w:ind w:firstLine="709"/>
        <w:jc w:val="both"/>
        <w:rPr>
          <w:sz w:val="28"/>
          <w:szCs w:val="28"/>
        </w:rPr>
      </w:pPr>
      <w:r w:rsidRPr="00CD1BD8">
        <w:rPr>
          <w:sz w:val="28"/>
          <w:szCs w:val="28"/>
        </w:rPr>
        <w:t>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395E02" w:rsidRPr="00CD1BD8">
        <w:rPr>
          <w:sz w:val="28"/>
          <w:szCs w:val="28"/>
        </w:rPr>
        <w:t xml:space="preserve"> схемой</w:t>
      </w:r>
      <w:r w:rsidRPr="00CD1BD8">
        <w:rPr>
          <w:sz w:val="28"/>
          <w:szCs w:val="28"/>
        </w:rPr>
        <w:t xml:space="preserve"> теплоснабжения не предусмотрено</w:t>
      </w:r>
      <w:r w:rsidR="00395E02"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д) </w:t>
      </w:r>
      <w:r w:rsidR="00BC16E9" w:rsidRPr="00CD1BD8">
        <w:rPr>
          <w:b/>
          <w:sz w:val="28"/>
          <w:szCs w:val="28"/>
        </w:rPr>
        <w:t>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p>
    <w:p w:rsidR="00380836" w:rsidRPr="00CD1BD8" w:rsidRDefault="00BC16E9" w:rsidP="00B46632">
      <w:pPr>
        <w:tabs>
          <w:tab w:val="left" w:pos="1276"/>
        </w:tabs>
        <w:ind w:firstLine="709"/>
        <w:jc w:val="both"/>
        <w:rPr>
          <w:sz w:val="28"/>
          <w:szCs w:val="28"/>
        </w:rPr>
      </w:pPr>
      <w:r w:rsidRPr="00CD1BD8">
        <w:rPr>
          <w:sz w:val="28"/>
          <w:szCs w:val="28"/>
        </w:rPr>
        <w:t>Источники тепловой энергии, функционирующие в режиме комбинированной выработки электрической и тепловой энергии, на территории</w:t>
      </w:r>
      <w:r w:rsidR="00E9724F" w:rsidRPr="00CD1BD8">
        <w:rPr>
          <w:sz w:val="28"/>
          <w:szCs w:val="28"/>
        </w:rPr>
        <w:t xml:space="preserve"> </w:t>
      </w:r>
      <w:r w:rsidR="00FE7547">
        <w:rPr>
          <w:sz w:val="28"/>
          <w:szCs w:val="28"/>
        </w:rPr>
        <w:t>сельского поселения «Благовещенское»</w:t>
      </w:r>
      <w:r w:rsidRPr="00CD1BD8">
        <w:rPr>
          <w:sz w:val="28"/>
          <w:szCs w:val="28"/>
        </w:rPr>
        <w:t xml:space="preserve"> отсутствуют</w:t>
      </w:r>
      <w:r w:rsidR="00395E02"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е) </w:t>
      </w:r>
      <w:r w:rsidR="008630C3" w:rsidRPr="00CD1BD8">
        <w:rPr>
          <w:b/>
          <w:sz w:val="28"/>
          <w:szCs w:val="28"/>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380836" w:rsidRPr="00CD1BD8" w:rsidRDefault="008630C3" w:rsidP="00380836">
      <w:pPr>
        <w:tabs>
          <w:tab w:val="left" w:pos="1276"/>
        </w:tabs>
        <w:ind w:firstLine="709"/>
        <w:jc w:val="both"/>
        <w:rPr>
          <w:sz w:val="28"/>
          <w:szCs w:val="28"/>
        </w:rPr>
      </w:pPr>
      <w:r w:rsidRPr="00CD1BD8">
        <w:rPr>
          <w:sz w:val="28"/>
          <w:szCs w:val="28"/>
        </w:rPr>
        <w:t>Переоборудование котельн</w:t>
      </w:r>
      <w:r w:rsidR="009447B3">
        <w:rPr>
          <w:sz w:val="28"/>
          <w:szCs w:val="28"/>
        </w:rPr>
        <w:t>ой</w:t>
      </w:r>
      <w:r w:rsidRPr="00CD1BD8">
        <w:rPr>
          <w:sz w:val="28"/>
          <w:szCs w:val="28"/>
        </w:rPr>
        <w:t xml:space="preserve"> в источник тепловой энергии, функционирующие в режиме комбинированной выработки электрической и тепловой энергии,</w:t>
      </w:r>
      <w:r w:rsidR="00432D7C" w:rsidRPr="00CD1BD8">
        <w:rPr>
          <w:sz w:val="28"/>
          <w:szCs w:val="28"/>
        </w:rPr>
        <w:t xml:space="preserve"> схемой теплоснабжения не предусмотрен</w:t>
      </w:r>
      <w:r w:rsidR="00257413" w:rsidRPr="00CD1BD8">
        <w:rPr>
          <w:sz w:val="28"/>
          <w:szCs w:val="28"/>
        </w:rPr>
        <w:t>о</w:t>
      </w:r>
      <w:r w:rsidR="00432D7C"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ж) </w:t>
      </w:r>
      <w:r w:rsidR="00257413" w:rsidRPr="00CD1BD8">
        <w:rPr>
          <w:b/>
          <w:sz w:val="28"/>
          <w:szCs w:val="28"/>
        </w:rPr>
        <w:t>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p>
    <w:p w:rsidR="00380836" w:rsidRPr="00CD1BD8" w:rsidRDefault="009447B3" w:rsidP="00380836">
      <w:pPr>
        <w:tabs>
          <w:tab w:val="left" w:pos="1276"/>
        </w:tabs>
        <w:ind w:firstLine="709"/>
        <w:jc w:val="both"/>
        <w:rPr>
          <w:sz w:val="28"/>
          <w:szCs w:val="28"/>
        </w:rPr>
      </w:pPr>
      <w:r>
        <w:rPr>
          <w:sz w:val="28"/>
          <w:szCs w:val="28"/>
        </w:rPr>
        <w:t>Реконструкция котельной</w:t>
      </w:r>
      <w:r w:rsidR="00257413" w:rsidRPr="00CD1BD8">
        <w:rPr>
          <w:sz w:val="28"/>
          <w:szCs w:val="28"/>
        </w:rPr>
        <w:t xml:space="preserve"> с увеличением зоны </w:t>
      </w:r>
      <w:r>
        <w:rPr>
          <w:sz w:val="28"/>
          <w:szCs w:val="28"/>
        </w:rPr>
        <w:t>действия путем вклю</w:t>
      </w:r>
      <w:r w:rsidR="00257413" w:rsidRPr="00CD1BD8">
        <w:rPr>
          <w:sz w:val="28"/>
          <w:szCs w:val="28"/>
        </w:rPr>
        <w:t>чения в нее зон действия существующих источников тепловой энергии</w:t>
      </w:r>
      <w:r w:rsidR="00432D7C" w:rsidRPr="00CD1BD8">
        <w:rPr>
          <w:sz w:val="28"/>
          <w:szCs w:val="28"/>
        </w:rPr>
        <w:t xml:space="preserve"> схемой теплоснабжения не предусмотрен</w:t>
      </w:r>
      <w:r w:rsidR="00257413" w:rsidRPr="00CD1BD8">
        <w:rPr>
          <w:sz w:val="28"/>
          <w:szCs w:val="28"/>
        </w:rPr>
        <w:t>а</w:t>
      </w:r>
      <w:r w:rsidR="00432D7C"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з) </w:t>
      </w:r>
      <w:r w:rsidR="00257413" w:rsidRPr="00CD1BD8">
        <w:rPr>
          <w:b/>
          <w:sz w:val="28"/>
          <w:szCs w:val="28"/>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380836" w:rsidRPr="00CD1BD8" w:rsidRDefault="00954456" w:rsidP="00380836">
      <w:pPr>
        <w:tabs>
          <w:tab w:val="left" w:pos="1276"/>
        </w:tabs>
        <w:ind w:firstLine="709"/>
        <w:jc w:val="both"/>
        <w:rPr>
          <w:sz w:val="28"/>
          <w:szCs w:val="28"/>
        </w:rPr>
      </w:pPr>
      <w:r w:rsidRPr="00CD1BD8">
        <w:rPr>
          <w:sz w:val="28"/>
          <w:szCs w:val="28"/>
        </w:rPr>
        <w:lastRenderedPageBreak/>
        <w:t>Перевод котельн</w:t>
      </w:r>
      <w:r w:rsidR="009447B3">
        <w:rPr>
          <w:sz w:val="28"/>
          <w:szCs w:val="28"/>
        </w:rPr>
        <w:t>ой</w:t>
      </w:r>
      <w:r w:rsidRPr="00CD1BD8">
        <w:rPr>
          <w:sz w:val="28"/>
          <w:szCs w:val="28"/>
        </w:rPr>
        <w:t xml:space="preserve"> в пиковый режим работы</w:t>
      </w:r>
      <w:r w:rsidR="00432D7C" w:rsidRPr="00CD1BD8">
        <w:rPr>
          <w:sz w:val="28"/>
          <w:szCs w:val="28"/>
        </w:rPr>
        <w:t xml:space="preserve"> схемой теплоснабжения не предусмотрен.</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и) </w:t>
      </w:r>
      <w:r w:rsidR="001E6FE3" w:rsidRPr="00CD1BD8">
        <w:rPr>
          <w:b/>
          <w:sz w:val="28"/>
          <w:szCs w:val="28"/>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p>
    <w:p w:rsidR="001E6FE3" w:rsidRPr="00CD1BD8" w:rsidRDefault="00231D26" w:rsidP="00CD673F">
      <w:pPr>
        <w:tabs>
          <w:tab w:val="left" w:pos="1276"/>
        </w:tabs>
        <w:ind w:firstLine="709"/>
        <w:jc w:val="both"/>
        <w:rPr>
          <w:sz w:val="28"/>
          <w:szCs w:val="28"/>
        </w:rPr>
      </w:pPr>
      <w:r w:rsidRPr="00CD1BD8">
        <w:rPr>
          <w:sz w:val="28"/>
          <w:szCs w:val="28"/>
        </w:rPr>
        <w:t>Источники тепловой энергии, фун</w:t>
      </w:r>
      <w:r>
        <w:rPr>
          <w:sz w:val="28"/>
          <w:szCs w:val="28"/>
        </w:rPr>
        <w:t>кционирующие в режиме комбиниро</w:t>
      </w:r>
      <w:r w:rsidRPr="00CD1BD8">
        <w:rPr>
          <w:sz w:val="28"/>
          <w:szCs w:val="28"/>
        </w:rPr>
        <w:t xml:space="preserve">ванной выработки электрической и тепловой энергии, на территории </w:t>
      </w:r>
      <w:r w:rsidR="00FE7547">
        <w:rPr>
          <w:sz w:val="28"/>
          <w:szCs w:val="28"/>
        </w:rPr>
        <w:t>сельского поселения «Благовещенское»</w:t>
      </w:r>
      <w:r w:rsidRPr="00CD1BD8">
        <w:rPr>
          <w:sz w:val="28"/>
          <w:szCs w:val="28"/>
        </w:rPr>
        <w:t xml:space="preserve"> отсутствуют.</w:t>
      </w:r>
    </w:p>
    <w:p w:rsidR="001E6FE3" w:rsidRPr="00CD1BD8" w:rsidRDefault="001E6FE3" w:rsidP="00380836">
      <w:pPr>
        <w:tabs>
          <w:tab w:val="left" w:pos="1276"/>
        </w:tabs>
        <w:ind w:firstLine="709"/>
        <w:jc w:val="both"/>
        <w:rPr>
          <w:sz w:val="28"/>
          <w:szCs w:val="28"/>
        </w:rPr>
      </w:pPr>
    </w:p>
    <w:p w:rsidR="00AA0389" w:rsidRPr="00CD1BD8" w:rsidRDefault="00AA0389" w:rsidP="00E24CE6">
      <w:pPr>
        <w:keepNext/>
        <w:keepLines/>
        <w:ind w:firstLine="709"/>
        <w:jc w:val="both"/>
        <w:rPr>
          <w:b/>
          <w:sz w:val="28"/>
          <w:szCs w:val="28"/>
        </w:rPr>
      </w:pPr>
      <w:r w:rsidRPr="00CD1BD8">
        <w:rPr>
          <w:b/>
          <w:sz w:val="28"/>
          <w:szCs w:val="28"/>
        </w:rPr>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1E6FE3" w:rsidRPr="00CD1BD8" w:rsidRDefault="00AA0389" w:rsidP="00380836">
      <w:pPr>
        <w:tabs>
          <w:tab w:val="left" w:pos="1276"/>
        </w:tabs>
        <w:ind w:firstLine="709"/>
        <w:jc w:val="both"/>
        <w:rPr>
          <w:sz w:val="28"/>
          <w:szCs w:val="28"/>
        </w:rPr>
      </w:pPr>
      <w:r w:rsidRPr="00CD1BD8">
        <w:rPr>
          <w:sz w:val="28"/>
          <w:szCs w:val="28"/>
        </w:rPr>
        <w:t>Вывод в резерв или</w:t>
      </w:r>
      <w:r w:rsidR="009447B3">
        <w:rPr>
          <w:sz w:val="28"/>
          <w:szCs w:val="28"/>
        </w:rPr>
        <w:t xml:space="preserve"> вывод из эксплуатации котельной</w:t>
      </w:r>
      <w:r w:rsidRPr="00CD1BD8">
        <w:rPr>
          <w:sz w:val="28"/>
          <w:szCs w:val="28"/>
        </w:rPr>
        <w:t xml:space="preserve"> при передаче тепловых нагрузок на другие источники тепловой энергии схемой теплоснабжения не предусмотрен.</w:t>
      </w:r>
    </w:p>
    <w:p w:rsidR="00AA0389" w:rsidRPr="00CD1BD8" w:rsidRDefault="00AA0389" w:rsidP="00380836">
      <w:pPr>
        <w:tabs>
          <w:tab w:val="left" w:pos="1276"/>
        </w:tabs>
        <w:ind w:firstLine="709"/>
        <w:jc w:val="both"/>
        <w:rPr>
          <w:sz w:val="28"/>
          <w:szCs w:val="28"/>
        </w:rPr>
      </w:pPr>
    </w:p>
    <w:p w:rsidR="00E24CE6" w:rsidRPr="00CD1BD8" w:rsidRDefault="00E24CE6" w:rsidP="00E24CE6">
      <w:pPr>
        <w:keepNext/>
        <w:keepLines/>
        <w:ind w:firstLine="709"/>
        <w:jc w:val="both"/>
        <w:rPr>
          <w:b/>
          <w:sz w:val="28"/>
          <w:szCs w:val="28"/>
        </w:rPr>
      </w:pPr>
      <w:r w:rsidRPr="00CD1BD8">
        <w:rPr>
          <w:b/>
          <w:sz w:val="28"/>
          <w:szCs w:val="28"/>
        </w:rPr>
        <w:t>л) Обоснование организации индивидуального теплоснабжения в зонах застройки поселения малоэтажными жилыми зданиями</w:t>
      </w:r>
    </w:p>
    <w:p w:rsidR="009103D4" w:rsidRPr="00CD1BD8" w:rsidRDefault="00227C99" w:rsidP="00380836">
      <w:pPr>
        <w:tabs>
          <w:tab w:val="left" w:pos="1276"/>
        </w:tabs>
        <w:ind w:firstLine="709"/>
        <w:jc w:val="both"/>
        <w:rPr>
          <w:sz w:val="28"/>
          <w:szCs w:val="28"/>
        </w:rPr>
      </w:pPr>
      <w:r w:rsidRPr="00CD1BD8">
        <w:rPr>
          <w:sz w:val="28"/>
          <w:szCs w:val="28"/>
        </w:rPr>
        <w:t>Индивидуальное теплоснабжение предусмотрено схемой теплоснабжения в отношении малоэтажных жилых зданий усадебного типа застройки, так как централизованное теплоснабжение таких объектов экномически нецелесообразно из-за низкой плотности тепловых нагрузок.</w:t>
      </w:r>
    </w:p>
    <w:p w:rsidR="00380836" w:rsidRPr="00CD1BD8" w:rsidRDefault="00380836" w:rsidP="00380836">
      <w:pPr>
        <w:tabs>
          <w:tab w:val="left" w:pos="1276"/>
        </w:tabs>
        <w:ind w:firstLine="709"/>
        <w:jc w:val="both"/>
        <w:rPr>
          <w:sz w:val="28"/>
          <w:szCs w:val="28"/>
        </w:rPr>
      </w:pPr>
    </w:p>
    <w:p w:rsidR="00E24CE6" w:rsidRPr="00CD1BD8" w:rsidRDefault="00E24CE6" w:rsidP="00E24CE6">
      <w:pPr>
        <w:keepNext/>
        <w:keepLines/>
        <w:ind w:firstLine="709"/>
        <w:jc w:val="both"/>
        <w:rPr>
          <w:b/>
          <w:sz w:val="28"/>
          <w:szCs w:val="28"/>
        </w:rPr>
      </w:pPr>
      <w:r w:rsidRPr="00CD1BD8">
        <w:rPr>
          <w:b/>
          <w:sz w:val="28"/>
          <w:szCs w:val="28"/>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p>
    <w:p w:rsidR="00A23BF2" w:rsidRPr="00CD1BD8" w:rsidRDefault="00A23BF2" w:rsidP="009F1B28">
      <w:pPr>
        <w:ind w:firstLine="709"/>
        <w:jc w:val="both"/>
        <w:rPr>
          <w:sz w:val="28"/>
          <w:szCs w:val="28"/>
        </w:rPr>
      </w:pPr>
      <w:r w:rsidRPr="00CD1BD8">
        <w:rPr>
          <w:sz w:val="28"/>
          <w:szCs w:val="28"/>
        </w:rPr>
        <w:t>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w:t>
      </w:r>
      <w:r w:rsidR="00E9724F" w:rsidRPr="00CD1BD8">
        <w:rPr>
          <w:sz w:val="28"/>
          <w:szCs w:val="28"/>
        </w:rPr>
        <w:t xml:space="preserve"> </w:t>
      </w:r>
      <w:r w:rsidR="00FE7547">
        <w:rPr>
          <w:sz w:val="28"/>
          <w:szCs w:val="28"/>
        </w:rPr>
        <w:t>сельском поселении «Благовещенское»</w:t>
      </w:r>
      <w:r w:rsidRPr="00CD1BD8">
        <w:rPr>
          <w:sz w:val="28"/>
          <w:szCs w:val="28"/>
        </w:rPr>
        <w:t xml:space="preserve"> представлены в таблице </w:t>
      </w:r>
      <w:r w:rsidR="00B35023">
        <w:rPr>
          <w:sz w:val="28"/>
          <w:szCs w:val="28"/>
        </w:rPr>
        <w:t>2</w:t>
      </w:r>
      <w:r w:rsidR="00861662">
        <w:rPr>
          <w:sz w:val="28"/>
          <w:szCs w:val="28"/>
        </w:rPr>
        <w:t>0</w:t>
      </w:r>
      <w:r w:rsidRPr="00CD1BD8">
        <w:rPr>
          <w:sz w:val="28"/>
          <w:szCs w:val="28"/>
        </w:rPr>
        <w:t>.</w:t>
      </w:r>
    </w:p>
    <w:p w:rsidR="00A23BF2" w:rsidRPr="00CD1BD8" w:rsidRDefault="00A23BF2" w:rsidP="00A23BF2">
      <w:pPr>
        <w:keepNext/>
        <w:spacing w:line="360" w:lineRule="auto"/>
        <w:ind w:firstLine="567"/>
        <w:jc w:val="right"/>
        <w:rPr>
          <w:color w:val="000000" w:themeColor="text1"/>
          <w:sz w:val="28"/>
          <w:szCs w:val="28"/>
        </w:rPr>
        <w:sectPr w:rsidR="00A23BF2" w:rsidRPr="00CD1BD8" w:rsidSect="00D50A05">
          <w:pgSz w:w="11906" w:h="16838"/>
          <w:pgMar w:top="1134" w:right="1134" w:bottom="1134" w:left="1134" w:header="720" w:footer="709" w:gutter="0"/>
          <w:cols w:space="720"/>
          <w:docGrid w:linePitch="360"/>
        </w:sectPr>
      </w:pPr>
    </w:p>
    <w:p w:rsidR="00A23BF2" w:rsidRDefault="00A23BF2" w:rsidP="00A23BF2">
      <w:pPr>
        <w:keepNext/>
        <w:spacing w:line="360" w:lineRule="auto"/>
        <w:ind w:firstLine="567"/>
        <w:jc w:val="right"/>
        <w:rPr>
          <w:color w:val="000000" w:themeColor="text1"/>
          <w:sz w:val="28"/>
          <w:szCs w:val="28"/>
        </w:rPr>
      </w:pPr>
      <w:r w:rsidRPr="006B0B1D">
        <w:rPr>
          <w:color w:val="000000" w:themeColor="text1"/>
          <w:sz w:val="28"/>
          <w:szCs w:val="28"/>
        </w:rPr>
        <w:lastRenderedPageBreak/>
        <w:t xml:space="preserve">Таблица </w:t>
      </w:r>
      <w:r w:rsidR="00B35023" w:rsidRPr="006B0B1D">
        <w:rPr>
          <w:color w:val="000000" w:themeColor="text1"/>
          <w:sz w:val="28"/>
          <w:szCs w:val="28"/>
        </w:rPr>
        <w:t>2</w:t>
      </w:r>
      <w:r w:rsidR="00861662" w:rsidRPr="006B0B1D">
        <w:rPr>
          <w:color w:val="000000" w:themeColor="text1"/>
          <w:sz w:val="28"/>
          <w:szCs w:val="28"/>
        </w:rPr>
        <w:t>0</w:t>
      </w:r>
    </w:p>
    <w:tbl>
      <w:tblPr>
        <w:tblW w:w="5000" w:type="pct"/>
        <w:tblLook w:val="04A0" w:firstRow="1" w:lastRow="0" w:firstColumn="1" w:lastColumn="0" w:noHBand="0" w:noVBand="1"/>
      </w:tblPr>
      <w:tblGrid>
        <w:gridCol w:w="2134"/>
        <w:gridCol w:w="1779"/>
        <w:gridCol w:w="1737"/>
        <w:gridCol w:w="1738"/>
        <w:gridCol w:w="1261"/>
        <w:gridCol w:w="1641"/>
        <w:gridCol w:w="1301"/>
        <w:gridCol w:w="1925"/>
        <w:gridCol w:w="1270"/>
      </w:tblGrid>
      <w:tr w:rsidR="00D57F9A" w:rsidRPr="00CD1BD8" w:rsidTr="00C303EC">
        <w:trPr>
          <w:trHeight w:val="20"/>
          <w:tblHeader/>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7F9A" w:rsidRPr="00CD1BD8" w:rsidRDefault="00D57F9A" w:rsidP="00C303EC">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shd w:val="clear" w:color="auto" w:fill="auto"/>
            <w:vAlign w:val="center"/>
            <w:hideMark/>
          </w:tcPr>
          <w:p w:rsidR="00D57F9A" w:rsidRPr="00CD1BD8" w:rsidRDefault="00D57F9A" w:rsidP="00C303EC">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D57F9A" w:rsidRPr="00CD1BD8" w:rsidRDefault="00D57F9A" w:rsidP="00C303EC">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D57F9A" w:rsidRPr="00CD1BD8" w:rsidRDefault="00D57F9A" w:rsidP="00C303EC">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D57F9A" w:rsidRPr="00CD1BD8" w:rsidRDefault="00D57F9A" w:rsidP="00C303EC">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D57F9A" w:rsidRPr="00CD1BD8" w:rsidRDefault="00D57F9A" w:rsidP="00C303EC">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D57F9A" w:rsidRPr="00CD1BD8" w:rsidRDefault="00D57F9A" w:rsidP="00C303EC">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D57F9A" w:rsidRPr="00CD1BD8" w:rsidRDefault="00D57F9A" w:rsidP="00C303EC">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D57F9A" w:rsidRPr="00CD1BD8" w:rsidRDefault="00D57F9A" w:rsidP="00C303EC">
            <w:pPr>
              <w:ind w:left="-57" w:right="-57"/>
              <w:jc w:val="center"/>
              <w:rPr>
                <w:b/>
                <w:bCs/>
                <w:color w:val="000000"/>
              </w:rPr>
            </w:pPr>
            <w:r w:rsidRPr="00CD1BD8">
              <w:rPr>
                <w:b/>
                <w:bCs/>
                <w:color w:val="000000"/>
              </w:rPr>
              <w:t>Резерв (дефицит) тепловой мощности, Гкал/ч</w:t>
            </w:r>
          </w:p>
        </w:tc>
      </w:tr>
      <w:tr w:rsidR="00D57F9A" w:rsidRPr="00CD1BD8"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57F9A" w:rsidRPr="00CD1BD8" w:rsidRDefault="00D57F9A" w:rsidP="00C303EC">
            <w:pPr>
              <w:jc w:val="center"/>
              <w:rPr>
                <w:b/>
                <w:bCs/>
                <w:color w:val="000000"/>
              </w:rPr>
            </w:pPr>
            <w:r w:rsidRPr="00CD1BD8">
              <w:rPr>
                <w:b/>
                <w:bCs/>
                <w:color w:val="000000"/>
              </w:rPr>
              <w:t>202</w:t>
            </w:r>
            <w:r>
              <w:rPr>
                <w:b/>
                <w:bCs/>
                <w:color w:val="000000"/>
              </w:rPr>
              <w:t>3</w:t>
            </w:r>
          </w:p>
        </w:tc>
        <w:tc>
          <w:tcPr>
            <w:tcW w:w="602" w:type="pct"/>
            <w:tcBorders>
              <w:top w:val="nil"/>
              <w:left w:val="nil"/>
              <w:bottom w:val="single" w:sz="4" w:space="0" w:color="auto"/>
              <w:right w:val="single" w:sz="4" w:space="0" w:color="auto"/>
            </w:tcBorders>
            <w:shd w:val="clear" w:color="auto" w:fill="auto"/>
            <w:vAlign w:val="center"/>
            <w:hideMark/>
          </w:tcPr>
          <w:p w:rsidR="00D57F9A" w:rsidRPr="00CD1BD8" w:rsidRDefault="00D57F9A" w:rsidP="00C303EC">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shd w:val="clear" w:color="auto" w:fill="auto"/>
            <w:vAlign w:val="center"/>
            <w:hideMark/>
          </w:tcPr>
          <w:p w:rsidR="00D57F9A" w:rsidRPr="00CD1BD8" w:rsidRDefault="00D57F9A" w:rsidP="00C303EC">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shd w:val="clear" w:color="auto" w:fill="auto"/>
            <w:vAlign w:val="center"/>
            <w:hideMark/>
          </w:tcPr>
          <w:p w:rsidR="00D57F9A" w:rsidRPr="00CD1BD8" w:rsidRDefault="00D57F9A" w:rsidP="00C303EC">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shd w:val="clear" w:color="auto" w:fill="auto"/>
            <w:vAlign w:val="center"/>
            <w:hideMark/>
          </w:tcPr>
          <w:p w:rsidR="00D57F9A" w:rsidRPr="00CD1BD8" w:rsidRDefault="00D57F9A" w:rsidP="00C303EC">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shd w:val="clear" w:color="auto" w:fill="auto"/>
            <w:vAlign w:val="center"/>
          </w:tcPr>
          <w:p w:rsidR="00D57F9A" w:rsidRPr="00CD1BD8" w:rsidRDefault="00D57F9A" w:rsidP="00C303EC">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hideMark/>
          </w:tcPr>
          <w:p w:rsidR="00D57F9A" w:rsidRPr="00CD1BD8" w:rsidRDefault="00D57F9A" w:rsidP="00C303EC">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shd w:val="clear" w:color="auto" w:fill="auto"/>
            <w:vAlign w:val="center"/>
            <w:hideMark/>
          </w:tcPr>
          <w:p w:rsidR="00D57F9A" w:rsidRPr="00CD1BD8" w:rsidRDefault="00D57F9A" w:rsidP="00C303EC">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shd w:val="clear" w:color="auto" w:fill="auto"/>
            <w:vAlign w:val="center"/>
            <w:hideMark/>
          </w:tcPr>
          <w:p w:rsidR="00D57F9A" w:rsidRPr="00CD1BD8" w:rsidRDefault="00D57F9A" w:rsidP="00C303EC">
            <w:pPr>
              <w:jc w:val="center"/>
              <w:rPr>
                <w:color w:val="000000"/>
              </w:rPr>
            </w:pPr>
            <w:r w:rsidRPr="00CD1BD8">
              <w:rPr>
                <w:color w:val="000000"/>
              </w:rPr>
              <w:t> </w:t>
            </w:r>
          </w:p>
        </w:tc>
      </w:tr>
      <w:tr w:rsidR="00D57F9A" w:rsidRPr="00D34C2A" w:rsidTr="00C303EC">
        <w:trPr>
          <w:trHeight w:val="533"/>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57F9A" w:rsidRPr="00D34C2A" w:rsidRDefault="00D57F9A" w:rsidP="00C303EC">
            <w:pPr>
              <w:rPr>
                <w:sz w:val="20"/>
                <w:szCs w:val="20"/>
              </w:rPr>
            </w:pPr>
            <w:r w:rsidRPr="00D34C2A">
              <w:rPr>
                <w:sz w:val="20"/>
                <w:szCs w:val="20"/>
              </w:rPr>
              <w:t>Школьная котельная с. Благовещенское</w:t>
            </w:r>
          </w:p>
        </w:tc>
        <w:tc>
          <w:tcPr>
            <w:tcW w:w="602"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3</w:t>
            </w:r>
          </w:p>
        </w:tc>
        <w:tc>
          <w:tcPr>
            <w:tcW w:w="587"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3</w:t>
            </w:r>
          </w:p>
        </w:tc>
        <w:tc>
          <w:tcPr>
            <w:tcW w:w="588"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0,02</w:t>
            </w:r>
          </w:p>
        </w:tc>
        <w:tc>
          <w:tcPr>
            <w:tcW w:w="426"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2,98</w:t>
            </w:r>
          </w:p>
        </w:tc>
        <w:tc>
          <w:tcPr>
            <w:tcW w:w="555"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0,56</w:t>
            </w:r>
          </w:p>
        </w:tc>
        <w:tc>
          <w:tcPr>
            <w:tcW w:w="440"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0,2</w:t>
            </w:r>
          </w:p>
        </w:tc>
        <w:tc>
          <w:tcPr>
            <w:tcW w:w="651"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0,76</w:t>
            </w:r>
          </w:p>
        </w:tc>
        <w:tc>
          <w:tcPr>
            <w:tcW w:w="429"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2,22</w:t>
            </w:r>
          </w:p>
        </w:tc>
      </w:tr>
      <w:tr w:rsidR="00D57F9A" w:rsidRPr="00D34C2A" w:rsidTr="00C303EC">
        <w:trPr>
          <w:trHeight w:val="439"/>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57F9A" w:rsidRPr="00D34C2A" w:rsidRDefault="00D57F9A" w:rsidP="00C303EC">
            <w:pPr>
              <w:rPr>
                <w:sz w:val="20"/>
                <w:szCs w:val="20"/>
              </w:rPr>
            </w:pPr>
            <w:r w:rsidRPr="00D34C2A">
              <w:rPr>
                <w:sz w:val="20"/>
                <w:szCs w:val="20"/>
              </w:rPr>
              <w:t>Котельная ПНИ с. Воскресенское</w:t>
            </w:r>
          </w:p>
        </w:tc>
        <w:tc>
          <w:tcPr>
            <w:tcW w:w="602"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1,46</w:t>
            </w:r>
          </w:p>
        </w:tc>
        <w:tc>
          <w:tcPr>
            <w:tcW w:w="587"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1,46</w:t>
            </w:r>
          </w:p>
        </w:tc>
        <w:tc>
          <w:tcPr>
            <w:tcW w:w="588"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0,01</w:t>
            </w:r>
          </w:p>
        </w:tc>
        <w:tc>
          <w:tcPr>
            <w:tcW w:w="426"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1,45</w:t>
            </w:r>
          </w:p>
        </w:tc>
        <w:tc>
          <w:tcPr>
            <w:tcW w:w="555"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0,16</w:t>
            </w:r>
          </w:p>
        </w:tc>
        <w:tc>
          <w:tcPr>
            <w:tcW w:w="440"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0,02</w:t>
            </w:r>
          </w:p>
        </w:tc>
        <w:tc>
          <w:tcPr>
            <w:tcW w:w="651"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0,18</w:t>
            </w:r>
          </w:p>
        </w:tc>
        <w:tc>
          <w:tcPr>
            <w:tcW w:w="429"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1,27</w:t>
            </w:r>
          </w:p>
        </w:tc>
      </w:tr>
      <w:tr w:rsidR="00D57F9A" w:rsidRPr="00CD1BD8"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57F9A" w:rsidRPr="00CD1BD8" w:rsidRDefault="00D57F9A" w:rsidP="00C303EC">
            <w:pPr>
              <w:jc w:val="center"/>
              <w:rPr>
                <w:b/>
                <w:bCs/>
                <w:color w:val="000000"/>
              </w:rPr>
            </w:pPr>
            <w:r w:rsidRPr="00CD1BD8">
              <w:rPr>
                <w:b/>
                <w:bCs/>
                <w:color w:val="000000"/>
              </w:rPr>
              <w:t>202</w:t>
            </w:r>
            <w:r>
              <w:rPr>
                <w:b/>
                <w:bCs/>
                <w:color w:val="000000"/>
              </w:rPr>
              <w:t>4</w:t>
            </w:r>
          </w:p>
        </w:tc>
        <w:tc>
          <w:tcPr>
            <w:tcW w:w="602"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57F9A" w:rsidRPr="006B0B1D" w:rsidRDefault="00D57F9A" w:rsidP="00C303EC">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57F9A" w:rsidRPr="006B0B1D" w:rsidRDefault="00D57F9A" w:rsidP="00C303EC">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57F9A" w:rsidRPr="006B0B1D" w:rsidRDefault="00D57F9A" w:rsidP="00C303EC">
            <w:pPr>
              <w:jc w:val="center"/>
              <w:rPr>
                <w:color w:val="000000"/>
              </w:rPr>
            </w:pPr>
          </w:p>
        </w:tc>
      </w:tr>
      <w:tr w:rsidR="00D57F9A" w:rsidRPr="00D34C2A"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57F9A" w:rsidRPr="00D34C2A" w:rsidRDefault="00D57F9A" w:rsidP="00C303EC">
            <w:pPr>
              <w:rPr>
                <w:sz w:val="20"/>
                <w:szCs w:val="20"/>
              </w:rPr>
            </w:pPr>
            <w:r w:rsidRPr="00D34C2A">
              <w:rPr>
                <w:sz w:val="20"/>
                <w:szCs w:val="20"/>
              </w:rPr>
              <w:t>Школьная котельная с. Благовещенское</w:t>
            </w:r>
          </w:p>
        </w:tc>
        <w:tc>
          <w:tcPr>
            <w:tcW w:w="602"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3</w:t>
            </w:r>
          </w:p>
        </w:tc>
        <w:tc>
          <w:tcPr>
            <w:tcW w:w="587"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3</w:t>
            </w:r>
          </w:p>
        </w:tc>
        <w:tc>
          <w:tcPr>
            <w:tcW w:w="588"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0,02</w:t>
            </w:r>
          </w:p>
        </w:tc>
        <w:tc>
          <w:tcPr>
            <w:tcW w:w="426"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2,98</w:t>
            </w:r>
          </w:p>
        </w:tc>
        <w:tc>
          <w:tcPr>
            <w:tcW w:w="555"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0,56</w:t>
            </w:r>
          </w:p>
        </w:tc>
        <w:tc>
          <w:tcPr>
            <w:tcW w:w="440"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0,2</w:t>
            </w:r>
          </w:p>
        </w:tc>
        <w:tc>
          <w:tcPr>
            <w:tcW w:w="651"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0,76</w:t>
            </w:r>
          </w:p>
        </w:tc>
        <w:tc>
          <w:tcPr>
            <w:tcW w:w="429"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2,22</w:t>
            </w:r>
          </w:p>
        </w:tc>
      </w:tr>
      <w:tr w:rsidR="00D57F9A" w:rsidRPr="00D34C2A"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57F9A" w:rsidRPr="00D34C2A" w:rsidRDefault="00D57F9A" w:rsidP="00C303EC">
            <w:pPr>
              <w:rPr>
                <w:sz w:val="20"/>
                <w:szCs w:val="20"/>
              </w:rPr>
            </w:pPr>
            <w:r w:rsidRPr="00D34C2A">
              <w:rPr>
                <w:sz w:val="20"/>
                <w:szCs w:val="20"/>
              </w:rPr>
              <w:t>Котельная ПНИ с. Воскресенское</w:t>
            </w:r>
          </w:p>
        </w:tc>
        <w:tc>
          <w:tcPr>
            <w:tcW w:w="602"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1,46</w:t>
            </w:r>
          </w:p>
        </w:tc>
        <w:tc>
          <w:tcPr>
            <w:tcW w:w="587"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1,46</w:t>
            </w:r>
          </w:p>
        </w:tc>
        <w:tc>
          <w:tcPr>
            <w:tcW w:w="588"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0,01</w:t>
            </w:r>
          </w:p>
        </w:tc>
        <w:tc>
          <w:tcPr>
            <w:tcW w:w="426"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1,45</w:t>
            </w:r>
          </w:p>
        </w:tc>
        <w:tc>
          <w:tcPr>
            <w:tcW w:w="555"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0,16</w:t>
            </w:r>
          </w:p>
        </w:tc>
        <w:tc>
          <w:tcPr>
            <w:tcW w:w="440"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0,02</w:t>
            </w:r>
          </w:p>
        </w:tc>
        <w:tc>
          <w:tcPr>
            <w:tcW w:w="651"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0,18</w:t>
            </w:r>
          </w:p>
        </w:tc>
        <w:tc>
          <w:tcPr>
            <w:tcW w:w="429"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1,27</w:t>
            </w:r>
          </w:p>
        </w:tc>
      </w:tr>
      <w:tr w:rsidR="00D57F9A" w:rsidRPr="00CD1BD8"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57F9A" w:rsidRPr="00CD1BD8" w:rsidRDefault="00D57F9A" w:rsidP="00C303EC">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57F9A" w:rsidRPr="006B0B1D" w:rsidRDefault="00D57F9A" w:rsidP="00C303EC">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57F9A" w:rsidRPr="006B0B1D" w:rsidRDefault="00D57F9A" w:rsidP="00C303EC">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57F9A" w:rsidRPr="006B0B1D" w:rsidRDefault="00D57F9A" w:rsidP="00C303EC">
            <w:pPr>
              <w:jc w:val="center"/>
              <w:rPr>
                <w:color w:val="000000"/>
              </w:rPr>
            </w:pPr>
          </w:p>
        </w:tc>
      </w:tr>
      <w:tr w:rsidR="00D57F9A" w:rsidRPr="00D34C2A"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57F9A" w:rsidRPr="00D34C2A" w:rsidRDefault="00D57F9A" w:rsidP="00C303EC">
            <w:pPr>
              <w:rPr>
                <w:sz w:val="20"/>
                <w:szCs w:val="20"/>
              </w:rPr>
            </w:pPr>
            <w:r w:rsidRPr="00D34C2A">
              <w:rPr>
                <w:sz w:val="20"/>
                <w:szCs w:val="20"/>
              </w:rPr>
              <w:t>Школьная котельная с. Благовещенское</w:t>
            </w:r>
          </w:p>
        </w:tc>
        <w:tc>
          <w:tcPr>
            <w:tcW w:w="602"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3</w:t>
            </w:r>
          </w:p>
        </w:tc>
        <w:tc>
          <w:tcPr>
            <w:tcW w:w="587"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3</w:t>
            </w:r>
          </w:p>
        </w:tc>
        <w:tc>
          <w:tcPr>
            <w:tcW w:w="588"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0,02</w:t>
            </w:r>
          </w:p>
        </w:tc>
        <w:tc>
          <w:tcPr>
            <w:tcW w:w="426"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2,98</w:t>
            </w:r>
          </w:p>
        </w:tc>
        <w:tc>
          <w:tcPr>
            <w:tcW w:w="555"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0,56</w:t>
            </w:r>
          </w:p>
        </w:tc>
        <w:tc>
          <w:tcPr>
            <w:tcW w:w="440"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0,2</w:t>
            </w:r>
          </w:p>
        </w:tc>
        <w:tc>
          <w:tcPr>
            <w:tcW w:w="651"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0,76</w:t>
            </w:r>
          </w:p>
        </w:tc>
        <w:tc>
          <w:tcPr>
            <w:tcW w:w="429"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2,22</w:t>
            </w:r>
          </w:p>
        </w:tc>
      </w:tr>
      <w:tr w:rsidR="00D57F9A" w:rsidRPr="00D34C2A"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57F9A" w:rsidRPr="00D34C2A" w:rsidRDefault="00D57F9A" w:rsidP="00C303EC">
            <w:pPr>
              <w:rPr>
                <w:sz w:val="20"/>
                <w:szCs w:val="20"/>
              </w:rPr>
            </w:pPr>
            <w:r w:rsidRPr="00D34C2A">
              <w:rPr>
                <w:sz w:val="20"/>
                <w:szCs w:val="20"/>
              </w:rPr>
              <w:t>Котельная ПНИ с. Воскресенское</w:t>
            </w:r>
          </w:p>
        </w:tc>
        <w:tc>
          <w:tcPr>
            <w:tcW w:w="602"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1,46</w:t>
            </w:r>
          </w:p>
        </w:tc>
        <w:tc>
          <w:tcPr>
            <w:tcW w:w="587"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1,46</w:t>
            </w:r>
          </w:p>
        </w:tc>
        <w:tc>
          <w:tcPr>
            <w:tcW w:w="588"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0,01</w:t>
            </w:r>
          </w:p>
        </w:tc>
        <w:tc>
          <w:tcPr>
            <w:tcW w:w="426"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1,45</w:t>
            </w:r>
          </w:p>
        </w:tc>
        <w:tc>
          <w:tcPr>
            <w:tcW w:w="555"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0,16</w:t>
            </w:r>
          </w:p>
        </w:tc>
        <w:tc>
          <w:tcPr>
            <w:tcW w:w="440"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0,02</w:t>
            </w:r>
          </w:p>
        </w:tc>
        <w:tc>
          <w:tcPr>
            <w:tcW w:w="651"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0,18</w:t>
            </w:r>
          </w:p>
        </w:tc>
        <w:tc>
          <w:tcPr>
            <w:tcW w:w="429"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1,27</w:t>
            </w:r>
          </w:p>
        </w:tc>
      </w:tr>
      <w:tr w:rsidR="00D57F9A" w:rsidRPr="00CD1BD8"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57F9A" w:rsidRPr="00CD1BD8" w:rsidRDefault="00D57F9A" w:rsidP="00C303EC">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 </w:t>
            </w:r>
            <w:r w:rsidRPr="00CD1BD8">
              <w:rPr>
                <w:b/>
                <w:bCs/>
                <w:color w:val="000000"/>
              </w:rPr>
              <w:t>20</w:t>
            </w:r>
            <w:r>
              <w:rPr>
                <w:b/>
                <w:bCs/>
                <w:color w:val="000000"/>
              </w:rPr>
              <w:t>30</w:t>
            </w:r>
          </w:p>
        </w:tc>
        <w:tc>
          <w:tcPr>
            <w:tcW w:w="602"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57F9A" w:rsidRPr="006B0B1D" w:rsidRDefault="00D57F9A" w:rsidP="00C303EC">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57F9A" w:rsidRPr="006B0B1D" w:rsidRDefault="00D57F9A" w:rsidP="00C303EC">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57F9A" w:rsidRPr="006B0B1D" w:rsidRDefault="00D57F9A" w:rsidP="00C303EC">
            <w:pPr>
              <w:jc w:val="center"/>
              <w:rPr>
                <w:color w:val="000000"/>
              </w:rPr>
            </w:pPr>
          </w:p>
        </w:tc>
      </w:tr>
      <w:tr w:rsidR="00D57F9A" w:rsidRPr="00D34C2A"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57F9A" w:rsidRPr="00D34C2A" w:rsidRDefault="00D57F9A" w:rsidP="00C303EC">
            <w:pPr>
              <w:rPr>
                <w:sz w:val="20"/>
                <w:szCs w:val="20"/>
              </w:rPr>
            </w:pPr>
            <w:r w:rsidRPr="00D34C2A">
              <w:rPr>
                <w:sz w:val="20"/>
                <w:szCs w:val="20"/>
              </w:rPr>
              <w:t>Школьная котельная с. Благовещенское</w:t>
            </w:r>
          </w:p>
        </w:tc>
        <w:tc>
          <w:tcPr>
            <w:tcW w:w="602"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3</w:t>
            </w:r>
          </w:p>
        </w:tc>
        <w:tc>
          <w:tcPr>
            <w:tcW w:w="587"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3</w:t>
            </w:r>
          </w:p>
        </w:tc>
        <w:tc>
          <w:tcPr>
            <w:tcW w:w="588"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0,02</w:t>
            </w:r>
          </w:p>
        </w:tc>
        <w:tc>
          <w:tcPr>
            <w:tcW w:w="426"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2,98</w:t>
            </w:r>
          </w:p>
        </w:tc>
        <w:tc>
          <w:tcPr>
            <w:tcW w:w="555"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0,56</w:t>
            </w:r>
          </w:p>
        </w:tc>
        <w:tc>
          <w:tcPr>
            <w:tcW w:w="440"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0,2</w:t>
            </w:r>
          </w:p>
        </w:tc>
        <w:tc>
          <w:tcPr>
            <w:tcW w:w="651"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0,76</w:t>
            </w:r>
          </w:p>
        </w:tc>
        <w:tc>
          <w:tcPr>
            <w:tcW w:w="429"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2,22</w:t>
            </w:r>
          </w:p>
        </w:tc>
      </w:tr>
      <w:tr w:rsidR="00D57F9A" w:rsidRPr="00D34C2A"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57F9A" w:rsidRPr="00D34C2A" w:rsidRDefault="00D57F9A" w:rsidP="00C303EC">
            <w:pPr>
              <w:rPr>
                <w:sz w:val="20"/>
                <w:szCs w:val="20"/>
              </w:rPr>
            </w:pPr>
            <w:r w:rsidRPr="00D34C2A">
              <w:rPr>
                <w:sz w:val="20"/>
                <w:szCs w:val="20"/>
              </w:rPr>
              <w:t>Котельная ПНИ с. Воскресенское</w:t>
            </w:r>
          </w:p>
        </w:tc>
        <w:tc>
          <w:tcPr>
            <w:tcW w:w="602"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1,46</w:t>
            </w:r>
          </w:p>
        </w:tc>
        <w:tc>
          <w:tcPr>
            <w:tcW w:w="587"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1,46</w:t>
            </w:r>
          </w:p>
        </w:tc>
        <w:tc>
          <w:tcPr>
            <w:tcW w:w="588"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0,01</w:t>
            </w:r>
          </w:p>
        </w:tc>
        <w:tc>
          <w:tcPr>
            <w:tcW w:w="426"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1,45</w:t>
            </w:r>
          </w:p>
        </w:tc>
        <w:tc>
          <w:tcPr>
            <w:tcW w:w="555"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0,16</w:t>
            </w:r>
          </w:p>
        </w:tc>
        <w:tc>
          <w:tcPr>
            <w:tcW w:w="440"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0,02</w:t>
            </w:r>
          </w:p>
        </w:tc>
        <w:tc>
          <w:tcPr>
            <w:tcW w:w="651"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0,18</w:t>
            </w:r>
          </w:p>
        </w:tc>
        <w:tc>
          <w:tcPr>
            <w:tcW w:w="429"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1,27</w:t>
            </w:r>
          </w:p>
        </w:tc>
      </w:tr>
      <w:tr w:rsidR="00D57F9A" w:rsidRPr="00CD1BD8" w:rsidTr="00C303E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57F9A" w:rsidRPr="00CD1BD8" w:rsidRDefault="00D57F9A" w:rsidP="00C303EC">
            <w:pPr>
              <w:jc w:val="center"/>
              <w:rPr>
                <w:b/>
                <w:bCs/>
                <w:color w:val="000000"/>
              </w:rPr>
            </w:pPr>
            <w:r w:rsidRPr="00CD1BD8">
              <w:rPr>
                <w:b/>
                <w:bCs/>
                <w:color w:val="000000"/>
                <w:lang w:val="en-US"/>
              </w:rPr>
              <w:t>20</w:t>
            </w:r>
            <w:r w:rsidRPr="00CD1BD8">
              <w:rPr>
                <w:b/>
                <w:bCs/>
                <w:color w:val="000000"/>
              </w:rPr>
              <w:t>3</w:t>
            </w:r>
            <w:r>
              <w:rPr>
                <w:b/>
                <w:bCs/>
                <w:color w:val="000000"/>
              </w:rPr>
              <w:t>1</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57F9A" w:rsidRPr="006B0B1D" w:rsidRDefault="00D57F9A" w:rsidP="00C303EC">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57F9A" w:rsidRPr="006B0B1D" w:rsidRDefault="00D57F9A" w:rsidP="00C303EC">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57F9A" w:rsidRPr="006B0B1D" w:rsidRDefault="00D57F9A" w:rsidP="00C303EC">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57F9A" w:rsidRPr="006B0B1D" w:rsidRDefault="00D57F9A" w:rsidP="00C303EC">
            <w:pPr>
              <w:jc w:val="center"/>
              <w:rPr>
                <w:color w:val="000000"/>
              </w:rPr>
            </w:pPr>
          </w:p>
        </w:tc>
      </w:tr>
      <w:tr w:rsidR="00D57F9A" w:rsidRPr="00D34C2A" w:rsidTr="00C303EC">
        <w:trPr>
          <w:trHeight w:val="20"/>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7F9A" w:rsidRPr="00D34C2A" w:rsidRDefault="00D57F9A" w:rsidP="00C303EC">
            <w:pPr>
              <w:rPr>
                <w:sz w:val="20"/>
                <w:szCs w:val="20"/>
              </w:rPr>
            </w:pPr>
            <w:r w:rsidRPr="00D34C2A">
              <w:rPr>
                <w:sz w:val="20"/>
                <w:szCs w:val="20"/>
              </w:rPr>
              <w:t>Школьная котельная с. Благовещенское</w:t>
            </w:r>
          </w:p>
        </w:tc>
        <w:tc>
          <w:tcPr>
            <w:tcW w:w="602" w:type="pct"/>
            <w:tcBorders>
              <w:top w:val="single" w:sz="4" w:space="0" w:color="auto"/>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3</w:t>
            </w:r>
          </w:p>
        </w:tc>
        <w:tc>
          <w:tcPr>
            <w:tcW w:w="587" w:type="pct"/>
            <w:tcBorders>
              <w:top w:val="single" w:sz="4" w:space="0" w:color="auto"/>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3</w:t>
            </w:r>
          </w:p>
        </w:tc>
        <w:tc>
          <w:tcPr>
            <w:tcW w:w="588" w:type="pct"/>
            <w:tcBorders>
              <w:top w:val="single" w:sz="4" w:space="0" w:color="auto"/>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0,02</w:t>
            </w:r>
          </w:p>
        </w:tc>
        <w:tc>
          <w:tcPr>
            <w:tcW w:w="426" w:type="pct"/>
            <w:tcBorders>
              <w:top w:val="single" w:sz="4" w:space="0" w:color="auto"/>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2,98</w:t>
            </w:r>
          </w:p>
        </w:tc>
        <w:tc>
          <w:tcPr>
            <w:tcW w:w="555" w:type="pct"/>
            <w:tcBorders>
              <w:top w:val="single" w:sz="4" w:space="0" w:color="auto"/>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0,56</w:t>
            </w:r>
          </w:p>
        </w:tc>
        <w:tc>
          <w:tcPr>
            <w:tcW w:w="440" w:type="pct"/>
            <w:tcBorders>
              <w:top w:val="single" w:sz="4" w:space="0" w:color="auto"/>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0,2</w:t>
            </w:r>
          </w:p>
        </w:tc>
        <w:tc>
          <w:tcPr>
            <w:tcW w:w="651" w:type="pct"/>
            <w:tcBorders>
              <w:top w:val="single" w:sz="4" w:space="0" w:color="auto"/>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0,76</w:t>
            </w:r>
          </w:p>
        </w:tc>
        <w:tc>
          <w:tcPr>
            <w:tcW w:w="429" w:type="pct"/>
            <w:tcBorders>
              <w:top w:val="single" w:sz="4" w:space="0" w:color="auto"/>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2,22</w:t>
            </w:r>
          </w:p>
        </w:tc>
      </w:tr>
      <w:tr w:rsidR="00D57F9A" w:rsidRPr="00D34C2A" w:rsidTr="00C303EC">
        <w:trPr>
          <w:trHeight w:val="20"/>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7F9A" w:rsidRPr="00D34C2A" w:rsidRDefault="00D57F9A" w:rsidP="00C303EC">
            <w:pPr>
              <w:rPr>
                <w:sz w:val="20"/>
                <w:szCs w:val="20"/>
              </w:rPr>
            </w:pPr>
            <w:r w:rsidRPr="00D34C2A">
              <w:rPr>
                <w:sz w:val="20"/>
                <w:szCs w:val="20"/>
              </w:rPr>
              <w:t>Котельная ПНИ с. Воскресенское</w:t>
            </w:r>
          </w:p>
        </w:tc>
        <w:tc>
          <w:tcPr>
            <w:tcW w:w="602" w:type="pct"/>
            <w:tcBorders>
              <w:top w:val="single" w:sz="4" w:space="0" w:color="auto"/>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1,46</w:t>
            </w:r>
          </w:p>
        </w:tc>
        <w:tc>
          <w:tcPr>
            <w:tcW w:w="587" w:type="pct"/>
            <w:tcBorders>
              <w:top w:val="single" w:sz="4" w:space="0" w:color="auto"/>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1,46</w:t>
            </w:r>
          </w:p>
        </w:tc>
        <w:tc>
          <w:tcPr>
            <w:tcW w:w="588" w:type="pct"/>
            <w:tcBorders>
              <w:top w:val="single" w:sz="4" w:space="0" w:color="auto"/>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0,01</w:t>
            </w:r>
          </w:p>
        </w:tc>
        <w:tc>
          <w:tcPr>
            <w:tcW w:w="426" w:type="pct"/>
            <w:tcBorders>
              <w:top w:val="single" w:sz="4" w:space="0" w:color="auto"/>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1,45</w:t>
            </w:r>
          </w:p>
        </w:tc>
        <w:tc>
          <w:tcPr>
            <w:tcW w:w="555" w:type="pct"/>
            <w:tcBorders>
              <w:top w:val="single" w:sz="4" w:space="0" w:color="auto"/>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0,16</w:t>
            </w:r>
          </w:p>
        </w:tc>
        <w:tc>
          <w:tcPr>
            <w:tcW w:w="440" w:type="pct"/>
            <w:tcBorders>
              <w:top w:val="single" w:sz="4" w:space="0" w:color="auto"/>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0,02</w:t>
            </w:r>
          </w:p>
        </w:tc>
        <w:tc>
          <w:tcPr>
            <w:tcW w:w="651" w:type="pct"/>
            <w:tcBorders>
              <w:top w:val="single" w:sz="4" w:space="0" w:color="auto"/>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0,18</w:t>
            </w:r>
          </w:p>
        </w:tc>
        <w:tc>
          <w:tcPr>
            <w:tcW w:w="429" w:type="pct"/>
            <w:tcBorders>
              <w:top w:val="single" w:sz="4" w:space="0" w:color="auto"/>
              <w:left w:val="nil"/>
              <w:bottom w:val="single" w:sz="4" w:space="0" w:color="auto"/>
              <w:right w:val="single" w:sz="4" w:space="0" w:color="auto"/>
            </w:tcBorders>
            <w:shd w:val="clear" w:color="auto" w:fill="auto"/>
            <w:vAlign w:val="center"/>
          </w:tcPr>
          <w:p w:rsidR="00D57F9A" w:rsidRPr="006B0B1D" w:rsidRDefault="00D57F9A" w:rsidP="00C303EC">
            <w:pPr>
              <w:jc w:val="center"/>
            </w:pPr>
            <w:r w:rsidRPr="006B0B1D">
              <w:t>1,27</w:t>
            </w:r>
          </w:p>
        </w:tc>
      </w:tr>
    </w:tbl>
    <w:p w:rsidR="00D57F9A" w:rsidRDefault="00D57F9A" w:rsidP="00A23BF2">
      <w:pPr>
        <w:keepNext/>
        <w:spacing w:line="360" w:lineRule="auto"/>
        <w:ind w:firstLine="567"/>
        <w:jc w:val="right"/>
        <w:rPr>
          <w:color w:val="000000" w:themeColor="text1"/>
          <w:sz w:val="28"/>
          <w:szCs w:val="28"/>
        </w:rPr>
      </w:pPr>
    </w:p>
    <w:p w:rsidR="003463B8" w:rsidRPr="00CD1BD8" w:rsidRDefault="003463B8" w:rsidP="00D57F9A">
      <w:pPr>
        <w:keepNext/>
        <w:spacing w:line="360" w:lineRule="auto"/>
        <w:rPr>
          <w:color w:val="000000" w:themeColor="text1"/>
          <w:sz w:val="28"/>
          <w:szCs w:val="28"/>
        </w:rPr>
      </w:pPr>
    </w:p>
    <w:p w:rsidR="00A23BF2" w:rsidRPr="00CD1BD8" w:rsidRDefault="00A23BF2" w:rsidP="00380836">
      <w:pPr>
        <w:tabs>
          <w:tab w:val="left" w:pos="1276"/>
        </w:tabs>
        <w:ind w:firstLine="709"/>
        <w:jc w:val="both"/>
        <w:rPr>
          <w:sz w:val="28"/>
          <w:szCs w:val="28"/>
        </w:rPr>
        <w:sectPr w:rsidR="00A23BF2" w:rsidRPr="00CD1BD8" w:rsidSect="00A23BF2">
          <w:pgSz w:w="16838" w:h="11906" w:orient="landscape"/>
          <w:pgMar w:top="1134" w:right="1134" w:bottom="1134" w:left="1134" w:header="720" w:footer="709" w:gutter="0"/>
          <w:cols w:space="720"/>
          <w:docGrid w:linePitch="360"/>
        </w:sectPr>
      </w:pPr>
    </w:p>
    <w:p w:rsidR="00E24CE6" w:rsidRPr="00CD1BD8" w:rsidRDefault="003E2F4A" w:rsidP="003E2F4A">
      <w:pPr>
        <w:ind w:firstLine="709"/>
        <w:jc w:val="both"/>
        <w:rPr>
          <w:b/>
          <w:sz w:val="28"/>
          <w:szCs w:val="28"/>
        </w:rPr>
      </w:pPr>
      <w:r w:rsidRPr="00CD1BD8">
        <w:rPr>
          <w:b/>
          <w:sz w:val="28"/>
          <w:szCs w:val="28"/>
        </w:rPr>
        <w:lastRenderedPageBreak/>
        <w:t>н)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D642B4" w:rsidRPr="00356243" w:rsidRDefault="00D642B4" w:rsidP="00252E94">
      <w:pPr>
        <w:tabs>
          <w:tab w:val="left" w:pos="1276"/>
        </w:tabs>
        <w:ind w:firstLine="709"/>
        <w:jc w:val="both"/>
        <w:rPr>
          <w:sz w:val="28"/>
          <w:szCs w:val="28"/>
        </w:rPr>
      </w:pPr>
      <w:r w:rsidRPr="00356243">
        <w:rPr>
          <w:sz w:val="28"/>
          <w:szCs w:val="28"/>
        </w:rPr>
        <w:t>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w:t>
      </w:r>
      <w:r w:rsidR="00FE7547">
        <w:rPr>
          <w:sz w:val="28"/>
          <w:szCs w:val="28"/>
        </w:rPr>
        <w:t>сельского поселения «Благовещенское»</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D642B4" w:rsidRDefault="000662CE" w:rsidP="000662CE">
      <w:pPr>
        <w:tabs>
          <w:tab w:val="left" w:pos="1276"/>
        </w:tabs>
        <w:ind w:firstLine="709"/>
        <w:jc w:val="both"/>
        <w:rPr>
          <w:sz w:val="28"/>
          <w:szCs w:val="28"/>
        </w:rPr>
      </w:pPr>
      <w:r>
        <w:rPr>
          <w:sz w:val="28"/>
          <w:szCs w:val="28"/>
        </w:rPr>
        <w:t>Школная котельная</w:t>
      </w:r>
      <w:r w:rsidR="00252E94">
        <w:rPr>
          <w:sz w:val="28"/>
          <w:szCs w:val="28"/>
        </w:rPr>
        <w:t xml:space="preserve"> в </w:t>
      </w:r>
      <w:r>
        <w:rPr>
          <w:sz w:val="28"/>
          <w:szCs w:val="28"/>
        </w:rPr>
        <w:t>с</w:t>
      </w:r>
      <w:r w:rsidR="00252E94">
        <w:rPr>
          <w:sz w:val="28"/>
          <w:szCs w:val="28"/>
        </w:rPr>
        <w:t xml:space="preserve">. </w:t>
      </w:r>
      <w:r>
        <w:rPr>
          <w:sz w:val="28"/>
          <w:szCs w:val="28"/>
        </w:rPr>
        <w:t>Благовещенское и котельная ПНИ в с. Воскресенское</w:t>
      </w:r>
      <w:r w:rsidR="00D642B4" w:rsidRPr="00356243">
        <w:rPr>
          <w:sz w:val="28"/>
          <w:szCs w:val="28"/>
        </w:rPr>
        <w:t xml:space="preserve"> работа</w:t>
      </w:r>
      <w:r>
        <w:rPr>
          <w:sz w:val="28"/>
          <w:szCs w:val="28"/>
        </w:rPr>
        <w:t>ю</w:t>
      </w:r>
      <w:r w:rsidR="00D642B4" w:rsidRPr="00356243">
        <w:rPr>
          <w:sz w:val="28"/>
          <w:szCs w:val="28"/>
        </w:rPr>
        <w:t xml:space="preserve">т на </w:t>
      </w:r>
      <w:r w:rsidR="00D642B4">
        <w:rPr>
          <w:sz w:val="28"/>
          <w:szCs w:val="28"/>
        </w:rPr>
        <w:t>дровах</w:t>
      </w:r>
      <w:r w:rsidR="00D642B4" w:rsidRPr="00356243">
        <w:rPr>
          <w:sz w:val="28"/>
          <w:szCs w:val="28"/>
        </w:rPr>
        <w:t>, которы</w:t>
      </w:r>
      <w:r w:rsidR="00D642B4">
        <w:rPr>
          <w:sz w:val="28"/>
          <w:szCs w:val="28"/>
        </w:rPr>
        <w:t>е</w:t>
      </w:r>
      <w:r w:rsidR="00D642B4" w:rsidRPr="00356243">
        <w:rPr>
          <w:sz w:val="28"/>
          <w:szCs w:val="28"/>
        </w:rPr>
        <w:t xml:space="preserve"> </w:t>
      </w:r>
      <w:r w:rsidR="00D642B4">
        <w:rPr>
          <w:sz w:val="28"/>
          <w:szCs w:val="28"/>
        </w:rPr>
        <w:t>заготавливаются на территории Архангельской области</w:t>
      </w:r>
      <w:r w:rsidR="00D642B4" w:rsidRPr="00356243">
        <w:rPr>
          <w:sz w:val="28"/>
          <w:szCs w:val="28"/>
        </w:rPr>
        <w:t xml:space="preserve">. Таким образом, на </w:t>
      </w:r>
      <w:r>
        <w:rPr>
          <w:sz w:val="28"/>
          <w:szCs w:val="28"/>
        </w:rPr>
        <w:t xml:space="preserve">данных </w:t>
      </w:r>
      <w:r w:rsidR="00D642B4">
        <w:rPr>
          <w:sz w:val="28"/>
          <w:szCs w:val="28"/>
        </w:rPr>
        <w:t>котельн</w:t>
      </w:r>
      <w:r>
        <w:rPr>
          <w:sz w:val="28"/>
          <w:szCs w:val="28"/>
        </w:rPr>
        <w:t>ых</w:t>
      </w:r>
      <w:r w:rsidR="00D642B4">
        <w:rPr>
          <w:sz w:val="28"/>
          <w:szCs w:val="28"/>
        </w:rPr>
        <w:t xml:space="preserve"> </w:t>
      </w:r>
      <w:r w:rsidR="00252E94">
        <w:rPr>
          <w:sz w:val="28"/>
          <w:szCs w:val="28"/>
        </w:rPr>
        <w:t xml:space="preserve">в </w:t>
      </w:r>
      <w:r>
        <w:rPr>
          <w:sz w:val="28"/>
          <w:szCs w:val="28"/>
        </w:rPr>
        <w:t>сельском поселении «Благовещенское»</w:t>
      </w:r>
      <w:r w:rsidR="00D642B4" w:rsidRPr="00356243">
        <w:rPr>
          <w:sz w:val="28"/>
          <w:szCs w:val="28"/>
        </w:rPr>
        <w:t xml:space="preserve"> используется местное топливо.</w:t>
      </w:r>
    </w:p>
    <w:p w:rsidR="000565F1" w:rsidRPr="00CD1BD8" w:rsidRDefault="000565F1" w:rsidP="00380836">
      <w:pPr>
        <w:tabs>
          <w:tab w:val="left" w:pos="1276"/>
        </w:tabs>
        <w:ind w:firstLine="709"/>
        <w:jc w:val="both"/>
        <w:rPr>
          <w:sz w:val="28"/>
          <w:szCs w:val="28"/>
        </w:rPr>
      </w:pPr>
    </w:p>
    <w:p w:rsidR="00380836" w:rsidRPr="00CD1BD8" w:rsidRDefault="00A23BF2" w:rsidP="00380836">
      <w:pPr>
        <w:ind w:firstLine="709"/>
        <w:jc w:val="both"/>
        <w:rPr>
          <w:b/>
          <w:sz w:val="28"/>
          <w:szCs w:val="28"/>
        </w:rPr>
      </w:pPr>
      <w:r w:rsidRPr="00CD1BD8">
        <w:rPr>
          <w:b/>
          <w:sz w:val="28"/>
          <w:szCs w:val="28"/>
        </w:rPr>
        <w:t>о</w:t>
      </w:r>
      <w:r w:rsidR="00380836" w:rsidRPr="00CD1BD8">
        <w:rPr>
          <w:b/>
          <w:sz w:val="28"/>
          <w:szCs w:val="28"/>
        </w:rPr>
        <w:t>) Обоснование организации теплоснабжения в производственных зонах на территории поселения</w:t>
      </w:r>
    </w:p>
    <w:p w:rsidR="00380836" w:rsidRPr="00CD1BD8" w:rsidRDefault="005E6D0D" w:rsidP="00AD47CD">
      <w:pPr>
        <w:tabs>
          <w:tab w:val="left" w:pos="1276"/>
        </w:tabs>
        <w:ind w:firstLine="709"/>
        <w:jc w:val="both"/>
        <w:rPr>
          <w:sz w:val="28"/>
          <w:szCs w:val="28"/>
        </w:rPr>
      </w:pPr>
      <w:r w:rsidRPr="00CD1BD8">
        <w:rPr>
          <w:sz w:val="28"/>
          <w:szCs w:val="28"/>
        </w:rPr>
        <w:t>Организация теплоснабжения в производственных зонах на территории</w:t>
      </w:r>
      <w:r w:rsidR="00E9724F" w:rsidRPr="00CD1BD8">
        <w:rPr>
          <w:sz w:val="28"/>
          <w:szCs w:val="28"/>
        </w:rPr>
        <w:t xml:space="preserve"> </w:t>
      </w:r>
      <w:r w:rsidR="00FE7547">
        <w:rPr>
          <w:sz w:val="28"/>
          <w:szCs w:val="28"/>
        </w:rPr>
        <w:t>сельского поселения «Благовещенское»</w:t>
      </w:r>
      <w:r w:rsidRPr="00CD1BD8">
        <w:rPr>
          <w:sz w:val="28"/>
          <w:szCs w:val="28"/>
        </w:rPr>
        <w:t xml:space="preserve"> сохраняется в существующем виде.</w:t>
      </w:r>
    </w:p>
    <w:p w:rsidR="00380836" w:rsidRPr="00CD1BD8" w:rsidRDefault="00380836" w:rsidP="00380836">
      <w:pPr>
        <w:tabs>
          <w:tab w:val="left" w:pos="1276"/>
        </w:tabs>
        <w:ind w:firstLine="709"/>
        <w:jc w:val="both"/>
        <w:rPr>
          <w:sz w:val="28"/>
          <w:szCs w:val="28"/>
        </w:rPr>
      </w:pPr>
    </w:p>
    <w:p w:rsidR="00380836" w:rsidRPr="00CD1BD8" w:rsidRDefault="00A23BF2" w:rsidP="00380836">
      <w:pPr>
        <w:ind w:firstLine="709"/>
        <w:jc w:val="both"/>
        <w:rPr>
          <w:b/>
          <w:sz w:val="28"/>
          <w:szCs w:val="28"/>
        </w:rPr>
      </w:pPr>
      <w:r w:rsidRPr="00CD1BD8">
        <w:rPr>
          <w:b/>
          <w:sz w:val="28"/>
          <w:szCs w:val="28"/>
        </w:rPr>
        <w:t>п</w:t>
      </w:r>
      <w:r w:rsidR="00380836" w:rsidRPr="00CD1BD8">
        <w:rPr>
          <w:b/>
          <w:sz w:val="28"/>
          <w:szCs w:val="28"/>
        </w:rPr>
        <w:t xml:space="preserve">) </w:t>
      </w:r>
      <w:r w:rsidRPr="00CD1BD8">
        <w:rPr>
          <w:b/>
          <w:sz w:val="28"/>
          <w:szCs w:val="28"/>
        </w:rPr>
        <w:t>Результаты расчетов радиуса эффективного теплоснабжения</w:t>
      </w:r>
    </w:p>
    <w:p w:rsidR="0045009B" w:rsidRPr="00CD1BD8" w:rsidRDefault="0045009B" w:rsidP="0045009B">
      <w:pPr>
        <w:tabs>
          <w:tab w:val="left" w:pos="1276"/>
        </w:tabs>
        <w:ind w:firstLine="709"/>
        <w:jc w:val="both"/>
        <w:rPr>
          <w:sz w:val="28"/>
          <w:szCs w:val="28"/>
        </w:rPr>
      </w:pPr>
      <w:r w:rsidRPr="00CD1BD8">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C524BB" w:rsidRPr="00CD1BD8" w:rsidRDefault="00C524BB" w:rsidP="00C524BB">
      <w:pPr>
        <w:tabs>
          <w:tab w:val="left" w:pos="1276"/>
        </w:tabs>
        <w:ind w:firstLine="709"/>
        <w:jc w:val="both"/>
        <w:rPr>
          <w:sz w:val="28"/>
          <w:szCs w:val="28"/>
        </w:rPr>
      </w:pPr>
      <w:r w:rsidRPr="00CD1BD8">
        <w:rPr>
          <w:sz w:val="28"/>
          <w:szCs w:val="28"/>
        </w:rP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45009B" w:rsidRPr="00CD1BD8" w:rsidRDefault="0045009B" w:rsidP="00C524BB">
      <w:pPr>
        <w:tabs>
          <w:tab w:val="left" w:pos="1276"/>
        </w:tabs>
        <w:ind w:firstLine="709"/>
        <w:jc w:val="both"/>
        <w:rPr>
          <w:sz w:val="28"/>
          <w:szCs w:val="28"/>
        </w:rPr>
      </w:pPr>
      <w:r w:rsidRPr="00CD1BD8">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S=A+Z→min (руб./Гкал/ч),</w:t>
      </w:r>
    </w:p>
    <w:p w:rsidR="00A626FA" w:rsidRPr="00CD1BD8" w:rsidRDefault="00A626FA" w:rsidP="00A626FA">
      <w:pPr>
        <w:tabs>
          <w:tab w:val="left" w:pos="1276"/>
        </w:tabs>
        <w:jc w:val="both"/>
        <w:rPr>
          <w:sz w:val="28"/>
          <w:szCs w:val="28"/>
        </w:rPr>
      </w:pPr>
      <w:r w:rsidRPr="00CD1BD8">
        <w:rPr>
          <w:sz w:val="28"/>
          <w:szCs w:val="28"/>
        </w:rPr>
        <w:t>где: A – удельная стоимость сооружения тепловой сети, руб./Гкал/ч;</w:t>
      </w:r>
    </w:p>
    <w:p w:rsidR="00A626FA" w:rsidRPr="00CD1BD8" w:rsidRDefault="00A626FA" w:rsidP="00A626FA">
      <w:pPr>
        <w:tabs>
          <w:tab w:val="left" w:pos="1276"/>
        </w:tabs>
        <w:jc w:val="both"/>
        <w:rPr>
          <w:sz w:val="28"/>
          <w:szCs w:val="28"/>
        </w:rPr>
      </w:pPr>
      <w:r w:rsidRPr="00CD1BD8">
        <w:rPr>
          <w:sz w:val="28"/>
          <w:szCs w:val="28"/>
        </w:rPr>
        <w:t>Z – удельная стоимость сооружения котельной, руб./Гкал/ч.</w:t>
      </w:r>
    </w:p>
    <w:p w:rsidR="00A626FA" w:rsidRPr="00CD1BD8" w:rsidRDefault="00A626FA" w:rsidP="00A626FA">
      <w:pPr>
        <w:tabs>
          <w:tab w:val="left" w:pos="1276"/>
        </w:tabs>
        <w:ind w:firstLine="709"/>
        <w:jc w:val="both"/>
        <w:rPr>
          <w:sz w:val="28"/>
          <w:szCs w:val="28"/>
        </w:rPr>
      </w:pPr>
      <w:r w:rsidRPr="00CD1BD8">
        <w:rPr>
          <w:sz w:val="28"/>
          <w:szCs w:val="28"/>
        </w:rPr>
        <w:t>Аналитическое выражение для оптимального радиуса теплоснабжения предложено в следующем виде, км:</w:t>
      </w:r>
      <w:r w:rsidR="00C9277B" w:rsidRPr="00CD1BD8">
        <w:rPr>
          <w:sz w:val="28"/>
          <w:szCs w:val="28"/>
        </w:rPr>
        <w:t xml:space="preserve"> </w:t>
      </w:r>
      <w:r w:rsidRPr="00CD1BD8">
        <w:rPr>
          <w:sz w:val="28"/>
          <w:szCs w:val="28"/>
          <w:lang w:val="en-US"/>
        </w:rPr>
        <w:t>R</w:t>
      </w:r>
      <w:r w:rsidRPr="00CD1BD8">
        <w:rPr>
          <w:sz w:val="28"/>
          <w:szCs w:val="28"/>
          <w:vertAlign w:val="subscript"/>
        </w:rPr>
        <w:t>опт</w:t>
      </w:r>
      <w:r w:rsidRPr="00CD1BD8">
        <w:rPr>
          <w:sz w:val="28"/>
          <w:szCs w:val="28"/>
        </w:rPr>
        <w:t xml:space="preserve"> = (140/</w:t>
      </w:r>
      <w:r w:rsidRPr="00CD1BD8">
        <w:rPr>
          <w:sz w:val="28"/>
          <w:szCs w:val="28"/>
          <w:lang w:val="en-US"/>
        </w:rPr>
        <w:t>s</w:t>
      </w:r>
      <w:r w:rsidRPr="00CD1BD8">
        <w:rPr>
          <w:sz w:val="28"/>
          <w:szCs w:val="28"/>
          <w:vertAlign w:val="superscript"/>
        </w:rPr>
        <w:t>0,4</w:t>
      </w:r>
      <w:r w:rsidR="00C9277B" w:rsidRPr="00CD1BD8">
        <w:rPr>
          <w:sz w:val="28"/>
          <w:szCs w:val="28"/>
        </w:rPr>
        <w:t>)</w:t>
      </w:r>
      <w:r w:rsidRPr="00CD1BD8">
        <w:rPr>
          <w:sz w:val="28"/>
          <w:szCs w:val="28"/>
        </w:rPr>
        <w:t>·(1/</w:t>
      </w:r>
      <w:r w:rsidRPr="00CD1BD8">
        <w:rPr>
          <w:sz w:val="28"/>
          <w:szCs w:val="28"/>
          <w:lang w:val="en-US"/>
        </w:rPr>
        <w:t>B</w:t>
      </w:r>
      <w:r w:rsidRPr="00CD1BD8">
        <w:rPr>
          <w:sz w:val="28"/>
          <w:szCs w:val="28"/>
          <w:vertAlign w:val="superscript"/>
        </w:rPr>
        <w:t>0,1</w:t>
      </w:r>
      <w:r w:rsidRPr="00CD1BD8">
        <w:rPr>
          <w:sz w:val="28"/>
          <w:szCs w:val="28"/>
        </w:rPr>
        <w:t>)</w:t>
      </w:r>
      <w:r w:rsidR="00C9277B" w:rsidRPr="00CD1BD8">
        <w:rPr>
          <w:sz w:val="28"/>
          <w:szCs w:val="28"/>
        </w:rPr>
        <w:t>·</w:t>
      </w:r>
      <w:r w:rsidRPr="00CD1BD8">
        <w:rPr>
          <w:sz w:val="28"/>
          <w:szCs w:val="28"/>
        </w:rPr>
        <w:t>(Δτ/П)</w:t>
      </w:r>
      <w:r w:rsidRPr="00CD1BD8">
        <w:rPr>
          <w:sz w:val="28"/>
          <w:szCs w:val="28"/>
          <w:vertAlign w:val="superscript"/>
        </w:rPr>
        <w:t>0,15</w:t>
      </w:r>
    </w:p>
    <w:p w:rsidR="00A626FA" w:rsidRPr="00CD1BD8" w:rsidRDefault="00A626FA" w:rsidP="00A626FA">
      <w:pPr>
        <w:tabs>
          <w:tab w:val="left" w:pos="1276"/>
        </w:tabs>
        <w:jc w:val="both"/>
        <w:rPr>
          <w:sz w:val="28"/>
          <w:szCs w:val="28"/>
        </w:rPr>
      </w:pPr>
      <w:r w:rsidRPr="00CD1BD8">
        <w:rPr>
          <w:sz w:val="28"/>
          <w:szCs w:val="28"/>
        </w:rPr>
        <w:t>где: B – среднее число абонентов на 1 км2;</w:t>
      </w:r>
    </w:p>
    <w:p w:rsidR="00A626FA" w:rsidRPr="00CD1BD8" w:rsidRDefault="00A626FA" w:rsidP="00A626FA">
      <w:pPr>
        <w:tabs>
          <w:tab w:val="left" w:pos="1276"/>
        </w:tabs>
        <w:jc w:val="both"/>
        <w:rPr>
          <w:sz w:val="28"/>
          <w:szCs w:val="28"/>
        </w:rPr>
      </w:pPr>
      <w:r w:rsidRPr="00CD1BD8">
        <w:rPr>
          <w:sz w:val="28"/>
          <w:szCs w:val="28"/>
        </w:rPr>
        <w:t>s – удельная стоимость материальной характеристики тепловой сети, руб./м2;</w:t>
      </w:r>
    </w:p>
    <w:p w:rsidR="00A626FA" w:rsidRPr="00CD1BD8" w:rsidRDefault="00A626FA" w:rsidP="00A626FA">
      <w:pPr>
        <w:tabs>
          <w:tab w:val="left" w:pos="1276"/>
        </w:tabs>
        <w:jc w:val="both"/>
        <w:rPr>
          <w:sz w:val="28"/>
          <w:szCs w:val="28"/>
        </w:rPr>
      </w:pPr>
      <w:r w:rsidRPr="00CD1BD8">
        <w:rPr>
          <w:sz w:val="28"/>
          <w:szCs w:val="28"/>
        </w:rPr>
        <w:t>П – теплоплотность района, Гкал/ч·км2;</w:t>
      </w:r>
    </w:p>
    <w:p w:rsidR="00A626FA" w:rsidRPr="00CD1BD8" w:rsidRDefault="00A626FA" w:rsidP="00A626FA">
      <w:pPr>
        <w:tabs>
          <w:tab w:val="left" w:pos="1276"/>
        </w:tabs>
        <w:jc w:val="both"/>
        <w:rPr>
          <w:sz w:val="28"/>
          <w:szCs w:val="28"/>
        </w:rPr>
      </w:pPr>
      <w:r w:rsidRPr="00CD1BD8">
        <w:rPr>
          <w:sz w:val="28"/>
          <w:szCs w:val="28"/>
        </w:rPr>
        <w:t xml:space="preserve">Δτ – расчетный перепад температур теплоносителя в тепловой сети, </w:t>
      </w:r>
      <w:r w:rsidR="000C7610" w:rsidRPr="00CD1BD8">
        <w:rPr>
          <w:sz w:val="28"/>
          <w:szCs w:val="28"/>
        </w:rPr>
        <w:t>гр.</w:t>
      </w:r>
      <w:r w:rsidRPr="00CD1BD8">
        <w:rPr>
          <w:sz w:val="28"/>
          <w:szCs w:val="28"/>
        </w:rPr>
        <w:t>C;</w:t>
      </w:r>
    </w:p>
    <w:p w:rsidR="00C9277B" w:rsidRPr="00CD1BD8" w:rsidRDefault="00A626FA" w:rsidP="00A626FA">
      <w:pPr>
        <w:tabs>
          <w:tab w:val="left" w:pos="1276"/>
        </w:tabs>
        <w:ind w:firstLine="709"/>
        <w:jc w:val="both"/>
        <w:rPr>
          <w:sz w:val="28"/>
          <w:szCs w:val="28"/>
        </w:rPr>
      </w:pPr>
      <w:r w:rsidRPr="00CD1BD8">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B2497B" w:rsidRPr="00CD1BD8" w:rsidRDefault="00A626FA" w:rsidP="00A626FA">
      <w:pPr>
        <w:tabs>
          <w:tab w:val="left" w:pos="1276"/>
        </w:tabs>
        <w:ind w:firstLine="709"/>
        <w:jc w:val="both"/>
        <w:rPr>
          <w:sz w:val="28"/>
          <w:szCs w:val="28"/>
        </w:rPr>
      </w:pPr>
      <w:r w:rsidRPr="00CD1BD8">
        <w:rPr>
          <w:sz w:val="28"/>
          <w:szCs w:val="28"/>
        </w:rPr>
        <w:t>R</w:t>
      </w:r>
      <w:r w:rsidRPr="00CD1BD8">
        <w:rPr>
          <w:sz w:val="28"/>
          <w:szCs w:val="28"/>
          <w:vertAlign w:val="subscript"/>
        </w:rPr>
        <w:t>пред</w:t>
      </w:r>
      <w:r w:rsidRPr="00CD1BD8">
        <w:rPr>
          <w:sz w:val="28"/>
          <w:szCs w:val="28"/>
        </w:rPr>
        <w:t>=[(p–C)/1,2K]</w:t>
      </w:r>
      <w:r w:rsidRPr="00CD1BD8">
        <w:rPr>
          <w:sz w:val="28"/>
          <w:szCs w:val="28"/>
          <w:vertAlign w:val="superscript"/>
        </w:rPr>
        <w:t>2,5</w:t>
      </w:r>
    </w:p>
    <w:p w:rsidR="00B2497B" w:rsidRPr="00CD1BD8" w:rsidRDefault="00A626FA" w:rsidP="00B2497B">
      <w:pPr>
        <w:tabs>
          <w:tab w:val="left" w:pos="1276"/>
        </w:tabs>
        <w:jc w:val="both"/>
        <w:rPr>
          <w:sz w:val="28"/>
          <w:szCs w:val="28"/>
        </w:rPr>
      </w:pPr>
      <w:r w:rsidRPr="00CD1BD8">
        <w:rPr>
          <w:sz w:val="28"/>
          <w:szCs w:val="28"/>
        </w:rPr>
        <w:lastRenderedPageBreak/>
        <w:t>где R</w:t>
      </w:r>
      <w:r w:rsidRPr="00CD1BD8">
        <w:rPr>
          <w:sz w:val="28"/>
          <w:szCs w:val="28"/>
          <w:vertAlign w:val="subscript"/>
        </w:rPr>
        <w:t>пред</w:t>
      </w:r>
      <w:r w:rsidRPr="00CD1BD8">
        <w:rPr>
          <w:sz w:val="28"/>
          <w:szCs w:val="28"/>
        </w:rPr>
        <w:t xml:space="preserve"> – предельный радиус действия тепловой сети, км;</w:t>
      </w:r>
    </w:p>
    <w:p w:rsidR="00B2497B" w:rsidRPr="00CD1BD8" w:rsidRDefault="00A626FA" w:rsidP="00B2497B">
      <w:pPr>
        <w:tabs>
          <w:tab w:val="left" w:pos="1276"/>
        </w:tabs>
        <w:jc w:val="both"/>
        <w:rPr>
          <w:sz w:val="28"/>
          <w:szCs w:val="28"/>
        </w:rPr>
      </w:pPr>
      <w:r w:rsidRPr="00CD1BD8">
        <w:rPr>
          <w:sz w:val="28"/>
          <w:szCs w:val="28"/>
        </w:rPr>
        <w:t xml:space="preserve">p – разница себестоимости тепла, выработанного на </w:t>
      </w:r>
      <w:r w:rsidR="00B2497B" w:rsidRPr="00CD1BD8">
        <w:rPr>
          <w:sz w:val="28"/>
          <w:szCs w:val="28"/>
        </w:rPr>
        <w:t>котельн</w:t>
      </w:r>
      <w:r w:rsidR="009447B3">
        <w:rPr>
          <w:sz w:val="28"/>
          <w:szCs w:val="28"/>
        </w:rPr>
        <w:t>ой</w:t>
      </w:r>
      <w:r w:rsidRPr="00CD1BD8">
        <w:rPr>
          <w:sz w:val="28"/>
          <w:szCs w:val="28"/>
        </w:rPr>
        <w:t xml:space="preserve"> и в индивидуальных котельных абонентов, руб./Гкал;</w:t>
      </w:r>
    </w:p>
    <w:p w:rsidR="00B2497B" w:rsidRPr="00CD1BD8" w:rsidRDefault="00A626FA" w:rsidP="00B2497B">
      <w:pPr>
        <w:tabs>
          <w:tab w:val="left" w:pos="1276"/>
        </w:tabs>
        <w:jc w:val="both"/>
        <w:rPr>
          <w:sz w:val="28"/>
          <w:szCs w:val="28"/>
        </w:rPr>
      </w:pPr>
      <w:r w:rsidRPr="00CD1BD8">
        <w:rPr>
          <w:sz w:val="28"/>
          <w:szCs w:val="28"/>
        </w:rPr>
        <w:t>C – переменная часть удельных эксплуатационных расходов на транспорт тепла, руб./Гкал;</w:t>
      </w:r>
    </w:p>
    <w:p w:rsidR="00B2497B" w:rsidRPr="00CD1BD8" w:rsidRDefault="00A626FA" w:rsidP="00B2497B">
      <w:pPr>
        <w:tabs>
          <w:tab w:val="left" w:pos="1276"/>
        </w:tabs>
        <w:jc w:val="both"/>
        <w:rPr>
          <w:sz w:val="28"/>
          <w:szCs w:val="28"/>
        </w:rPr>
      </w:pPr>
      <w:r w:rsidRPr="00CD1BD8">
        <w:rPr>
          <w:sz w:val="28"/>
          <w:szCs w:val="28"/>
        </w:rPr>
        <w:t>K – постоянная часть удельных эксплуатационных расходов на транспорт тепла при радиусе действия тепловой сети, равном 1 км, руб./Гкал·км.</w:t>
      </w:r>
    </w:p>
    <w:p w:rsidR="0045009B" w:rsidRPr="00CD1BD8" w:rsidRDefault="00A626FA" w:rsidP="002365FC">
      <w:pPr>
        <w:tabs>
          <w:tab w:val="left" w:pos="1276"/>
        </w:tabs>
        <w:ind w:firstLine="709"/>
        <w:jc w:val="both"/>
        <w:rPr>
          <w:sz w:val="28"/>
          <w:szCs w:val="28"/>
        </w:rPr>
      </w:pPr>
      <w:r w:rsidRPr="00CD1BD8">
        <w:rPr>
          <w:sz w:val="28"/>
          <w:szCs w:val="28"/>
        </w:rPr>
        <w:t>Результаты расчета радиуса эффективного теплоснабжения каждой системы теплоснабжения</w:t>
      </w:r>
      <w:r w:rsidR="00E9724F" w:rsidRPr="00CD1BD8">
        <w:rPr>
          <w:sz w:val="28"/>
          <w:szCs w:val="28"/>
        </w:rPr>
        <w:t xml:space="preserve"> </w:t>
      </w:r>
      <w:r w:rsidR="00FE7547">
        <w:rPr>
          <w:sz w:val="28"/>
          <w:szCs w:val="28"/>
        </w:rPr>
        <w:t>сельского поселения «Благовещенское»</w:t>
      </w:r>
      <w:r w:rsidRPr="00CD1BD8">
        <w:rPr>
          <w:sz w:val="28"/>
          <w:szCs w:val="28"/>
        </w:rPr>
        <w:t xml:space="preserve"> приведены в таблице</w:t>
      </w:r>
      <w:r w:rsidR="001727D6" w:rsidRPr="00CD1BD8">
        <w:rPr>
          <w:sz w:val="28"/>
          <w:szCs w:val="28"/>
        </w:rPr>
        <w:t xml:space="preserve"> </w:t>
      </w:r>
      <w:r w:rsidR="00B35023">
        <w:rPr>
          <w:sz w:val="28"/>
          <w:szCs w:val="28"/>
        </w:rPr>
        <w:t>2</w:t>
      </w:r>
      <w:r w:rsidR="00861662">
        <w:rPr>
          <w:sz w:val="28"/>
          <w:szCs w:val="28"/>
        </w:rPr>
        <w:t>1</w:t>
      </w:r>
      <w:r w:rsidRPr="00CD1BD8">
        <w:rPr>
          <w:sz w:val="28"/>
          <w:szCs w:val="28"/>
        </w:rPr>
        <w:t>.</w:t>
      </w:r>
    </w:p>
    <w:p w:rsidR="00163491" w:rsidRPr="00CD1BD8" w:rsidRDefault="00163491" w:rsidP="00B2497B">
      <w:pPr>
        <w:tabs>
          <w:tab w:val="left" w:pos="1276"/>
        </w:tabs>
        <w:ind w:firstLine="709"/>
        <w:jc w:val="both"/>
        <w:rPr>
          <w:color w:val="FF0000"/>
          <w:sz w:val="28"/>
          <w:szCs w:val="28"/>
        </w:rPr>
      </w:pPr>
    </w:p>
    <w:p w:rsidR="00163491" w:rsidRPr="00CD1BD8" w:rsidRDefault="00163491" w:rsidP="00B2497B">
      <w:pPr>
        <w:tabs>
          <w:tab w:val="left" w:pos="1276"/>
        </w:tabs>
        <w:ind w:firstLine="709"/>
        <w:jc w:val="both"/>
        <w:rPr>
          <w:color w:val="FF0000"/>
          <w:sz w:val="28"/>
          <w:szCs w:val="28"/>
        </w:rPr>
      </w:pPr>
    </w:p>
    <w:p w:rsidR="00163491" w:rsidRPr="00CD1BD8" w:rsidRDefault="00163491" w:rsidP="00B2497B">
      <w:pPr>
        <w:tabs>
          <w:tab w:val="left" w:pos="1276"/>
        </w:tabs>
        <w:ind w:firstLine="709"/>
        <w:jc w:val="both"/>
        <w:rPr>
          <w:color w:val="FF0000"/>
          <w:sz w:val="28"/>
          <w:szCs w:val="28"/>
        </w:rPr>
        <w:sectPr w:rsidR="00163491" w:rsidRPr="00CD1BD8" w:rsidSect="00D50A05">
          <w:pgSz w:w="11906" w:h="16838"/>
          <w:pgMar w:top="1134" w:right="1134" w:bottom="1134" w:left="1134" w:header="720" w:footer="709" w:gutter="0"/>
          <w:cols w:space="720"/>
          <w:docGrid w:linePitch="360"/>
        </w:sectPr>
      </w:pPr>
    </w:p>
    <w:p w:rsidR="00163491" w:rsidRPr="00CD1BD8" w:rsidRDefault="00163491" w:rsidP="00163491">
      <w:pPr>
        <w:tabs>
          <w:tab w:val="left" w:pos="1276"/>
        </w:tabs>
        <w:ind w:firstLine="709"/>
        <w:jc w:val="right"/>
        <w:rPr>
          <w:sz w:val="28"/>
          <w:szCs w:val="28"/>
        </w:rPr>
      </w:pPr>
      <w:r w:rsidRPr="00CD1BD8">
        <w:rPr>
          <w:sz w:val="28"/>
          <w:szCs w:val="28"/>
        </w:rPr>
        <w:lastRenderedPageBreak/>
        <w:t>Таблица</w:t>
      </w:r>
      <w:r w:rsidR="001727D6" w:rsidRPr="00CD1BD8">
        <w:rPr>
          <w:sz w:val="28"/>
          <w:szCs w:val="28"/>
        </w:rPr>
        <w:t xml:space="preserve"> </w:t>
      </w:r>
      <w:r w:rsidR="00861662">
        <w:rPr>
          <w:sz w:val="28"/>
          <w:szCs w:val="28"/>
        </w:rPr>
        <w:t>21</w:t>
      </w:r>
    </w:p>
    <w:tbl>
      <w:tblPr>
        <w:tblW w:w="5000" w:type="pct"/>
        <w:tblLook w:val="04A0" w:firstRow="1" w:lastRow="0" w:firstColumn="1" w:lastColumn="0" w:noHBand="0" w:noVBand="1"/>
      </w:tblPr>
      <w:tblGrid>
        <w:gridCol w:w="1522"/>
        <w:gridCol w:w="1470"/>
        <w:gridCol w:w="1242"/>
        <w:gridCol w:w="1196"/>
        <w:gridCol w:w="1332"/>
        <w:gridCol w:w="1407"/>
        <w:gridCol w:w="966"/>
        <w:gridCol w:w="1422"/>
        <w:gridCol w:w="1445"/>
        <w:gridCol w:w="1298"/>
        <w:gridCol w:w="1486"/>
      </w:tblGrid>
      <w:tr w:rsidR="006A095A" w:rsidRPr="00CD1BD8" w:rsidTr="001B0DEF">
        <w:trPr>
          <w:trHeight w:val="2100"/>
          <w:tblHeader/>
        </w:trPr>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Наименование источника теплоснабжения</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Площадь зоны действия теплоисточника, кв.км</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Количество потребителей, ед.</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Среднее число потребителей на 1 кв.км, ед.</w:t>
            </w:r>
          </w:p>
        </w:tc>
        <w:tc>
          <w:tcPr>
            <w:tcW w:w="453"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Подключенная нагрузка, Гкал/ч</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Материальная характеристика тепловой сети, кв.м</w:t>
            </w:r>
          </w:p>
        </w:tc>
        <w:tc>
          <w:tcPr>
            <w:tcW w:w="328"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Стоимость тепловых сетей, млн руб.</w:t>
            </w:r>
          </w:p>
        </w:tc>
        <w:tc>
          <w:tcPr>
            <w:tcW w:w="484"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Удельная стоимость материальной характеристики тепловой сети, руб./м2</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Средняя теплоплотность, Гкал/ч/кв.км</w:t>
            </w:r>
          </w:p>
        </w:tc>
        <w:tc>
          <w:tcPr>
            <w:tcW w:w="441"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Расчетный перепад температур теплоносителя в тепловой сети, гр.С</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Радиус эффективного теплоснабжения, км</w:t>
            </w:r>
          </w:p>
        </w:tc>
      </w:tr>
      <w:tr w:rsidR="001B0DEF" w:rsidRPr="00CD1BD8" w:rsidTr="001B0DEF">
        <w:trPr>
          <w:trHeight w:val="1200"/>
        </w:trPr>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1B0DEF" w:rsidRPr="001B0DEF" w:rsidRDefault="001B0DEF" w:rsidP="00C303EC">
            <w:r w:rsidRPr="001B0DEF">
              <w:t>Школьная котельная с. Благовещенское</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1B0DEF" w:rsidRPr="00765A97" w:rsidRDefault="00061994" w:rsidP="000727D7">
            <w:pPr>
              <w:jc w:val="center"/>
              <w:rPr>
                <w:color w:val="000000"/>
              </w:rPr>
            </w:pPr>
            <w:r>
              <w:rPr>
                <w:color w:val="000000"/>
              </w:rPr>
              <w:t>0,605</w:t>
            </w:r>
          </w:p>
        </w:tc>
        <w:tc>
          <w:tcPr>
            <w:tcW w:w="423" w:type="pct"/>
            <w:tcBorders>
              <w:top w:val="single" w:sz="4" w:space="0" w:color="auto"/>
              <w:left w:val="nil"/>
              <w:bottom w:val="single" w:sz="4" w:space="0" w:color="auto"/>
              <w:right w:val="single" w:sz="4" w:space="0" w:color="auto"/>
            </w:tcBorders>
            <w:shd w:val="clear" w:color="auto" w:fill="auto"/>
            <w:noWrap/>
            <w:vAlign w:val="center"/>
          </w:tcPr>
          <w:p w:rsidR="001B0DEF" w:rsidRPr="00765A97" w:rsidRDefault="001B0DEF" w:rsidP="00C303EC">
            <w:pPr>
              <w:jc w:val="center"/>
              <w:rPr>
                <w:color w:val="000000"/>
              </w:rPr>
            </w:pPr>
            <w:r>
              <w:rPr>
                <w:color w:val="000000"/>
              </w:rPr>
              <w:t>2</w:t>
            </w:r>
            <w:r w:rsidR="00C303EC">
              <w:rPr>
                <w:color w:val="000000"/>
              </w:rPr>
              <w:t>6</w:t>
            </w:r>
          </w:p>
        </w:tc>
        <w:tc>
          <w:tcPr>
            <w:tcW w:w="406" w:type="pct"/>
            <w:tcBorders>
              <w:top w:val="single" w:sz="4" w:space="0" w:color="auto"/>
              <w:left w:val="nil"/>
              <w:bottom w:val="single" w:sz="4" w:space="0" w:color="auto"/>
              <w:right w:val="single" w:sz="4" w:space="0" w:color="auto"/>
            </w:tcBorders>
            <w:shd w:val="clear" w:color="auto" w:fill="auto"/>
            <w:noWrap/>
            <w:vAlign w:val="center"/>
          </w:tcPr>
          <w:p w:rsidR="001B0DEF" w:rsidRPr="00765A97" w:rsidRDefault="00061994" w:rsidP="009D66B3">
            <w:pPr>
              <w:jc w:val="center"/>
              <w:rPr>
                <w:color w:val="000000"/>
              </w:rPr>
            </w:pPr>
            <w:r>
              <w:rPr>
                <w:color w:val="000000"/>
              </w:rPr>
              <w:t>43</w:t>
            </w:r>
          </w:p>
        </w:tc>
        <w:tc>
          <w:tcPr>
            <w:tcW w:w="453" w:type="pct"/>
            <w:tcBorders>
              <w:top w:val="single" w:sz="4" w:space="0" w:color="auto"/>
              <w:left w:val="nil"/>
              <w:bottom w:val="single" w:sz="4" w:space="0" w:color="auto"/>
              <w:right w:val="single" w:sz="4" w:space="0" w:color="auto"/>
            </w:tcBorders>
            <w:shd w:val="clear" w:color="auto" w:fill="auto"/>
            <w:noWrap/>
            <w:vAlign w:val="center"/>
          </w:tcPr>
          <w:p w:rsidR="001B0DEF" w:rsidRPr="00765A97" w:rsidRDefault="007116E8" w:rsidP="00BE0633">
            <w:pPr>
              <w:jc w:val="center"/>
              <w:rPr>
                <w:color w:val="000000"/>
              </w:rPr>
            </w:pPr>
            <w:r>
              <w:rPr>
                <w:color w:val="000000"/>
              </w:rPr>
              <w:t>0,56</w:t>
            </w:r>
          </w:p>
        </w:tc>
        <w:tc>
          <w:tcPr>
            <w:tcW w:w="478" w:type="pct"/>
            <w:tcBorders>
              <w:top w:val="single" w:sz="4" w:space="0" w:color="auto"/>
              <w:left w:val="nil"/>
              <w:bottom w:val="single" w:sz="4" w:space="0" w:color="auto"/>
              <w:right w:val="single" w:sz="4" w:space="0" w:color="auto"/>
            </w:tcBorders>
            <w:shd w:val="clear" w:color="auto" w:fill="auto"/>
            <w:noWrap/>
            <w:vAlign w:val="center"/>
          </w:tcPr>
          <w:p w:rsidR="001B0DEF" w:rsidRPr="00765A97" w:rsidRDefault="007116E8" w:rsidP="009D66B3">
            <w:pPr>
              <w:jc w:val="center"/>
              <w:rPr>
                <w:color w:val="000000"/>
              </w:rPr>
            </w:pPr>
            <w:r>
              <w:rPr>
                <w:color w:val="000000"/>
              </w:rPr>
              <w:t>365</w:t>
            </w:r>
          </w:p>
        </w:tc>
        <w:tc>
          <w:tcPr>
            <w:tcW w:w="328" w:type="pct"/>
            <w:tcBorders>
              <w:top w:val="single" w:sz="4" w:space="0" w:color="auto"/>
              <w:left w:val="nil"/>
              <w:bottom w:val="single" w:sz="4" w:space="0" w:color="auto"/>
              <w:right w:val="single" w:sz="4" w:space="0" w:color="auto"/>
            </w:tcBorders>
            <w:shd w:val="clear" w:color="auto" w:fill="auto"/>
            <w:noWrap/>
            <w:vAlign w:val="center"/>
          </w:tcPr>
          <w:p w:rsidR="001B0DEF" w:rsidRPr="00765A97" w:rsidRDefault="007116E8" w:rsidP="009D66B3">
            <w:pPr>
              <w:jc w:val="center"/>
              <w:rPr>
                <w:color w:val="000000"/>
              </w:rPr>
            </w:pPr>
            <w:r>
              <w:rPr>
                <w:color w:val="000000"/>
              </w:rPr>
              <w:t>0</w:t>
            </w:r>
          </w:p>
        </w:tc>
        <w:tc>
          <w:tcPr>
            <w:tcW w:w="484" w:type="pct"/>
            <w:tcBorders>
              <w:top w:val="single" w:sz="4" w:space="0" w:color="auto"/>
              <w:left w:val="nil"/>
              <w:bottom w:val="single" w:sz="4" w:space="0" w:color="auto"/>
              <w:right w:val="single" w:sz="4" w:space="0" w:color="auto"/>
            </w:tcBorders>
            <w:shd w:val="clear" w:color="auto" w:fill="auto"/>
            <w:noWrap/>
            <w:vAlign w:val="center"/>
          </w:tcPr>
          <w:p w:rsidR="001B0DEF" w:rsidRPr="00765A97" w:rsidRDefault="0012662F" w:rsidP="009D66B3">
            <w:pPr>
              <w:jc w:val="center"/>
              <w:rPr>
                <w:color w:val="000000"/>
              </w:rPr>
            </w:pPr>
            <w:r>
              <w:rPr>
                <w:color w:val="000000"/>
              </w:rPr>
              <w:t>0</w:t>
            </w:r>
          </w:p>
        </w:tc>
        <w:tc>
          <w:tcPr>
            <w:tcW w:w="491" w:type="pct"/>
            <w:tcBorders>
              <w:top w:val="single" w:sz="4" w:space="0" w:color="auto"/>
              <w:left w:val="nil"/>
              <w:bottom w:val="single" w:sz="4" w:space="0" w:color="auto"/>
              <w:right w:val="single" w:sz="4" w:space="0" w:color="auto"/>
            </w:tcBorders>
            <w:shd w:val="clear" w:color="auto" w:fill="auto"/>
            <w:noWrap/>
            <w:vAlign w:val="center"/>
          </w:tcPr>
          <w:p w:rsidR="001B0DEF" w:rsidRPr="00765A97" w:rsidRDefault="003C2905" w:rsidP="009D66B3">
            <w:pPr>
              <w:jc w:val="center"/>
              <w:rPr>
                <w:color w:val="000000"/>
              </w:rPr>
            </w:pPr>
            <w:r>
              <w:rPr>
                <w:color w:val="000000"/>
              </w:rPr>
              <w:t>0,9</w:t>
            </w:r>
          </w:p>
        </w:tc>
        <w:tc>
          <w:tcPr>
            <w:tcW w:w="441" w:type="pct"/>
            <w:tcBorders>
              <w:top w:val="single" w:sz="4" w:space="0" w:color="auto"/>
              <w:left w:val="nil"/>
              <w:bottom w:val="single" w:sz="4" w:space="0" w:color="auto"/>
              <w:right w:val="single" w:sz="4" w:space="0" w:color="auto"/>
            </w:tcBorders>
            <w:shd w:val="clear" w:color="auto" w:fill="auto"/>
            <w:noWrap/>
            <w:vAlign w:val="center"/>
          </w:tcPr>
          <w:p w:rsidR="001B0DEF" w:rsidRPr="00765A97" w:rsidRDefault="001B0DEF" w:rsidP="009D66B3">
            <w:pPr>
              <w:jc w:val="center"/>
              <w:rPr>
                <w:color w:val="000000"/>
              </w:rPr>
            </w:pPr>
            <w:r w:rsidRPr="00765A97">
              <w:rPr>
                <w:color w:val="000000"/>
              </w:rPr>
              <w:t>25</w:t>
            </w:r>
          </w:p>
        </w:tc>
        <w:tc>
          <w:tcPr>
            <w:tcW w:w="505" w:type="pct"/>
            <w:tcBorders>
              <w:top w:val="single" w:sz="4" w:space="0" w:color="auto"/>
              <w:left w:val="nil"/>
              <w:bottom w:val="single" w:sz="4" w:space="0" w:color="auto"/>
              <w:right w:val="single" w:sz="4" w:space="0" w:color="auto"/>
            </w:tcBorders>
            <w:shd w:val="clear" w:color="auto" w:fill="auto"/>
            <w:noWrap/>
            <w:vAlign w:val="center"/>
          </w:tcPr>
          <w:p w:rsidR="001B0DEF" w:rsidRPr="00765A97" w:rsidRDefault="00974D4E" w:rsidP="009D66B3">
            <w:pPr>
              <w:jc w:val="center"/>
              <w:rPr>
                <w:color w:val="000000"/>
              </w:rPr>
            </w:pPr>
            <w:r>
              <w:rPr>
                <w:color w:val="000000"/>
              </w:rPr>
              <w:t>1,122</w:t>
            </w:r>
          </w:p>
        </w:tc>
      </w:tr>
      <w:tr w:rsidR="001B0DEF" w:rsidRPr="00CD1BD8" w:rsidTr="001B0DEF">
        <w:trPr>
          <w:trHeight w:val="1200"/>
        </w:trPr>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1B0DEF" w:rsidRPr="001B0DEF" w:rsidRDefault="001B0DEF" w:rsidP="00C303EC">
            <w:r w:rsidRPr="001B0DEF">
              <w:t>Котельная ПНИ с. Воскресенское</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1B0DEF" w:rsidRPr="00765A97" w:rsidRDefault="00061994" w:rsidP="000727D7">
            <w:pPr>
              <w:jc w:val="center"/>
              <w:rPr>
                <w:color w:val="000000"/>
              </w:rPr>
            </w:pPr>
            <w:r>
              <w:rPr>
                <w:color w:val="000000"/>
              </w:rPr>
              <w:t>0,150</w:t>
            </w:r>
          </w:p>
        </w:tc>
        <w:tc>
          <w:tcPr>
            <w:tcW w:w="423" w:type="pct"/>
            <w:tcBorders>
              <w:top w:val="single" w:sz="4" w:space="0" w:color="auto"/>
              <w:left w:val="nil"/>
              <w:bottom w:val="single" w:sz="4" w:space="0" w:color="auto"/>
              <w:right w:val="single" w:sz="4" w:space="0" w:color="auto"/>
            </w:tcBorders>
            <w:shd w:val="clear" w:color="auto" w:fill="auto"/>
            <w:noWrap/>
            <w:vAlign w:val="center"/>
          </w:tcPr>
          <w:p w:rsidR="001B0DEF" w:rsidRDefault="00C303EC" w:rsidP="009D66B3">
            <w:pPr>
              <w:jc w:val="center"/>
              <w:rPr>
                <w:color w:val="000000"/>
              </w:rPr>
            </w:pPr>
            <w:r>
              <w:rPr>
                <w:color w:val="000000"/>
              </w:rPr>
              <w:t>6</w:t>
            </w:r>
          </w:p>
        </w:tc>
        <w:tc>
          <w:tcPr>
            <w:tcW w:w="406" w:type="pct"/>
            <w:tcBorders>
              <w:top w:val="single" w:sz="4" w:space="0" w:color="auto"/>
              <w:left w:val="nil"/>
              <w:bottom w:val="single" w:sz="4" w:space="0" w:color="auto"/>
              <w:right w:val="single" w:sz="4" w:space="0" w:color="auto"/>
            </w:tcBorders>
            <w:shd w:val="clear" w:color="auto" w:fill="auto"/>
            <w:noWrap/>
            <w:vAlign w:val="center"/>
          </w:tcPr>
          <w:p w:rsidR="001B0DEF" w:rsidRDefault="00061994" w:rsidP="009D66B3">
            <w:pPr>
              <w:jc w:val="center"/>
              <w:rPr>
                <w:color w:val="000000"/>
              </w:rPr>
            </w:pPr>
            <w:r>
              <w:rPr>
                <w:color w:val="000000"/>
              </w:rPr>
              <w:t>40</w:t>
            </w:r>
          </w:p>
        </w:tc>
        <w:tc>
          <w:tcPr>
            <w:tcW w:w="453" w:type="pct"/>
            <w:tcBorders>
              <w:top w:val="single" w:sz="4" w:space="0" w:color="auto"/>
              <w:left w:val="nil"/>
              <w:bottom w:val="single" w:sz="4" w:space="0" w:color="auto"/>
              <w:right w:val="single" w:sz="4" w:space="0" w:color="auto"/>
            </w:tcBorders>
            <w:shd w:val="clear" w:color="auto" w:fill="auto"/>
            <w:noWrap/>
            <w:vAlign w:val="center"/>
          </w:tcPr>
          <w:p w:rsidR="001B0DEF" w:rsidRPr="00765A97" w:rsidRDefault="007116E8" w:rsidP="00BE0633">
            <w:pPr>
              <w:jc w:val="center"/>
              <w:rPr>
                <w:color w:val="000000"/>
              </w:rPr>
            </w:pPr>
            <w:r>
              <w:rPr>
                <w:color w:val="000000"/>
              </w:rPr>
              <w:t>0,16</w:t>
            </w:r>
          </w:p>
        </w:tc>
        <w:tc>
          <w:tcPr>
            <w:tcW w:w="478" w:type="pct"/>
            <w:tcBorders>
              <w:top w:val="single" w:sz="4" w:space="0" w:color="auto"/>
              <w:left w:val="nil"/>
              <w:bottom w:val="single" w:sz="4" w:space="0" w:color="auto"/>
              <w:right w:val="single" w:sz="4" w:space="0" w:color="auto"/>
            </w:tcBorders>
            <w:shd w:val="clear" w:color="auto" w:fill="auto"/>
            <w:noWrap/>
            <w:vAlign w:val="center"/>
          </w:tcPr>
          <w:p w:rsidR="001B0DEF" w:rsidRDefault="007116E8" w:rsidP="009D66B3">
            <w:pPr>
              <w:jc w:val="center"/>
              <w:rPr>
                <w:color w:val="000000"/>
              </w:rPr>
            </w:pPr>
            <w:r>
              <w:rPr>
                <w:color w:val="000000"/>
              </w:rPr>
              <w:t>145</w:t>
            </w:r>
          </w:p>
        </w:tc>
        <w:tc>
          <w:tcPr>
            <w:tcW w:w="328" w:type="pct"/>
            <w:tcBorders>
              <w:top w:val="single" w:sz="4" w:space="0" w:color="auto"/>
              <w:left w:val="nil"/>
              <w:bottom w:val="single" w:sz="4" w:space="0" w:color="auto"/>
              <w:right w:val="single" w:sz="4" w:space="0" w:color="auto"/>
            </w:tcBorders>
            <w:shd w:val="clear" w:color="auto" w:fill="auto"/>
            <w:noWrap/>
            <w:vAlign w:val="center"/>
          </w:tcPr>
          <w:p w:rsidR="001B0DEF" w:rsidRDefault="007116E8" w:rsidP="009D66B3">
            <w:pPr>
              <w:jc w:val="center"/>
              <w:rPr>
                <w:color w:val="000000"/>
              </w:rPr>
            </w:pPr>
            <w:r>
              <w:rPr>
                <w:color w:val="000000"/>
              </w:rPr>
              <w:t>0</w:t>
            </w:r>
          </w:p>
        </w:tc>
        <w:tc>
          <w:tcPr>
            <w:tcW w:w="484" w:type="pct"/>
            <w:tcBorders>
              <w:top w:val="single" w:sz="4" w:space="0" w:color="auto"/>
              <w:left w:val="nil"/>
              <w:bottom w:val="single" w:sz="4" w:space="0" w:color="auto"/>
              <w:right w:val="single" w:sz="4" w:space="0" w:color="auto"/>
            </w:tcBorders>
            <w:shd w:val="clear" w:color="auto" w:fill="auto"/>
            <w:noWrap/>
            <w:vAlign w:val="center"/>
          </w:tcPr>
          <w:p w:rsidR="001B0DEF" w:rsidRDefault="0012662F" w:rsidP="009D66B3">
            <w:pPr>
              <w:jc w:val="center"/>
              <w:rPr>
                <w:color w:val="000000"/>
              </w:rPr>
            </w:pPr>
            <w:r>
              <w:rPr>
                <w:color w:val="000000"/>
              </w:rPr>
              <w:t>0</w:t>
            </w:r>
          </w:p>
        </w:tc>
        <w:tc>
          <w:tcPr>
            <w:tcW w:w="491" w:type="pct"/>
            <w:tcBorders>
              <w:top w:val="single" w:sz="4" w:space="0" w:color="auto"/>
              <w:left w:val="nil"/>
              <w:bottom w:val="single" w:sz="4" w:space="0" w:color="auto"/>
              <w:right w:val="single" w:sz="4" w:space="0" w:color="auto"/>
            </w:tcBorders>
            <w:shd w:val="clear" w:color="auto" w:fill="auto"/>
            <w:noWrap/>
            <w:vAlign w:val="center"/>
          </w:tcPr>
          <w:p w:rsidR="001B0DEF" w:rsidRDefault="003C2905" w:rsidP="009D66B3">
            <w:pPr>
              <w:jc w:val="center"/>
              <w:rPr>
                <w:color w:val="000000"/>
              </w:rPr>
            </w:pPr>
            <w:r>
              <w:rPr>
                <w:color w:val="000000"/>
              </w:rPr>
              <w:t>0,2</w:t>
            </w:r>
          </w:p>
        </w:tc>
        <w:tc>
          <w:tcPr>
            <w:tcW w:w="441" w:type="pct"/>
            <w:tcBorders>
              <w:top w:val="single" w:sz="4" w:space="0" w:color="auto"/>
              <w:left w:val="nil"/>
              <w:bottom w:val="single" w:sz="4" w:space="0" w:color="auto"/>
              <w:right w:val="single" w:sz="4" w:space="0" w:color="auto"/>
            </w:tcBorders>
            <w:shd w:val="clear" w:color="auto" w:fill="auto"/>
            <w:noWrap/>
            <w:vAlign w:val="center"/>
          </w:tcPr>
          <w:p w:rsidR="001B0DEF" w:rsidRPr="00765A97" w:rsidRDefault="0019096A" w:rsidP="009D66B3">
            <w:pPr>
              <w:jc w:val="center"/>
              <w:rPr>
                <w:color w:val="000000"/>
              </w:rPr>
            </w:pPr>
            <w:r>
              <w:rPr>
                <w:color w:val="000000"/>
              </w:rPr>
              <w:t>25</w:t>
            </w:r>
          </w:p>
        </w:tc>
        <w:tc>
          <w:tcPr>
            <w:tcW w:w="505" w:type="pct"/>
            <w:tcBorders>
              <w:top w:val="single" w:sz="4" w:space="0" w:color="auto"/>
              <w:left w:val="nil"/>
              <w:bottom w:val="single" w:sz="4" w:space="0" w:color="auto"/>
              <w:right w:val="single" w:sz="4" w:space="0" w:color="auto"/>
            </w:tcBorders>
            <w:shd w:val="clear" w:color="auto" w:fill="auto"/>
            <w:noWrap/>
            <w:vAlign w:val="center"/>
          </w:tcPr>
          <w:p w:rsidR="001B0DEF" w:rsidRDefault="00974D4E" w:rsidP="009D66B3">
            <w:pPr>
              <w:jc w:val="center"/>
              <w:rPr>
                <w:color w:val="000000"/>
              </w:rPr>
            </w:pPr>
            <w:r>
              <w:rPr>
                <w:color w:val="000000"/>
              </w:rPr>
              <w:t>1,421</w:t>
            </w:r>
          </w:p>
        </w:tc>
      </w:tr>
    </w:tbl>
    <w:p w:rsidR="004D5EDD" w:rsidRPr="00CD1BD8" w:rsidRDefault="004D5EDD" w:rsidP="00163491">
      <w:pPr>
        <w:tabs>
          <w:tab w:val="left" w:pos="1276"/>
        </w:tabs>
        <w:ind w:firstLine="709"/>
        <w:jc w:val="right"/>
        <w:rPr>
          <w:sz w:val="28"/>
          <w:szCs w:val="28"/>
        </w:rPr>
      </w:pPr>
    </w:p>
    <w:p w:rsidR="004D5EDD" w:rsidRPr="00CD1BD8" w:rsidRDefault="004D5EDD" w:rsidP="00163491">
      <w:pPr>
        <w:tabs>
          <w:tab w:val="left" w:pos="1276"/>
        </w:tabs>
        <w:ind w:firstLine="709"/>
        <w:jc w:val="right"/>
        <w:rPr>
          <w:sz w:val="28"/>
          <w:szCs w:val="28"/>
        </w:rPr>
      </w:pPr>
    </w:p>
    <w:p w:rsidR="00163491" w:rsidRPr="00CD1BD8" w:rsidRDefault="00163491" w:rsidP="00B2497B">
      <w:pPr>
        <w:tabs>
          <w:tab w:val="left" w:pos="1276"/>
        </w:tabs>
        <w:ind w:firstLine="709"/>
        <w:jc w:val="both"/>
        <w:rPr>
          <w:color w:val="FF0000"/>
          <w:sz w:val="28"/>
          <w:szCs w:val="28"/>
        </w:rPr>
        <w:sectPr w:rsidR="00163491" w:rsidRPr="00CD1BD8" w:rsidSect="00163491">
          <w:pgSz w:w="16838" w:h="11906" w:orient="landscape"/>
          <w:pgMar w:top="1134" w:right="1134" w:bottom="1134" w:left="1134" w:header="720" w:footer="709" w:gutter="0"/>
          <w:cols w:space="720"/>
          <w:docGrid w:linePitch="360"/>
        </w:sect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4" w:name="_Toc530747809"/>
      <w:bookmarkEnd w:id="33"/>
      <w:r w:rsidRPr="00CD1BD8">
        <w:rPr>
          <w:rFonts w:asciiTheme="majorHAnsi" w:hAnsiTheme="majorHAnsi"/>
          <w:caps/>
          <w:color w:val="000000" w:themeColor="text1"/>
          <w:spacing w:val="20"/>
          <w:sz w:val="34"/>
          <w:szCs w:val="34"/>
        </w:rPr>
        <w:lastRenderedPageBreak/>
        <w:t xml:space="preserve">Глава </w:t>
      </w:r>
      <w:r w:rsidR="003E1371" w:rsidRPr="00CD1BD8">
        <w:rPr>
          <w:rFonts w:asciiTheme="majorHAnsi" w:hAnsiTheme="majorHAnsi"/>
          <w:caps/>
          <w:color w:val="000000" w:themeColor="text1"/>
          <w:spacing w:val="20"/>
          <w:sz w:val="34"/>
          <w:szCs w:val="34"/>
        </w:rPr>
        <w:t>8</w:t>
      </w:r>
      <w:r w:rsidRPr="00CD1BD8">
        <w:rPr>
          <w:rFonts w:asciiTheme="majorHAnsi" w:hAnsiTheme="majorHAnsi"/>
          <w:caps/>
          <w:color w:val="000000" w:themeColor="text1"/>
          <w:spacing w:val="20"/>
          <w:sz w:val="34"/>
          <w:szCs w:val="34"/>
        </w:rPr>
        <w:t>. Предложения по строительству и реконструкции тепловых сетей и сооружений на них</w:t>
      </w:r>
      <w:bookmarkEnd w:id="34"/>
    </w:p>
    <w:p w:rsidR="00AB0513" w:rsidRPr="00CD1BD8" w:rsidRDefault="00AB0513"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а) </w:t>
      </w:r>
      <w:r w:rsidR="003D1DB5" w:rsidRPr="00CD1BD8">
        <w:rPr>
          <w:b/>
          <w:sz w:val="28"/>
          <w:szCs w:val="28"/>
        </w:rPr>
        <w:t>Предложения по реконструкции и строительству тепловых сетей, обеспечивающие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445A7B" w:rsidRPr="00CD1BD8" w:rsidRDefault="004B0E55" w:rsidP="00445A7B">
      <w:pPr>
        <w:tabs>
          <w:tab w:val="left" w:pos="1276"/>
        </w:tabs>
        <w:ind w:firstLine="709"/>
        <w:jc w:val="both"/>
        <w:rPr>
          <w:sz w:val="28"/>
          <w:szCs w:val="28"/>
        </w:rPr>
      </w:pPr>
      <w:r w:rsidRPr="00CD1BD8">
        <w:rPr>
          <w:sz w:val="28"/>
          <w:szCs w:val="28"/>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 не требуется.</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б) </w:t>
      </w:r>
      <w:r w:rsidR="003D1DB5" w:rsidRPr="00CD1BD8">
        <w:rPr>
          <w:b/>
          <w:sz w:val="28"/>
          <w:szCs w:val="28"/>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rsidR="009751EE" w:rsidRPr="00CD1BD8" w:rsidRDefault="004B0E55" w:rsidP="00445A7B">
      <w:pPr>
        <w:tabs>
          <w:tab w:val="left" w:pos="1276"/>
        </w:tabs>
        <w:ind w:firstLine="709"/>
        <w:jc w:val="both"/>
        <w:rPr>
          <w:sz w:val="28"/>
          <w:szCs w:val="28"/>
        </w:rPr>
      </w:pPr>
      <w:r w:rsidRPr="00CD1BD8">
        <w:rPr>
          <w:sz w:val="28"/>
          <w:szCs w:val="28"/>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r w:rsidR="00E9724F" w:rsidRPr="00CD1BD8">
        <w:rPr>
          <w:sz w:val="28"/>
          <w:szCs w:val="28"/>
        </w:rPr>
        <w:t xml:space="preserve"> </w:t>
      </w:r>
      <w:r w:rsidR="00FE7547">
        <w:rPr>
          <w:sz w:val="28"/>
          <w:szCs w:val="28"/>
        </w:rPr>
        <w:t>сельского поселения «Благовещенское»</w:t>
      </w:r>
      <w:r w:rsidR="009751EE" w:rsidRPr="00CD1BD8">
        <w:rPr>
          <w:sz w:val="28"/>
          <w:szCs w:val="28"/>
        </w:rPr>
        <w:t xml:space="preserve"> </w:t>
      </w:r>
      <w:r w:rsidR="00216EA1" w:rsidRPr="00CD1BD8">
        <w:rPr>
          <w:sz w:val="28"/>
          <w:szCs w:val="28"/>
        </w:rPr>
        <w:t xml:space="preserve">не требуется.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 </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в) </w:t>
      </w:r>
      <w:r w:rsidR="00FA5938" w:rsidRPr="00CD1BD8">
        <w:rPr>
          <w:b/>
          <w:sz w:val="28"/>
          <w:szCs w:val="28"/>
        </w:rPr>
        <w:t>Предложения по строительству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445A7B" w:rsidRPr="00CD1BD8" w:rsidRDefault="004B0E55" w:rsidP="00445A7B">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г) </w:t>
      </w:r>
      <w:r w:rsidR="00593223" w:rsidRPr="00CD1BD8">
        <w:rPr>
          <w:b/>
          <w:sz w:val="28"/>
          <w:szCs w:val="28"/>
        </w:rPr>
        <w:t>Предложения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8D60A0" w:rsidRPr="00CD1BD8" w:rsidRDefault="008D60A0" w:rsidP="00445A7B">
      <w:pPr>
        <w:tabs>
          <w:tab w:val="left" w:pos="1276"/>
        </w:tabs>
        <w:ind w:firstLine="709"/>
        <w:jc w:val="both"/>
        <w:rPr>
          <w:sz w:val="28"/>
          <w:szCs w:val="28"/>
        </w:rPr>
      </w:pPr>
      <w:r w:rsidRPr="00CD1BD8">
        <w:rPr>
          <w:sz w:val="28"/>
          <w:szCs w:val="28"/>
        </w:rPr>
        <w:t>Схемой теплоснабжения предусмотрена перекладка сетей, исчерпавших свой ресурс и нуждающихся в замене</w:t>
      </w:r>
      <w:r w:rsidR="001C5534" w:rsidRPr="00CD1BD8">
        <w:rPr>
          <w:sz w:val="28"/>
          <w:szCs w:val="28"/>
        </w:rPr>
        <w:t>, одним из ожидаемых результатов реализации которых является снижение объема потерь тепловой энергии и, как след</w:t>
      </w:r>
      <w:r w:rsidR="001C5534" w:rsidRPr="00CD1BD8">
        <w:rPr>
          <w:sz w:val="28"/>
          <w:szCs w:val="28"/>
        </w:rPr>
        <w:lastRenderedPageBreak/>
        <w:t>ствие, повышение эффективности функционирования системы теплоснабжения в целом.</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д) </w:t>
      </w:r>
      <w:r w:rsidR="00593223" w:rsidRPr="00CD1BD8">
        <w:rPr>
          <w:b/>
          <w:sz w:val="28"/>
          <w:szCs w:val="28"/>
        </w:rPr>
        <w:t>Предложения по с</w:t>
      </w:r>
      <w:r w:rsidRPr="00CD1BD8">
        <w:rPr>
          <w:b/>
          <w:sz w:val="28"/>
          <w:szCs w:val="28"/>
        </w:rPr>
        <w:t>троительств</w:t>
      </w:r>
      <w:r w:rsidR="00593223" w:rsidRPr="00CD1BD8">
        <w:rPr>
          <w:b/>
          <w:sz w:val="28"/>
          <w:szCs w:val="28"/>
        </w:rPr>
        <w:t>у</w:t>
      </w:r>
      <w:r w:rsidRPr="00CD1BD8">
        <w:rPr>
          <w:b/>
          <w:sz w:val="28"/>
          <w:szCs w:val="28"/>
        </w:rPr>
        <w:t xml:space="preserve"> тепловых сетей для обеспечения нормативной надежности теплоснабжения</w:t>
      </w:r>
    </w:p>
    <w:p w:rsidR="005430AD" w:rsidRPr="00CD1BD8" w:rsidRDefault="005430AD" w:rsidP="00445A7B">
      <w:pPr>
        <w:tabs>
          <w:tab w:val="left" w:pos="1276"/>
        </w:tabs>
        <w:ind w:firstLine="709"/>
        <w:jc w:val="both"/>
        <w:rPr>
          <w:sz w:val="28"/>
          <w:szCs w:val="28"/>
        </w:rPr>
      </w:pPr>
      <w:r w:rsidRPr="00CD1BD8">
        <w:rPr>
          <w:sz w:val="28"/>
          <w:szCs w:val="28"/>
        </w:rPr>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уровня износа тепловых сетей и, как следствие, повышение нормативной надежности теплоснабжения в целом.</w:t>
      </w:r>
    </w:p>
    <w:p w:rsidR="00D54D5B" w:rsidRPr="00CD1BD8" w:rsidRDefault="00D54D5B" w:rsidP="00EE5D93">
      <w:pPr>
        <w:tabs>
          <w:tab w:val="left" w:pos="1276"/>
        </w:tabs>
        <w:ind w:firstLine="709"/>
        <w:jc w:val="both"/>
        <w:rPr>
          <w:sz w:val="28"/>
          <w:szCs w:val="28"/>
        </w:rPr>
      </w:pPr>
      <w:r w:rsidRPr="00CD1BD8">
        <w:rPr>
          <w:sz w:val="28"/>
          <w:szCs w:val="28"/>
        </w:rPr>
        <w:t>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w:t>
      </w:r>
      <w:r w:rsidR="00E9724F" w:rsidRPr="00CD1BD8">
        <w:rPr>
          <w:sz w:val="28"/>
          <w:szCs w:val="28"/>
        </w:rPr>
        <w:t xml:space="preserve"> </w:t>
      </w:r>
      <w:r w:rsidR="00FE7547">
        <w:rPr>
          <w:sz w:val="28"/>
          <w:szCs w:val="28"/>
        </w:rPr>
        <w:t>сельского поселения «Благовещенское»</w:t>
      </w:r>
      <w:r w:rsidRPr="00CD1BD8">
        <w:rPr>
          <w:sz w:val="28"/>
          <w:szCs w:val="28"/>
        </w:rPr>
        <w:t xml:space="preserve"> также включает</w:t>
      </w:r>
      <w:r w:rsidR="004B2600" w:rsidRPr="00CD1BD8">
        <w:rPr>
          <w:sz w:val="28"/>
          <w:szCs w:val="28"/>
        </w:rPr>
        <w:t xml:space="preserve"> и</w:t>
      </w:r>
      <w:r w:rsidRPr="00CD1BD8">
        <w:rPr>
          <w:sz w:val="28"/>
          <w:szCs w:val="28"/>
        </w:rPr>
        <w:t>нженерно-техническ</w:t>
      </w:r>
      <w:r w:rsidR="004B2600" w:rsidRPr="00CD1BD8">
        <w:rPr>
          <w:sz w:val="28"/>
          <w:szCs w:val="28"/>
        </w:rPr>
        <w:t>ую</w:t>
      </w:r>
      <w:r w:rsidRPr="00CD1BD8">
        <w:rPr>
          <w:sz w:val="28"/>
          <w:szCs w:val="28"/>
        </w:rPr>
        <w:t xml:space="preserve"> оптимизаци</w:t>
      </w:r>
      <w:r w:rsidR="004B2600" w:rsidRPr="00CD1BD8">
        <w:rPr>
          <w:sz w:val="28"/>
          <w:szCs w:val="28"/>
        </w:rPr>
        <w:t>ю</w:t>
      </w:r>
      <w:r w:rsidRPr="00CD1BD8">
        <w:rPr>
          <w:sz w:val="28"/>
          <w:szCs w:val="28"/>
        </w:rPr>
        <w:t xml:space="preserve"> коммунальных систем, в том числе: </w:t>
      </w:r>
    </w:p>
    <w:p w:rsidR="00D54D5B" w:rsidRPr="00CD1BD8" w:rsidRDefault="00D54D5B" w:rsidP="00D54D5B">
      <w:pPr>
        <w:tabs>
          <w:tab w:val="left" w:pos="1276"/>
        </w:tabs>
        <w:ind w:firstLine="709"/>
        <w:jc w:val="both"/>
        <w:rPr>
          <w:sz w:val="28"/>
          <w:szCs w:val="28"/>
        </w:rPr>
      </w:pPr>
      <w:r w:rsidRPr="00CD1BD8">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D54D5B" w:rsidRPr="00CD1BD8" w:rsidRDefault="00D54D5B" w:rsidP="00D54D5B">
      <w:pPr>
        <w:tabs>
          <w:tab w:val="left" w:pos="1276"/>
        </w:tabs>
        <w:ind w:firstLine="709"/>
        <w:jc w:val="both"/>
        <w:rPr>
          <w:sz w:val="28"/>
          <w:szCs w:val="28"/>
        </w:rPr>
      </w:pPr>
      <w:r w:rsidRPr="00CD1BD8">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е) </w:t>
      </w:r>
      <w:r w:rsidR="00593223" w:rsidRPr="00CD1BD8">
        <w:rPr>
          <w:b/>
          <w:sz w:val="28"/>
          <w:szCs w:val="28"/>
        </w:rPr>
        <w:t>Предложения по р</w:t>
      </w:r>
      <w:r w:rsidRPr="00CD1BD8">
        <w:rPr>
          <w:b/>
          <w:sz w:val="28"/>
          <w:szCs w:val="28"/>
        </w:rPr>
        <w:t>еконструкци</w:t>
      </w:r>
      <w:r w:rsidR="00593223" w:rsidRPr="00CD1BD8">
        <w:rPr>
          <w:b/>
          <w:sz w:val="28"/>
          <w:szCs w:val="28"/>
        </w:rPr>
        <w:t>и</w:t>
      </w:r>
      <w:r w:rsidRPr="00CD1BD8">
        <w:rPr>
          <w:b/>
          <w:sz w:val="28"/>
          <w:szCs w:val="28"/>
        </w:rPr>
        <w:t xml:space="preserve"> тепловых сетей с увеличением диаметра трубопроводов для обеспечения перспективных приростов тепловой нагрузки</w:t>
      </w:r>
    </w:p>
    <w:p w:rsidR="00445A7B" w:rsidRPr="00CD1BD8" w:rsidRDefault="00884DE2" w:rsidP="00445A7B">
      <w:pPr>
        <w:tabs>
          <w:tab w:val="left" w:pos="1276"/>
        </w:tabs>
        <w:ind w:firstLine="709"/>
        <w:jc w:val="both"/>
        <w:rPr>
          <w:sz w:val="28"/>
          <w:szCs w:val="28"/>
        </w:rPr>
      </w:pPr>
      <w:r w:rsidRPr="00CD1BD8">
        <w:rPr>
          <w:sz w:val="28"/>
          <w:szCs w:val="28"/>
        </w:rP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ж) </w:t>
      </w:r>
      <w:r w:rsidR="00707C95" w:rsidRPr="00CD1BD8">
        <w:rPr>
          <w:b/>
          <w:sz w:val="28"/>
          <w:szCs w:val="28"/>
        </w:rPr>
        <w:t>Предложения по р</w:t>
      </w:r>
      <w:r w:rsidRPr="00CD1BD8">
        <w:rPr>
          <w:b/>
          <w:sz w:val="28"/>
          <w:szCs w:val="28"/>
        </w:rPr>
        <w:t>еконструкци</w:t>
      </w:r>
      <w:r w:rsidR="00707C95" w:rsidRPr="00CD1BD8">
        <w:rPr>
          <w:b/>
          <w:sz w:val="28"/>
          <w:szCs w:val="28"/>
        </w:rPr>
        <w:t>и</w:t>
      </w:r>
      <w:r w:rsidRPr="00CD1BD8">
        <w:rPr>
          <w:b/>
          <w:sz w:val="28"/>
          <w:szCs w:val="28"/>
        </w:rPr>
        <w:t xml:space="preserve"> тепловых сетей, подлежащих замене в связи с исчерпанием эксплуатационного ресурса</w:t>
      </w:r>
    </w:p>
    <w:p w:rsidR="00D54D5B" w:rsidRPr="00CD1BD8" w:rsidRDefault="00D54D5B" w:rsidP="00D54D5B">
      <w:pPr>
        <w:tabs>
          <w:tab w:val="left" w:pos="1276"/>
        </w:tabs>
        <w:ind w:firstLine="709"/>
        <w:jc w:val="both"/>
        <w:rPr>
          <w:sz w:val="28"/>
          <w:szCs w:val="28"/>
        </w:rPr>
      </w:pPr>
      <w:r w:rsidRPr="00CD1BD8">
        <w:rPr>
          <w:sz w:val="28"/>
          <w:szCs w:val="28"/>
        </w:rPr>
        <w:t>Мероприятия по строительству линейных объектов инфраструктуры теплоснабжения направлены на обеспечение надежности и повышение эффективности теплоснабжения.</w:t>
      </w:r>
    </w:p>
    <w:p w:rsidR="00D06B1F" w:rsidRPr="00CD1BD8" w:rsidRDefault="00D54D5B" w:rsidP="00D54D5B">
      <w:pPr>
        <w:tabs>
          <w:tab w:val="left" w:pos="1276"/>
        </w:tabs>
        <w:ind w:firstLine="709"/>
        <w:jc w:val="both"/>
        <w:rPr>
          <w:sz w:val="28"/>
          <w:szCs w:val="28"/>
        </w:rPr>
      </w:pPr>
      <w:r w:rsidRPr="00CD1BD8">
        <w:rPr>
          <w:sz w:val="28"/>
          <w:szCs w:val="28"/>
        </w:rPr>
        <w:t>Предложения по реконструкции тепловых сетей, подлежащих замене в связи с исчерпанием эксплуатационного ресурса, включают</w:t>
      </w:r>
      <w:r w:rsidR="00D06B1F" w:rsidRPr="00CD1BD8">
        <w:rPr>
          <w:sz w:val="28"/>
          <w:szCs w:val="28"/>
        </w:rPr>
        <w:t>:</w:t>
      </w:r>
    </w:p>
    <w:p w:rsidR="00D06B1F" w:rsidRPr="00CD1BD8" w:rsidRDefault="00D06B1F" w:rsidP="00D54D5B">
      <w:pPr>
        <w:tabs>
          <w:tab w:val="left" w:pos="1276"/>
        </w:tabs>
        <w:ind w:firstLine="709"/>
        <w:jc w:val="both"/>
        <w:rPr>
          <w:sz w:val="28"/>
          <w:szCs w:val="28"/>
        </w:rPr>
      </w:pPr>
      <w:r w:rsidRPr="00CD1BD8">
        <w:rPr>
          <w:sz w:val="28"/>
          <w:szCs w:val="28"/>
        </w:rPr>
        <w:t>- проведение комплексного обследования технико-экономического состояния систем теплоснабжения, в том числе показателей физического износа и энергетической эффективности в соответствии с требованиями</w:t>
      </w:r>
      <w:r w:rsidR="00885CAE" w:rsidRPr="00CD1BD8">
        <w:rPr>
          <w:sz w:val="28"/>
          <w:szCs w:val="28"/>
        </w:rPr>
        <w:t xml:space="preserve"> федерального закона от 27.07.2010 г. №190-ФЗ «О теплоснабжении»</w:t>
      </w:r>
      <w:r w:rsidRPr="00CD1BD8">
        <w:rPr>
          <w:sz w:val="28"/>
          <w:szCs w:val="28"/>
        </w:rPr>
        <w:t>;</w:t>
      </w:r>
    </w:p>
    <w:p w:rsidR="00D06B1F" w:rsidRPr="00CD1BD8" w:rsidRDefault="00D06B1F" w:rsidP="00D54D5B">
      <w:pPr>
        <w:tabs>
          <w:tab w:val="left" w:pos="1276"/>
        </w:tabs>
        <w:ind w:firstLine="709"/>
        <w:jc w:val="both"/>
        <w:rPr>
          <w:sz w:val="28"/>
          <w:szCs w:val="28"/>
        </w:rPr>
      </w:pPr>
      <w:r w:rsidRPr="00CD1BD8">
        <w:rPr>
          <w:sz w:val="28"/>
          <w:szCs w:val="28"/>
        </w:rPr>
        <w:lastRenderedPageBreak/>
        <w:t xml:space="preserve">- </w:t>
      </w:r>
      <w:r w:rsidR="00D54D5B" w:rsidRPr="00CD1BD8">
        <w:rPr>
          <w:sz w:val="28"/>
          <w:szCs w:val="28"/>
        </w:rPr>
        <w:t>перекладку сетей, исчерпавших свой ресурс и нуждающихся в замене.</w:t>
      </w:r>
      <w:r w:rsidR="0085347C" w:rsidRPr="00CD1BD8">
        <w:rPr>
          <w:sz w:val="28"/>
          <w:szCs w:val="28"/>
        </w:rPr>
        <w:t xml:space="preserve"> </w:t>
      </w:r>
    </w:p>
    <w:p w:rsidR="00176AD4" w:rsidRPr="00CD1BD8" w:rsidRDefault="00176AD4" w:rsidP="001345A6">
      <w:pPr>
        <w:keepNext/>
        <w:tabs>
          <w:tab w:val="left" w:pos="1276"/>
        </w:tabs>
        <w:ind w:firstLine="709"/>
        <w:jc w:val="right"/>
        <w:rPr>
          <w:sz w:val="28"/>
          <w:szCs w:val="28"/>
        </w:rPr>
      </w:pPr>
      <w:r w:rsidRPr="00CD1BD8">
        <w:rPr>
          <w:sz w:val="28"/>
          <w:szCs w:val="28"/>
        </w:rPr>
        <w:t>Таблица</w:t>
      </w:r>
      <w:r w:rsidR="001727D6" w:rsidRPr="00CD1BD8">
        <w:rPr>
          <w:sz w:val="28"/>
          <w:szCs w:val="28"/>
        </w:rPr>
        <w:t xml:space="preserve"> </w:t>
      </w:r>
      <w:r w:rsidR="00861662">
        <w:rPr>
          <w:sz w:val="28"/>
          <w:szCs w:val="28"/>
        </w:rPr>
        <w:t>22</w:t>
      </w:r>
    </w:p>
    <w:tbl>
      <w:tblPr>
        <w:tblW w:w="0" w:type="auto"/>
        <w:tblLayout w:type="fixed"/>
        <w:tblLook w:val="04A0" w:firstRow="1" w:lastRow="0" w:firstColumn="1" w:lastColumn="0" w:noHBand="0" w:noVBand="1"/>
      </w:tblPr>
      <w:tblGrid>
        <w:gridCol w:w="817"/>
        <w:gridCol w:w="3714"/>
        <w:gridCol w:w="2665"/>
        <w:gridCol w:w="2432"/>
      </w:tblGrid>
      <w:tr w:rsidR="00D27916" w:rsidRPr="00CD1BD8" w:rsidTr="009070B3">
        <w:trPr>
          <w:trHeight w:val="622"/>
          <w:tblHeader/>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7916" w:rsidRPr="00CD1BD8" w:rsidRDefault="009070B3" w:rsidP="00A00DEE">
            <w:pPr>
              <w:ind w:left="-57" w:right="-57"/>
              <w:jc w:val="center"/>
              <w:rPr>
                <w:b/>
                <w:bCs/>
                <w:color w:val="000000"/>
              </w:rPr>
            </w:pPr>
            <w:r>
              <w:rPr>
                <w:b/>
                <w:bCs/>
                <w:color w:val="000000"/>
              </w:rPr>
              <w:t>№ п/п</w:t>
            </w:r>
          </w:p>
        </w:tc>
        <w:tc>
          <w:tcPr>
            <w:tcW w:w="3714" w:type="dxa"/>
            <w:tcBorders>
              <w:top w:val="single" w:sz="4" w:space="0" w:color="auto"/>
              <w:left w:val="nil"/>
              <w:bottom w:val="single" w:sz="4" w:space="0" w:color="auto"/>
              <w:right w:val="single" w:sz="4" w:space="0" w:color="auto"/>
            </w:tcBorders>
            <w:shd w:val="clear" w:color="auto" w:fill="auto"/>
            <w:vAlign w:val="center"/>
            <w:hideMark/>
          </w:tcPr>
          <w:p w:rsidR="00D27916" w:rsidRPr="00CD1BD8" w:rsidRDefault="009070B3" w:rsidP="00A00DEE">
            <w:pPr>
              <w:ind w:left="-57" w:right="-57"/>
              <w:jc w:val="center"/>
              <w:rPr>
                <w:b/>
                <w:bCs/>
                <w:color w:val="000000"/>
              </w:rPr>
            </w:pPr>
            <w:r>
              <w:rPr>
                <w:b/>
                <w:bCs/>
                <w:color w:val="000000"/>
              </w:rPr>
              <w:t>Наименование</w:t>
            </w:r>
          </w:p>
        </w:tc>
        <w:tc>
          <w:tcPr>
            <w:tcW w:w="2665" w:type="dxa"/>
            <w:tcBorders>
              <w:top w:val="single" w:sz="4" w:space="0" w:color="auto"/>
              <w:left w:val="nil"/>
              <w:bottom w:val="single" w:sz="4" w:space="0" w:color="auto"/>
              <w:right w:val="single" w:sz="4" w:space="0" w:color="auto"/>
            </w:tcBorders>
            <w:shd w:val="clear" w:color="auto" w:fill="auto"/>
            <w:vAlign w:val="center"/>
            <w:hideMark/>
          </w:tcPr>
          <w:p w:rsidR="00D27916" w:rsidRPr="00CD1BD8" w:rsidRDefault="009070B3" w:rsidP="00A00DEE">
            <w:pPr>
              <w:ind w:left="-57" w:right="-57"/>
              <w:jc w:val="center"/>
              <w:rPr>
                <w:b/>
                <w:bCs/>
                <w:color w:val="000000"/>
              </w:rPr>
            </w:pPr>
            <w:r>
              <w:rPr>
                <w:b/>
                <w:bCs/>
                <w:color w:val="000000"/>
              </w:rPr>
              <w:t>Укрупнённая стоимость, тыс. руб.</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rsidR="00D27916" w:rsidRPr="00CD1BD8" w:rsidRDefault="009070B3" w:rsidP="00A00DEE">
            <w:pPr>
              <w:ind w:left="-57" w:right="-57"/>
              <w:jc w:val="center"/>
              <w:rPr>
                <w:b/>
                <w:bCs/>
                <w:color w:val="000000"/>
              </w:rPr>
            </w:pPr>
            <w:r>
              <w:rPr>
                <w:b/>
                <w:bCs/>
                <w:color w:val="000000"/>
              </w:rPr>
              <w:t>Планируемый срок, год.</w:t>
            </w:r>
          </w:p>
        </w:tc>
      </w:tr>
      <w:tr w:rsidR="009070B3" w:rsidRPr="00CD1BD8" w:rsidTr="009070B3">
        <w:trPr>
          <w:trHeight w:val="580"/>
          <w:tblHeader/>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B3" w:rsidRPr="009070B3" w:rsidRDefault="009070B3" w:rsidP="009070B3">
            <w:pPr>
              <w:ind w:left="-57" w:right="-57"/>
              <w:jc w:val="center"/>
              <w:rPr>
                <w:color w:val="000000"/>
              </w:rPr>
            </w:pPr>
            <w:r w:rsidRPr="009070B3">
              <w:rPr>
                <w:color w:val="000000"/>
              </w:rPr>
              <w:t>1</w:t>
            </w:r>
          </w:p>
        </w:tc>
        <w:tc>
          <w:tcPr>
            <w:tcW w:w="3714" w:type="dxa"/>
            <w:tcBorders>
              <w:top w:val="single" w:sz="4" w:space="0" w:color="auto"/>
              <w:left w:val="nil"/>
              <w:bottom w:val="single" w:sz="4" w:space="0" w:color="auto"/>
              <w:right w:val="single" w:sz="4" w:space="0" w:color="auto"/>
            </w:tcBorders>
            <w:shd w:val="clear" w:color="auto" w:fill="auto"/>
            <w:vAlign w:val="center"/>
            <w:hideMark/>
          </w:tcPr>
          <w:p w:rsidR="009070B3" w:rsidRPr="009070B3" w:rsidRDefault="000242A8" w:rsidP="009070B3">
            <w:pPr>
              <w:ind w:left="-57" w:right="-57"/>
              <w:rPr>
                <w:color w:val="000000"/>
              </w:rPr>
            </w:pPr>
            <w:r w:rsidRPr="000242A8">
              <w:rPr>
                <w:color w:val="000000"/>
              </w:rPr>
              <w:t>Реконструкция тепловой сети</w:t>
            </w:r>
            <w:r>
              <w:rPr>
                <w:color w:val="000000"/>
              </w:rPr>
              <w:t xml:space="preserve"> от котельной до ТК у школы, d </w:t>
            </w:r>
            <w:r w:rsidRPr="000242A8">
              <w:rPr>
                <w:color w:val="000000"/>
              </w:rPr>
              <w:t>150 мм</w:t>
            </w:r>
          </w:p>
        </w:tc>
        <w:tc>
          <w:tcPr>
            <w:tcW w:w="2665" w:type="dxa"/>
            <w:tcBorders>
              <w:top w:val="single" w:sz="4" w:space="0" w:color="auto"/>
              <w:left w:val="nil"/>
              <w:bottom w:val="single" w:sz="4" w:space="0" w:color="auto"/>
              <w:right w:val="single" w:sz="4" w:space="0" w:color="auto"/>
            </w:tcBorders>
            <w:shd w:val="clear" w:color="auto" w:fill="auto"/>
            <w:vAlign w:val="center"/>
            <w:hideMark/>
          </w:tcPr>
          <w:p w:rsidR="009070B3" w:rsidRPr="009070B3" w:rsidRDefault="009070B3" w:rsidP="009070B3">
            <w:pPr>
              <w:ind w:left="-57" w:right="-57"/>
              <w:jc w:val="center"/>
              <w:rPr>
                <w:color w:val="000000"/>
              </w:rPr>
            </w:pPr>
            <w:r w:rsidRPr="009070B3">
              <w:rPr>
                <w:color w:val="000000"/>
              </w:rPr>
              <w:t>250</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rsidR="009070B3" w:rsidRPr="009070B3" w:rsidRDefault="009070B3" w:rsidP="00A00DEE">
            <w:pPr>
              <w:ind w:left="-57" w:right="-57"/>
              <w:jc w:val="center"/>
              <w:rPr>
                <w:color w:val="000000"/>
              </w:rPr>
            </w:pPr>
            <w:r w:rsidRPr="009070B3">
              <w:rPr>
                <w:color w:val="000000"/>
              </w:rPr>
              <w:t>2021</w:t>
            </w:r>
          </w:p>
        </w:tc>
      </w:tr>
      <w:tr w:rsidR="00DF4B5F" w:rsidRPr="00CD1BD8" w:rsidTr="009070B3">
        <w:trPr>
          <w:trHeight w:val="552"/>
        </w:trPr>
        <w:tc>
          <w:tcPr>
            <w:tcW w:w="817" w:type="dxa"/>
            <w:tcBorders>
              <w:top w:val="single" w:sz="4" w:space="0" w:color="auto"/>
              <w:left w:val="single" w:sz="4" w:space="0" w:color="auto"/>
              <w:bottom w:val="single" w:sz="4" w:space="0" w:color="auto"/>
              <w:right w:val="single" w:sz="4" w:space="0" w:color="auto"/>
            </w:tcBorders>
            <w:vAlign w:val="center"/>
          </w:tcPr>
          <w:p w:rsidR="00DF4B5F" w:rsidRPr="009070B3" w:rsidRDefault="009070B3" w:rsidP="009070B3">
            <w:pPr>
              <w:ind w:left="-57" w:right="-57"/>
              <w:jc w:val="center"/>
              <w:rPr>
                <w:color w:val="000000"/>
              </w:rPr>
            </w:pPr>
            <w:r w:rsidRPr="009070B3">
              <w:rPr>
                <w:color w:val="000000"/>
              </w:rPr>
              <w:t>2</w:t>
            </w:r>
          </w:p>
        </w:tc>
        <w:tc>
          <w:tcPr>
            <w:tcW w:w="3714" w:type="dxa"/>
            <w:tcBorders>
              <w:top w:val="single" w:sz="4" w:space="0" w:color="auto"/>
              <w:left w:val="single" w:sz="4" w:space="0" w:color="auto"/>
              <w:bottom w:val="single" w:sz="4" w:space="0" w:color="auto"/>
              <w:right w:val="single" w:sz="4" w:space="0" w:color="auto"/>
            </w:tcBorders>
            <w:vAlign w:val="center"/>
            <w:hideMark/>
          </w:tcPr>
          <w:p w:rsidR="00DF4B5F" w:rsidRPr="00CD1BD8" w:rsidRDefault="000242A8" w:rsidP="009070B3">
            <w:pPr>
              <w:ind w:left="-57" w:right="-57"/>
              <w:rPr>
                <w:color w:val="000000"/>
              </w:rPr>
            </w:pPr>
            <w:r w:rsidRPr="000242A8">
              <w:rPr>
                <w:color w:val="000000"/>
              </w:rPr>
              <w:t>Реконструкция тепловой сети от школы до детского сада, d 150 мм</w:t>
            </w:r>
          </w:p>
        </w:tc>
        <w:tc>
          <w:tcPr>
            <w:tcW w:w="2665" w:type="dxa"/>
            <w:tcBorders>
              <w:top w:val="single" w:sz="4" w:space="0" w:color="auto"/>
              <w:left w:val="single" w:sz="4" w:space="0" w:color="auto"/>
              <w:bottom w:val="single" w:sz="4" w:space="0" w:color="auto"/>
              <w:right w:val="single" w:sz="4" w:space="0" w:color="auto"/>
            </w:tcBorders>
            <w:vAlign w:val="center"/>
          </w:tcPr>
          <w:p w:rsidR="00DF4B5F" w:rsidRPr="009070B3" w:rsidRDefault="009070B3" w:rsidP="009070B3">
            <w:pPr>
              <w:ind w:left="-57" w:right="-57"/>
              <w:jc w:val="center"/>
              <w:rPr>
                <w:color w:val="000000"/>
              </w:rPr>
            </w:pPr>
            <w:r w:rsidRPr="009070B3">
              <w:rPr>
                <w:color w:val="000000"/>
              </w:rPr>
              <w:t>1575</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rsidR="00DF4B5F" w:rsidRPr="00CD1BD8" w:rsidRDefault="009070B3" w:rsidP="00A00DEE">
            <w:pPr>
              <w:ind w:left="-57" w:right="-57"/>
              <w:jc w:val="center"/>
              <w:rPr>
                <w:color w:val="000000"/>
              </w:rPr>
            </w:pPr>
            <w:r>
              <w:rPr>
                <w:color w:val="000000"/>
              </w:rPr>
              <w:t>2020</w:t>
            </w:r>
          </w:p>
        </w:tc>
      </w:tr>
      <w:tr w:rsidR="009070B3" w:rsidRPr="00CD1BD8" w:rsidTr="009070B3">
        <w:trPr>
          <w:trHeight w:val="552"/>
        </w:trPr>
        <w:tc>
          <w:tcPr>
            <w:tcW w:w="817" w:type="dxa"/>
            <w:tcBorders>
              <w:top w:val="single" w:sz="4" w:space="0" w:color="auto"/>
              <w:left w:val="single" w:sz="4" w:space="0" w:color="auto"/>
              <w:bottom w:val="single" w:sz="4" w:space="0" w:color="auto"/>
              <w:right w:val="single" w:sz="4" w:space="0" w:color="auto"/>
            </w:tcBorders>
            <w:vAlign w:val="center"/>
          </w:tcPr>
          <w:p w:rsidR="009070B3" w:rsidRPr="009070B3" w:rsidRDefault="009070B3" w:rsidP="009070B3">
            <w:pPr>
              <w:ind w:left="-57" w:right="-57"/>
              <w:jc w:val="center"/>
              <w:rPr>
                <w:color w:val="000000"/>
              </w:rPr>
            </w:pPr>
            <w:r w:rsidRPr="009070B3">
              <w:rPr>
                <w:color w:val="000000"/>
              </w:rPr>
              <w:t>3</w:t>
            </w:r>
          </w:p>
        </w:tc>
        <w:tc>
          <w:tcPr>
            <w:tcW w:w="3714" w:type="dxa"/>
            <w:tcBorders>
              <w:top w:val="single" w:sz="4" w:space="0" w:color="auto"/>
              <w:left w:val="single" w:sz="4" w:space="0" w:color="auto"/>
              <w:bottom w:val="single" w:sz="4" w:space="0" w:color="auto"/>
              <w:right w:val="single" w:sz="4" w:space="0" w:color="auto"/>
            </w:tcBorders>
            <w:vAlign w:val="center"/>
            <w:hideMark/>
          </w:tcPr>
          <w:p w:rsidR="009070B3" w:rsidRPr="00CD1BD8" w:rsidRDefault="000242A8" w:rsidP="009070B3">
            <w:pPr>
              <w:ind w:left="-57" w:right="-57"/>
              <w:rPr>
                <w:color w:val="000000"/>
              </w:rPr>
            </w:pPr>
            <w:r w:rsidRPr="000242A8">
              <w:rPr>
                <w:color w:val="000000"/>
              </w:rPr>
              <w:t>Реконструкция тепловой сети от школы до ул. Южная, d 100 мм</w:t>
            </w:r>
          </w:p>
        </w:tc>
        <w:tc>
          <w:tcPr>
            <w:tcW w:w="2665" w:type="dxa"/>
            <w:tcBorders>
              <w:top w:val="single" w:sz="4" w:space="0" w:color="auto"/>
              <w:left w:val="single" w:sz="4" w:space="0" w:color="auto"/>
              <w:bottom w:val="single" w:sz="4" w:space="0" w:color="auto"/>
              <w:right w:val="single" w:sz="4" w:space="0" w:color="auto"/>
            </w:tcBorders>
            <w:vAlign w:val="center"/>
          </w:tcPr>
          <w:p w:rsidR="009070B3" w:rsidRPr="009070B3" w:rsidRDefault="009070B3" w:rsidP="009070B3">
            <w:pPr>
              <w:ind w:left="-57" w:right="-57"/>
              <w:jc w:val="center"/>
              <w:rPr>
                <w:color w:val="000000"/>
              </w:rPr>
            </w:pPr>
            <w:r w:rsidRPr="009070B3">
              <w:rPr>
                <w:color w:val="000000"/>
              </w:rPr>
              <w:t>2500</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rsidR="009070B3" w:rsidRPr="00CD1BD8" w:rsidRDefault="009070B3" w:rsidP="00A00DEE">
            <w:pPr>
              <w:ind w:left="-57" w:right="-57"/>
              <w:jc w:val="center"/>
              <w:rPr>
                <w:color w:val="000000"/>
              </w:rPr>
            </w:pPr>
            <w:r>
              <w:rPr>
                <w:color w:val="000000"/>
              </w:rPr>
              <w:t>2021</w:t>
            </w:r>
          </w:p>
        </w:tc>
      </w:tr>
      <w:tr w:rsidR="009070B3" w:rsidRPr="00CD1BD8" w:rsidTr="009070B3">
        <w:trPr>
          <w:trHeight w:val="552"/>
        </w:trPr>
        <w:tc>
          <w:tcPr>
            <w:tcW w:w="817" w:type="dxa"/>
            <w:tcBorders>
              <w:top w:val="single" w:sz="4" w:space="0" w:color="auto"/>
              <w:left w:val="single" w:sz="4" w:space="0" w:color="auto"/>
              <w:bottom w:val="single" w:sz="4" w:space="0" w:color="auto"/>
              <w:right w:val="single" w:sz="4" w:space="0" w:color="auto"/>
            </w:tcBorders>
            <w:vAlign w:val="center"/>
          </w:tcPr>
          <w:p w:rsidR="009070B3" w:rsidRPr="009070B3" w:rsidRDefault="009070B3" w:rsidP="009070B3">
            <w:pPr>
              <w:ind w:left="-57" w:right="-57"/>
              <w:jc w:val="center"/>
              <w:rPr>
                <w:color w:val="000000"/>
              </w:rPr>
            </w:pPr>
            <w:r w:rsidRPr="009070B3">
              <w:rPr>
                <w:color w:val="000000"/>
              </w:rPr>
              <w:t>4</w:t>
            </w:r>
          </w:p>
        </w:tc>
        <w:tc>
          <w:tcPr>
            <w:tcW w:w="3714" w:type="dxa"/>
            <w:tcBorders>
              <w:top w:val="single" w:sz="4" w:space="0" w:color="auto"/>
              <w:left w:val="single" w:sz="4" w:space="0" w:color="auto"/>
              <w:bottom w:val="single" w:sz="4" w:space="0" w:color="auto"/>
              <w:right w:val="single" w:sz="4" w:space="0" w:color="auto"/>
            </w:tcBorders>
            <w:vAlign w:val="center"/>
            <w:hideMark/>
          </w:tcPr>
          <w:p w:rsidR="009070B3" w:rsidRPr="00CD1BD8" w:rsidRDefault="000242A8" w:rsidP="009070B3">
            <w:pPr>
              <w:ind w:left="-57" w:right="-57"/>
              <w:rPr>
                <w:color w:val="000000"/>
              </w:rPr>
            </w:pPr>
            <w:r w:rsidRPr="000242A8">
              <w:rPr>
                <w:color w:val="000000"/>
              </w:rPr>
              <w:t>Реконструкция тепловой сети от школы до администрации d 150 мм.</w:t>
            </w:r>
          </w:p>
        </w:tc>
        <w:tc>
          <w:tcPr>
            <w:tcW w:w="2665" w:type="dxa"/>
            <w:tcBorders>
              <w:top w:val="single" w:sz="4" w:space="0" w:color="auto"/>
              <w:left w:val="single" w:sz="4" w:space="0" w:color="auto"/>
              <w:bottom w:val="single" w:sz="4" w:space="0" w:color="auto"/>
              <w:right w:val="single" w:sz="4" w:space="0" w:color="auto"/>
            </w:tcBorders>
            <w:vAlign w:val="center"/>
          </w:tcPr>
          <w:p w:rsidR="009070B3" w:rsidRPr="009070B3" w:rsidRDefault="009070B3" w:rsidP="009070B3">
            <w:pPr>
              <w:ind w:left="-57" w:right="-57"/>
              <w:jc w:val="center"/>
              <w:rPr>
                <w:color w:val="000000"/>
              </w:rPr>
            </w:pPr>
            <w:r w:rsidRPr="009070B3">
              <w:rPr>
                <w:color w:val="000000"/>
              </w:rPr>
              <w:t>750</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rsidR="009070B3" w:rsidRPr="00CD1BD8" w:rsidRDefault="009070B3" w:rsidP="00A00DEE">
            <w:pPr>
              <w:ind w:left="-57" w:right="-57"/>
              <w:jc w:val="center"/>
              <w:rPr>
                <w:color w:val="000000"/>
              </w:rPr>
            </w:pPr>
            <w:r>
              <w:rPr>
                <w:color w:val="000000"/>
              </w:rPr>
              <w:t>2021</w:t>
            </w:r>
          </w:p>
        </w:tc>
      </w:tr>
      <w:tr w:rsidR="009070B3" w:rsidRPr="00CD1BD8" w:rsidTr="009070B3">
        <w:trPr>
          <w:trHeight w:val="552"/>
        </w:trPr>
        <w:tc>
          <w:tcPr>
            <w:tcW w:w="817" w:type="dxa"/>
            <w:tcBorders>
              <w:top w:val="single" w:sz="4" w:space="0" w:color="auto"/>
              <w:left w:val="single" w:sz="4" w:space="0" w:color="auto"/>
              <w:bottom w:val="single" w:sz="4" w:space="0" w:color="auto"/>
              <w:right w:val="single" w:sz="4" w:space="0" w:color="auto"/>
            </w:tcBorders>
            <w:vAlign w:val="center"/>
          </w:tcPr>
          <w:p w:rsidR="009070B3" w:rsidRPr="00CD1BD8" w:rsidRDefault="009070B3" w:rsidP="00A00DEE">
            <w:pPr>
              <w:ind w:left="-57" w:right="-57"/>
              <w:rPr>
                <w:color w:val="000000"/>
              </w:rPr>
            </w:pPr>
          </w:p>
        </w:tc>
        <w:tc>
          <w:tcPr>
            <w:tcW w:w="3714" w:type="dxa"/>
            <w:tcBorders>
              <w:top w:val="single" w:sz="4" w:space="0" w:color="auto"/>
              <w:left w:val="single" w:sz="4" w:space="0" w:color="auto"/>
              <w:bottom w:val="single" w:sz="4" w:space="0" w:color="auto"/>
              <w:right w:val="single" w:sz="4" w:space="0" w:color="auto"/>
            </w:tcBorders>
            <w:vAlign w:val="center"/>
            <w:hideMark/>
          </w:tcPr>
          <w:p w:rsidR="009070B3" w:rsidRPr="00CD1BD8" w:rsidRDefault="009070B3" w:rsidP="00A00DEE">
            <w:pPr>
              <w:ind w:left="-57" w:right="-57"/>
              <w:rPr>
                <w:color w:val="000000"/>
              </w:rPr>
            </w:pPr>
            <w:r>
              <w:rPr>
                <w:color w:val="000000"/>
              </w:rPr>
              <w:t>Итого</w:t>
            </w:r>
          </w:p>
        </w:tc>
        <w:tc>
          <w:tcPr>
            <w:tcW w:w="2665" w:type="dxa"/>
            <w:tcBorders>
              <w:top w:val="single" w:sz="4" w:space="0" w:color="auto"/>
              <w:left w:val="single" w:sz="4" w:space="0" w:color="auto"/>
              <w:bottom w:val="single" w:sz="4" w:space="0" w:color="auto"/>
              <w:right w:val="single" w:sz="4" w:space="0" w:color="auto"/>
            </w:tcBorders>
            <w:vAlign w:val="center"/>
          </w:tcPr>
          <w:p w:rsidR="009070B3" w:rsidRPr="009070B3" w:rsidRDefault="009070B3" w:rsidP="009070B3">
            <w:pPr>
              <w:ind w:left="-57" w:right="-57"/>
              <w:jc w:val="center"/>
              <w:rPr>
                <w:color w:val="000000"/>
              </w:rPr>
            </w:pPr>
            <w:r w:rsidRPr="009070B3">
              <w:rPr>
                <w:color w:val="000000"/>
              </w:rPr>
              <w:t>5075</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rsidR="009070B3" w:rsidRPr="00CD1BD8" w:rsidRDefault="009070B3" w:rsidP="00A00DEE">
            <w:pPr>
              <w:ind w:left="-57" w:right="-57"/>
              <w:jc w:val="center"/>
              <w:rPr>
                <w:color w:val="000000"/>
              </w:rPr>
            </w:pPr>
          </w:p>
        </w:tc>
      </w:tr>
    </w:tbl>
    <w:p w:rsidR="00D27916" w:rsidRPr="00CD1BD8" w:rsidRDefault="00D27916" w:rsidP="003C4C7B">
      <w:pPr>
        <w:tabs>
          <w:tab w:val="left" w:pos="1276"/>
        </w:tabs>
        <w:ind w:firstLine="709"/>
        <w:jc w:val="right"/>
        <w:rPr>
          <w:sz w:val="28"/>
          <w:szCs w:val="28"/>
        </w:rPr>
      </w:pPr>
    </w:p>
    <w:p w:rsidR="00DC77B2" w:rsidRDefault="00DC77B2" w:rsidP="00DC77B2">
      <w:pPr>
        <w:tabs>
          <w:tab w:val="left" w:pos="1276"/>
        </w:tabs>
        <w:ind w:firstLine="709"/>
        <w:jc w:val="both"/>
        <w:rPr>
          <w:sz w:val="28"/>
          <w:szCs w:val="28"/>
        </w:rPr>
      </w:pPr>
      <w:r>
        <w:rPr>
          <w:sz w:val="28"/>
          <w:szCs w:val="28"/>
        </w:rPr>
        <w:t>На данный момент все запланированные мероприятия, указанные в приложении № 1 к схеме теплоснабжения выполнены в полном объеме (в рамках концессионного соглашения).</w:t>
      </w:r>
    </w:p>
    <w:p w:rsidR="00D54D5B" w:rsidRPr="00CD1BD8" w:rsidRDefault="00D54D5B" w:rsidP="00D54D5B">
      <w:pPr>
        <w:tabs>
          <w:tab w:val="left" w:pos="1276"/>
        </w:tabs>
        <w:ind w:firstLine="709"/>
        <w:jc w:val="both"/>
        <w:rPr>
          <w:sz w:val="28"/>
          <w:szCs w:val="28"/>
        </w:rPr>
      </w:pPr>
      <w:r w:rsidRPr="00CD1BD8">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D54D5B" w:rsidRDefault="00D54D5B" w:rsidP="00D54D5B">
      <w:pPr>
        <w:tabs>
          <w:tab w:val="left" w:pos="1276"/>
        </w:tabs>
        <w:ind w:firstLine="709"/>
        <w:jc w:val="both"/>
        <w:rPr>
          <w:sz w:val="28"/>
          <w:szCs w:val="28"/>
        </w:rPr>
      </w:pPr>
      <w:r w:rsidRPr="00CD1BD8">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9070B3" w:rsidRPr="00C041D8" w:rsidRDefault="009070B3" w:rsidP="00D54D5B">
      <w:pPr>
        <w:tabs>
          <w:tab w:val="left" w:pos="1276"/>
        </w:tabs>
        <w:ind w:firstLine="709"/>
        <w:jc w:val="both"/>
        <w:rPr>
          <w:b/>
          <w:bCs/>
          <w:sz w:val="28"/>
          <w:szCs w:val="28"/>
        </w:rPr>
      </w:pPr>
      <w:r w:rsidRPr="00C041D8">
        <w:rPr>
          <w:b/>
          <w:bCs/>
          <w:sz w:val="28"/>
          <w:szCs w:val="28"/>
        </w:rPr>
        <w:t>Данные мероприятия выполнены в соответствии с инвестиционной программой в установленные сроки.</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з) </w:t>
      </w:r>
      <w:r w:rsidR="00707C95" w:rsidRPr="00CD1BD8">
        <w:rPr>
          <w:b/>
          <w:sz w:val="28"/>
          <w:szCs w:val="28"/>
        </w:rPr>
        <w:t>Предложения по с</w:t>
      </w:r>
      <w:r w:rsidRPr="00CD1BD8">
        <w:rPr>
          <w:b/>
          <w:sz w:val="28"/>
          <w:szCs w:val="28"/>
        </w:rPr>
        <w:t>троительств</w:t>
      </w:r>
      <w:r w:rsidR="00707C95" w:rsidRPr="00CD1BD8">
        <w:rPr>
          <w:b/>
          <w:sz w:val="28"/>
          <w:szCs w:val="28"/>
        </w:rPr>
        <w:t>у</w:t>
      </w:r>
      <w:r w:rsidRPr="00CD1BD8">
        <w:rPr>
          <w:b/>
          <w:sz w:val="28"/>
          <w:szCs w:val="28"/>
        </w:rPr>
        <w:t xml:space="preserve"> и реконструкци</w:t>
      </w:r>
      <w:r w:rsidR="00707C95" w:rsidRPr="00CD1BD8">
        <w:rPr>
          <w:b/>
          <w:sz w:val="28"/>
          <w:szCs w:val="28"/>
        </w:rPr>
        <w:t>и</w:t>
      </w:r>
      <w:r w:rsidRPr="00CD1BD8">
        <w:rPr>
          <w:b/>
          <w:sz w:val="28"/>
          <w:szCs w:val="28"/>
        </w:rPr>
        <w:t xml:space="preserve"> насосных станций</w:t>
      </w:r>
    </w:p>
    <w:p w:rsidR="00445A7B" w:rsidRPr="00CD1BD8" w:rsidRDefault="00AE752C" w:rsidP="002A0CF5">
      <w:pPr>
        <w:tabs>
          <w:tab w:val="left" w:pos="1276"/>
        </w:tabs>
        <w:ind w:firstLine="709"/>
        <w:jc w:val="both"/>
        <w:rPr>
          <w:sz w:val="28"/>
          <w:szCs w:val="28"/>
        </w:rPr>
      </w:pPr>
      <w:r w:rsidRPr="00CD1BD8">
        <w:rPr>
          <w:sz w:val="28"/>
          <w:szCs w:val="28"/>
        </w:rPr>
        <w:t>Н</w:t>
      </w:r>
      <w:r w:rsidR="00884DE2" w:rsidRPr="00CD1BD8">
        <w:rPr>
          <w:sz w:val="28"/>
          <w:szCs w:val="28"/>
        </w:rPr>
        <w:t>асосны</w:t>
      </w:r>
      <w:r w:rsidRPr="00CD1BD8">
        <w:rPr>
          <w:sz w:val="28"/>
          <w:szCs w:val="28"/>
        </w:rPr>
        <w:t>е</w:t>
      </w:r>
      <w:r w:rsidR="00884DE2" w:rsidRPr="00CD1BD8">
        <w:rPr>
          <w:sz w:val="28"/>
          <w:szCs w:val="28"/>
        </w:rPr>
        <w:t xml:space="preserve"> станци</w:t>
      </w:r>
      <w:r w:rsidRPr="00CD1BD8">
        <w:rPr>
          <w:sz w:val="28"/>
          <w:szCs w:val="28"/>
        </w:rPr>
        <w:t xml:space="preserve">и в системе теплоснабжения </w:t>
      </w:r>
      <w:r w:rsidR="00FE7547">
        <w:rPr>
          <w:sz w:val="28"/>
          <w:szCs w:val="28"/>
        </w:rPr>
        <w:t>сельского поселения «Благовещенское»</w:t>
      </w:r>
      <w:r w:rsidRPr="00CD1BD8">
        <w:rPr>
          <w:sz w:val="28"/>
          <w:szCs w:val="28"/>
        </w:rPr>
        <w:t xml:space="preserve"> отсутствуют</w:t>
      </w:r>
      <w:r w:rsidR="005C02F6" w:rsidRPr="00CD1BD8">
        <w:rPr>
          <w:sz w:val="28"/>
          <w:szCs w:val="28"/>
        </w:rPr>
        <w:t>. Напор, обеспечиваемый оборудованием тепловых источников, достаточен для поддержания расчетного гидравлического режима тепловой сети. С</w:t>
      </w:r>
      <w:r w:rsidR="00B64A45" w:rsidRPr="00CD1BD8">
        <w:rPr>
          <w:sz w:val="28"/>
          <w:szCs w:val="28"/>
        </w:rPr>
        <w:t>троительство станций не планируется</w:t>
      </w:r>
      <w:r w:rsidR="00884DE2" w:rsidRPr="00CD1BD8">
        <w:rPr>
          <w:sz w:val="28"/>
          <w:szCs w:val="28"/>
        </w:rPr>
        <w:t>.</w:t>
      </w:r>
    </w:p>
    <w:p w:rsidR="00445A7B" w:rsidRPr="00CD1BD8" w:rsidRDefault="00445A7B" w:rsidP="009E3AA5">
      <w:pPr>
        <w:tabs>
          <w:tab w:val="left" w:pos="1276"/>
        </w:tabs>
        <w:ind w:firstLine="709"/>
        <w:jc w:val="both"/>
        <w:rPr>
          <w:sz w:val="28"/>
          <w:szCs w:val="28"/>
        </w:rPr>
      </w:pPr>
    </w:p>
    <w:p w:rsidR="00445A7B" w:rsidRPr="00CD1BD8" w:rsidRDefault="00445A7B" w:rsidP="009E3AA5">
      <w:pPr>
        <w:tabs>
          <w:tab w:val="left" w:pos="1276"/>
        </w:tabs>
        <w:ind w:firstLine="709"/>
        <w:jc w:val="both"/>
        <w:rPr>
          <w:sz w:val="28"/>
          <w:szCs w:val="28"/>
        </w:rPr>
      </w:pPr>
    </w:p>
    <w:p w:rsidR="00445A7B" w:rsidRPr="00CD1BD8" w:rsidRDefault="00445A7B" w:rsidP="009E3AA5">
      <w:pPr>
        <w:tabs>
          <w:tab w:val="left" w:pos="1276"/>
        </w:tabs>
        <w:ind w:firstLine="709"/>
        <w:jc w:val="both"/>
        <w:rPr>
          <w:sz w:val="28"/>
          <w:szCs w:val="28"/>
        </w:rPr>
      </w:pPr>
    </w:p>
    <w:p w:rsidR="00445A7B" w:rsidRPr="00CD1BD8" w:rsidRDefault="00445A7B" w:rsidP="009E3AA5">
      <w:pPr>
        <w:tabs>
          <w:tab w:val="left" w:pos="1276"/>
        </w:tabs>
        <w:ind w:firstLine="709"/>
        <w:jc w:val="both"/>
        <w:rPr>
          <w:sz w:val="28"/>
          <w:szCs w:val="28"/>
        </w:rPr>
      </w:pPr>
    </w:p>
    <w:p w:rsidR="001548F4" w:rsidRPr="00CD1BD8" w:rsidRDefault="001548F4" w:rsidP="009E3AA5">
      <w:pPr>
        <w:tabs>
          <w:tab w:val="left" w:pos="1276"/>
        </w:tabs>
        <w:ind w:firstLine="709"/>
        <w:jc w:val="both"/>
        <w:rPr>
          <w:sz w:val="28"/>
          <w:szCs w:val="28"/>
        </w:rPr>
      </w:pPr>
    </w:p>
    <w:p w:rsidR="00992857" w:rsidRPr="00CD1BD8" w:rsidRDefault="00992857" w:rsidP="001548F4">
      <w:pPr>
        <w:tabs>
          <w:tab w:val="left" w:pos="1276"/>
        </w:tabs>
        <w:ind w:firstLine="709"/>
        <w:jc w:val="both"/>
        <w:rPr>
          <w:sz w:val="28"/>
          <w:szCs w:val="28"/>
        </w:rPr>
      </w:pPr>
    </w:p>
    <w:p w:rsidR="003E1371"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5" w:name="_Toc530747810"/>
      <w:r w:rsidRPr="00CD1BD8">
        <w:rPr>
          <w:rFonts w:asciiTheme="majorHAnsi" w:hAnsiTheme="majorHAnsi"/>
          <w:caps/>
          <w:color w:val="000000" w:themeColor="text1"/>
          <w:spacing w:val="20"/>
          <w:sz w:val="34"/>
          <w:szCs w:val="34"/>
        </w:rPr>
        <w:lastRenderedPageBreak/>
        <w:t xml:space="preserve">Глава </w:t>
      </w:r>
      <w:r w:rsidR="00041F52" w:rsidRPr="00CD1BD8">
        <w:rPr>
          <w:rFonts w:asciiTheme="majorHAnsi" w:hAnsiTheme="majorHAnsi"/>
          <w:caps/>
          <w:color w:val="000000" w:themeColor="text1"/>
          <w:spacing w:val="20"/>
          <w:sz w:val="34"/>
          <w:szCs w:val="34"/>
        </w:rPr>
        <w:t>9</w:t>
      </w:r>
      <w:r w:rsidRPr="00CD1BD8">
        <w:rPr>
          <w:rFonts w:asciiTheme="majorHAnsi" w:hAnsiTheme="majorHAnsi"/>
          <w:caps/>
          <w:color w:val="000000" w:themeColor="text1"/>
          <w:spacing w:val="20"/>
          <w:sz w:val="34"/>
          <w:szCs w:val="34"/>
        </w:rPr>
        <w:t xml:space="preserve">. </w:t>
      </w:r>
      <w:r w:rsidR="003E1371" w:rsidRPr="00CD1BD8">
        <w:rPr>
          <w:rFonts w:asciiTheme="majorHAnsi" w:hAnsiTheme="majorHAnsi"/>
          <w:caps/>
          <w:color w:val="000000" w:themeColor="text1"/>
          <w:spacing w:val="20"/>
          <w:sz w:val="34"/>
          <w:szCs w:val="34"/>
        </w:rPr>
        <w:t>Предложения по переводу открытых систем теплоснабжения (горячего водоснабжения) в закрытые системы горячего водоснабжения</w:t>
      </w:r>
      <w:bookmarkEnd w:id="35"/>
    </w:p>
    <w:p w:rsidR="006337A7" w:rsidRPr="00CD1BD8" w:rsidRDefault="006337A7" w:rsidP="006337A7">
      <w:pPr>
        <w:tabs>
          <w:tab w:val="left" w:pos="1276"/>
        </w:tabs>
        <w:ind w:firstLine="709"/>
        <w:jc w:val="both"/>
        <w:rPr>
          <w:sz w:val="28"/>
          <w:szCs w:val="28"/>
        </w:rPr>
      </w:pPr>
    </w:p>
    <w:p w:rsidR="006337A7" w:rsidRPr="00CD1BD8" w:rsidRDefault="006337A7" w:rsidP="00067EFB">
      <w:pPr>
        <w:tabs>
          <w:tab w:val="left" w:pos="1276"/>
        </w:tabs>
        <w:ind w:firstLine="709"/>
        <w:jc w:val="both"/>
        <w:rPr>
          <w:sz w:val="28"/>
          <w:szCs w:val="28"/>
        </w:rPr>
      </w:pPr>
      <w:r w:rsidRPr="00CD1BD8">
        <w:rPr>
          <w:sz w:val="28"/>
          <w:szCs w:val="28"/>
        </w:rPr>
        <w:t>На территории</w:t>
      </w:r>
      <w:r w:rsidR="00E9724F" w:rsidRPr="00CD1BD8">
        <w:rPr>
          <w:sz w:val="28"/>
          <w:szCs w:val="28"/>
        </w:rPr>
        <w:t xml:space="preserve"> </w:t>
      </w:r>
      <w:r w:rsidR="00FE7547">
        <w:rPr>
          <w:sz w:val="28"/>
          <w:szCs w:val="28"/>
        </w:rPr>
        <w:t>сельского поселения «Благовещенское»</w:t>
      </w:r>
      <w:r w:rsidRPr="00CD1BD8">
        <w:rPr>
          <w:sz w:val="28"/>
          <w:szCs w:val="28"/>
        </w:rPr>
        <w:t xml:space="preserve"> открытые системы теплоснабжения (горячего водоснабжения) отсутствуют.</w:t>
      </w:r>
    </w:p>
    <w:p w:rsidR="006337A7" w:rsidRPr="00CD1BD8" w:rsidRDefault="006337A7" w:rsidP="006337A7">
      <w:pPr>
        <w:tabs>
          <w:tab w:val="left" w:pos="1276"/>
        </w:tabs>
        <w:ind w:firstLine="709"/>
        <w:jc w:val="both"/>
        <w:rPr>
          <w:sz w:val="28"/>
          <w:szCs w:val="28"/>
        </w:rPr>
      </w:pPr>
    </w:p>
    <w:p w:rsidR="00D14B3F" w:rsidRPr="00CD1BD8" w:rsidRDefault="00041F52"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6" w:name="_Toc530747811"/>
      <w:r w:rsidRPr="00CD1BD8">
        <w:rPr>
          <w:rFonts w:asciiTheme="majorHAnsi" w:hAnsiTheme="majorHAnsi"/>
          <w:caps/>
          <w:color w:val="000000" w:themeColor="text1"/>
          <w:spacing w:val="20"/>
          <w:sz w:val="34"/>
          <w:szCs w:val="34"/>
        </w:rPr>
        <w:lastRenderedPageBreak/>
        <w:t xml:space="preserve">Глава 10. </w:t>
      </w:r>
      <w:r w:rsidR="00D14B3F" w:rsidRPr="00CD1BD8">
        <w:rPr>
          <w:rFonts w:asciiTheme="majorHAnsi" w:hAnsiTheme="majorHAnsi"/>
          <w:caps/>
          <w:color w:val="000000" w:themeColor="text1"/>
          <w:spacing w:val="20"/>
          <w:sz w:val="34"/>
          <w:szCs w:val="34"/>
        </w:rPr>
        <w:t>Перспективны</w:t>
      </w:r>
      <w:r w:rsidRPr="00CD1BD8">
        <w:rPr>
          <w:rFonts w:asciiTheme="majorHAnsi" w:hAnsiTheme="majorHAnsi"/>
          <w:caps/>
          <w:color w:val="000000" w:themeColor="text1"/>
          <w:spacing w:val="20"/>
          <w:sz w:val="34"/>
          <w:szCs w:val="34"/>
        </w:rPr>
        <w:t>е</w:t>
      </w:r>
      <w:r w:rsidR="00D14B3F" w:rsidRPr="00CD1BD8">
        <w:rPr>
          <w:rFonts w:asciiTheme="majorHAnsi" w:hAnsiTheme="majorHAnsi"/>
          <w:caps/>
          <w:color w:val="000000" w:themeColor="text1"/>
          <w:spacing w:val="20"/>
          <w:sz w:val="34"/>
          <w:szCs w:val="34"/>
        </w:rPr>
        <w:t xml:space="preserve"> топливны</w:t>
      </w:r>
      <w:r w:rsidRPr="00CD1BD8">
        <w:rPr>
          <w:rFonts w:asciiTheme="majorHAnsi" w:hAnsiTheme="majorHAnsi"/>
          <w:caps/>
          <w:color w:val="000000" w:themeColor="text1"/>
          <w:spacing w:val="20"/>
          <w:sz w:val="34"/>
          <w:szCs w:val="34"/>
        </w:rPr>
        <w:t>е</w:t>
      </w:r>
      <w:r w:rsidR="00D14B3F" w:rsidRPr="00CD1BD8">
        <w:rPr>
          <w:rFonts w:asciiTheme="majorHAnsi" w:hAnsiTheme="majorHAnsi"/>
          <w:caps/>
          <w:color w:val="000000" w:themeColor="text1"/>
          <w:spacing w:val="20"/>
          <w:sz w:val="34"/>
          <w:szCs w:val="34"/>
        </w:rPr>
        <w:t xml:space="preserve"> баланс</w:t>
      </w:r>
      <w:r w:rsidRPr="00CD1BD8">
        <w:rPr>
          <w:rFonts w:asciiTheme="majorHAnsi" w:hAnsiTheme="majorHAnsi"/>
          <w:caps/>
          <w:color w:val="000000" w:themeColor="text1"/>
          <w:spacing w:val="20"/>
          <w:sz w:val="34"/>
          <w:szCs w:val="34"/>
        </w:rPr>
        <w:t>ы</w:t>
      </w:r>
      <w:bookmarkEnd w:id="36"/>
    </w:p>
    <w:p w:rsidR="00541885" w:rsidRPr="00CD1BD8" w:rsidRDefault="00541885" w:rsidP="00FA2F08">
      <w:pPr>
        <w:tabs>
          <w:tab w:val="left" w:pos="1276"/>
        </w:tabs>
        <w:ind w:firstLine="709"/>
        <w:jc w:val="both"/>
        <w:rPr>
          <w:sz w:val="28"/>
          <w:szCs w:val="28"/>
        </w:rPr>
      </w:pPr>
    </w:p>
    <w:p w:rsidR="00FA2F08" w:rsidRPr="00CD1BD8" w:rsidRDefault="00FA2F08" w:rsidP="00FA2F08">
      <w:pPr>
        <w:tabs>
          <w:tab w:val="left" w:pos="1276"/>
        </w:tabs>
        <w:ind w:firstLine="709"/>
        <w:jc w:val="both"/>
        <w:rPr>
          <w:b/>
          <w:sz w:val="28"/>
          <w:szCs w:val="28"/>
        </w:rPr>
      </w:pPr>
      <w:r w:rsidRPr="00CD1BD8">
        <w:rPr>
          <w:b/>
          <w:sz w:val="28"/>
          <w:szCs w:val="28"/>
        </w:rPr>
        <w:t>а) Расчеты по каждому источнику тепловой энергии перспективных максимальных часовых и годовых расходов основного вида топлива для зимнего</w:t>
      </w:r>
      <w:r w:rsidR="00707C95" w:rsidRPr="00CD1BD8">
        <w:rPr>
          <w:b/>
          <w:sz w:val="28"/>
          <w:szCs w:val="28"/>
        </w:rPr>
        <w:t xml:space="preserve"> и</w:t>
      </w:r>
      <w:r w:rsidRPr="00CD1BD8">
        <w:rPr>
          <w:b/>
          <w:sz w:val="28"/>
          <w:szCs w:val="28"/>
        </w:rPr>
        <w:t xml:space="preserve"> летнего периодов, необходимого для обеспечения нормативного функционирования источников тепловой энергии на территории поселения, городского округа</w:t>
      </w:r>
    </w:p>
    <w:p w:rsidR="005C02F6" w:rsidRPr="00CD1BD8" w:rsidRDefault="0087256C" w:rsidP="00886DF4">
      <w:pPr>
        <w:tabs>
          <w:tab w:val="left" w:pos="1276"/>
        </w:tabs>
        <w:ind w:firstLine="709"/>
        <w:jc w:val="both"/>
        <w:rPr>
          <w:sz w:val="28"/>
          <w:szCs w:val="28"/>
        </w:rPr>
      </w:pPr>
      <w:r>
        <w:rPr>
          <w:sz w:val="28"/>
          <w:szCs w:val="28"/>
        </w:rPr>
        <w:t>Н</w:t>
      </w:r>
      <w:r w:rsidR="005C02F6" w:rsidRPr="00CD1BD8">
        <w:rPr>
          <w:sz w:val="28"/>
          <w:szCs w:val="28"/>
        </w:rPr>
        <w:t xml:space="preserve">а территории </w:t>
      </w:r>
      <w:r w:rsidR="00FE7547">
        <w:rPr>
          <w:sz w:val="28"/>
          <w:szCs w:val="28"/>
        </w:rPr>
        <w:t>сельского поселения «Благовещенское»</w:t>
      </w:r>
      <w:r w:rsidR="005C02F6" w:rsidRPr="00CD1BD8">
        <w:rPr>
          <w:sz w:val="28"/>
          <w:szCs w:val="28"/>
        </w:rPr>
        <w:t xml:space="preserve"> основным видом топлива явля</w:t>
      </w:r>
      <w:r w:rsidR="002A1C7C">
        <w:rPr>
          <w:sz w:val="28"/>
          <w:szCs w:val="28"/>
        </w:rPr>
        <w:t>ю</w:t>
      </w:r>
      <w:r w:rsidR="005C02F6" w:rsidRPr="00CD1BD8">
        <w:rPr>
          <w:sz w:val="28"/>
          <w:szCs w:val="28"/>
        </w:rPr>
        <w:t>тся</w:t>
      </w:r>
      <w:r w:rsidR="006203B4" w:rsidRPr="00CD1BD8">
        <w:rPr>
          <w:sz w:val="28"/>
          <w:szCs w:val="28"/>
        </w:rPr>
        <w:t xml:space="preserve"> </w:t>
      </w:r>
      <w:r w:rsidR="002A1C7C">
        <w:rPr>
          <w:sz w:val="28"/>
          <w:szCs w:val="28"/>
        </w:rPr>
        <w:t>дрова</w:t>
      </w:r>
      <w:r w:rsidR="005C02F6" w:rsidRPr="00CD1BD8">
        <w:rPr>
          <w:sz w:val="28"/>
          <w:szCs w:val="28"/>
        </w:rPr>
        <w:t>.</w:t>
      </w:r>
    </w:p>
    <w:p w:rsidR="00F74001" w:rsidRPr="00CD1BD8" w:rsidRDefault="00F74001" w:rsidP="005C1FB3">
      <w:pPr>
        <w:tabs>
          <w:tab w:val="left" w:pos="1276"/>
        </w:tabs>
        <w:ind w:firstLine="709"/>
        <w:jc w:val="both"/>
        <w:rPr>
          <w:sz w:val="28"/>
          <w:szCs w:val="28"/>
        </w:rPr>
      </w:pPr>
      <w:r w:rsidRPr="00CD1BD8">
        <w:rPr>
          <w:sz w:val="28"/>
          <w:szCs w:val="28"/>
        </w:rPr>
        <w:t>Расчет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теплоисточник</w:t>
      </w:r>
      <w:r w:rsidR="009447B3">
        <w:rPr>
          <w:sz w:val="28"/>
          <w:szCs w:val="28"/>
        </w:rPr>
        <w:t>а</w:t>
      </w:r>
      <w:r w:rsidR="00E9724F" w:rsidRPr="00CD1BD8">
        <w:rPr>
          <w:sz w:val="28"/>
          <w:szCs w:val="28"/>
        </w:rPr>
        <w:t xml:space="preserve"> </w:t>
      </w:r>
      <w:r w:rsidR="00FE7547">
        <w:rPr>
          <w:sz w:val="28"/>
          <w:szCs w:val="28"/>
        </w:rPr>
        <w:t>сельского поселения «Благовещенское»</w:t>
      </w:r>
      <w:r w:rsidRPr="00CD1BD8">
        <w:rPr>
          <w:sz w:val="28"/>
          <w:szCs w:val="28"/>
        </w:rPr>
        <w:t xml:space="preserve"> в части производства тепловой энергии для теплоснабжения, представлен в таблице </w:t>
      </w:r>
      <w:r w:rsidR="00B35023">
        <w:rPr>
          <w:sz w:val="28"/>
          <w:szCs w:val="28"/>
        </w:rPr>
        <w:t>2</w:t>
      </w:r>
      <w:r w:rsidR="00861662">
        <w:rPr>
          <w:sz w:val="28"/>
          <w:szCs w:val="28"/>
        </w:rPr>
        <w:t>3</w:t>
      </w:r>
      <w:r w:rsidRPr="00CD1BD8">
        <w:rPr>
          <w:sz w:val="28"/>
          <w:szCs w:val="28"/>
        </w:rPr>
        <w:t>.</w:t>
      </w:r>
    </w:p>
    <w:p w:rsidR="00F74001" w:rsidRPr="00CD1BD8" w:rsidRDefault="00F74001" w:rsidP="00F74001">
      <w:pPr>
        <w:tabs>
          <w:tab w:val="num" w:pos="-4962"/>
        </w:tabs>
        <w:spacing w:line="360" w:lineRule="auto"/>
        <w:ind w:firstLine="567"/>
        <w:jc w:val="right"/>
        <w:rPr>
          <w:color w:val="000000" w:themeColor="text1"/>
          <w:sz w:val="28"/>
          <w:szCs w:val="28"/>
        </w:rPr>
      </w:pPr>
      <w:r w:rsidRPr="00CD1BD8">
        <w:rPr>
          <w:color w:val="000000" w:themeColor="text1"/>
          <w:sz w:val="28"/>
          <w:szCs w:val="28"/>
        </w:rPr>
        <w:t xml:space="preserve">Таблица </w:t>
      </w:r>
      <w:r w:rsidR="00B35023">
        <w:rPr>
          <w:color w:val="000000" w:themeColor="text1"/>
          <w:sz w:val="28"/>
          <w:szCs w:val="28"/>
        </w:rPr>
        <w:t>2</w:t>
      </w:r>
      <w:r w:rsidR="00861662">
        <w:rPr>
          <w:color w:val="000000" w:themeColor="text1"/>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3"/>
        <w:gridCol w:w="1391"/>
        <w:gridCol w:w="1139"/>
        <w:gridCol w:w="1604"/>
        <w:gridCol w:w="907"/>
      </w:tblGrid>
      <w:tr w:rsidR="00BF7541" w:rsidRPr="00CD1BD8" w:rsidTr="007A2154">
        <w:trPr>
          <w:trHeight w:val="20"/>
          <w:tblHeader/>
        </w:trPr>
        <w:tc>
          <w:tcPr>
            <w:tcW w:w="2442" w:type="pct"/>
            <w:vMerge w:val="restar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Наименование котельной</w:t>
            </w:r>
          </w:p>
        </w:tc>
        <w:tc>
          <w:tcPr>
            <w:tcW w:w="2558" w:type="pct"/>
            <w:gridSpan w:val="4"/>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Годовое потребление топлива, т у.т.</w:t>
            </w:r>
          </w:p>
        </w:tc>
      </w:tr>
      <w:tr w:rsidR="00A2463B" w:rsidRPr="00CD1BD8" w:rsidTr="007A2154">
        <w:trPr>
          <w:trHeight w:val="20"/>
          <w:tblHeader/>
        </w:trPr>
        <w:tc>
          <w:tcPr>
            <w:tcW w:w="2442" w:type="pct"/>
            <w:vMerge/>
            <w:vAlign w:val="center"/>
            <w:hideMark/>
          </w:tcPr>
          <w:p w:rsidR="00BF7541" w:rsidRPr="00CD1BD8" w:rsidRDefault="00BF7541" w:rsidP="007D25D5">
            <w:pPr>
              <w:ind w:left="-57" w:right="-57"/>
              <w:rPr>
                <w:b/>
                <w:bCs/>
                <w:color w:val="000000"/>
              </w:rPr>
            </w:pPr>
          </w:p>
        </w:tc>
        <w:tc>
          <w:tcPr>
            <w:tcW w:w="1284" w:type="pct"/>
            <w:gridSpan w:val="2"/>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В отопительный период</w:t>
            </w:r>
          </w:p>
        </w:tc>
        <w:tc>
          <w:tcPr>
            <w:tcW w:w="1274" w:type="pct"/>
            <w:gridSpan w:val="2"/>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В неотопительный период</w:t>
            </w:r>
          </w:p>
        </w:tc>
      </w:tr>
      <w:tr w:rsidR="00A2463B" w:rsidRPr="00CD1BD8" w:rsidTr="007A2154">
        <w:trPr>
          <w:trHeight w:val="20"/>
          <w:tblHeader/>
        </w:trPr>
        <w:tc>
          <w:tcPr>
            <w:tcW w:w="2442" w:type="pct"/>
            <w:vMerge/>
            <w:vAlign w:val="center"/>
            <w:hideMark/>
          </w:tcPr>
          <w:p w:rsidR="00BF7541" w:rsidRPr="00CD1BD8" w:rsidRDefault="00BF7541" w:rsidP="007D25D5">
            <w:pPr>
              <w:ind w:left="-57" w:right="-57"/>
              <w:rPr>
                <w:b/>
                <w:bCs/>
                <w:color w:val="000000"/>
              </w:rPr>
            </w:pPr>
          </w:p>
        </w:tc>
        <w:tc>
          <w:tcPr>
            <w:tcW w:w="706"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Максимальное часовое</w:t>
            </w:r>
          </w:p>
        </w:tc>
        <w:tc>
          <w:tcPr>
            <w:tcW w:w="578"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Годовое</w:t>
            </w:r>
          </w:p>
        </w:tc>
        <w:tc>
          <w:tcPr>
            <w:tcW w:w="814"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Максимальное часовое</w:t>
            </w:r>
          </w:p>
        </w:tc>
        <w:tc>
          <w:tcPr>
            <w:tcW w:w="460"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Годовое</w:t>
            </w:r>
          </w:p>
        </w:tc>
      </w:tr>
      <w:tr w:rsidR="007A2154" w:rsidRPr="00CD1BD8" w:rsidTr="007A2154">
        <w:trPr>
          <w:trHeight w:val="20"/>
        </w:trPr>
        <w:tc>
          <w:tcPr>
            <w:tcW w:w="2442" w:type="pct"/>
            <w:shd w:val="clear" w:color="auto" w:fill="auto"/>
            <w:noWrap/>
            <w:vAlign w:val="center"/>
          </w:tcPr>
          <w:p w:rsidR="007A2154" w:rsidRPr="00802B54" w:rsidRDefault="007A2154" w:rsidP="00396D58">
            <w:r w:rsidRPr="00802B54">
              <w:t>Школьная котельная с. Благовещенское</w:t>
            </w:r>
          </w:p>
        </w:tc>
        <w:tc>
          <w:tcPr>
            <w:tcW w:w="706" w:type="pct"/>
            <w:shd w:val="clear" w:color="auto" w:fill="auto"/>
            <w:noWrap/>
            <w:vAlign w:val="center"/>
          </w:tcPr>
          <w:p w:rsidR="007A2154" w:rsidRPr="00CD1BD8" w:rsidRDefault="007A2154" w:rsidP="004F56DA">
            <w:pPr>
              <w:jc w:val="center"/>
            </w:pPr>
            <w:r w:rsidRPr="00CD1BD8">
              <w:t>0,</w:t>
            </w:r>
            <w:r>
              <w:t>1</w:t>
            </w:r>
          </w:p>
        </w:tc>
        <w:tc>
          <w:tcPr>
            <w:tcW w:w="578" w:type="pct"/>
            <w:shd w:val="clear" w:color="auto" w:fill="auto"/>
            <w:noWrap/>
            <w:vAlign w:val="center"/>
          </w:tcPr>
          <w:p w:rsidR="007A2154" w:rsidRPr="000F35BE" w:rsidRDefault="007A2154" w:rsidP="00396D58">
            <w:pPr>
              <w:jc w:val="center"/>
              <w:rPr>
                <w:color w:val="000000"/>
              </w:rPr>
            </w:pPr>
            <w:r w:rsidRPr="000F35BE">
              <w:rPr>
                <w:color w:val="000000"/>
              </w:rPr>
              <w:t>693,42</w:t>
            </w:r>
          </w:p>
        </w:tc>
        <w:tc>
          <w:tcPr>
            <w:tcW w:w="814" w:type="pct"/>
            <w:shd w:val="clear" w:color="auto" w:fill="auto"/>
            <w:noWrap/>
            <w:vAlign w:val="center"/>
          </w:tcPr>
          <w:p w:rsidR="007A2154" w:rsidRPr="00CD1BD8" w:rsidRDefault="007A2154" w:rsidP="006203B4">
            <w:pPr>
              <w:jc w:val="center"/>
              <w:rPr>
                <w:color w:val="000000"/>
                <w:sz w:val="22"/>
                <w:szCs w:val="22"/>
                <w:lang w:val="en-US"/>
              </w:rPr>
            </w:pPr>
            <w:r w:rsidRPr="00CD1BD8">
              <w:rPr>
                <w:color w:val="000000"/>
                <w:sz w:val="22"/>
                <w:szCs w:val="22"/>
                <w:lang w:val="en-US"/>
              </w:rPr>
              <w:t>0</w:t>
            </w:r>
          </w:p>
        </w:tc>
        <w:tc>
          <w:tcPr>
            <w:tcW w:w="460" w:type="pct"/>
            <w:shd w:val="clear" w:color="auto" w:fill="auto"/>
            <w:noWrap/>
            <w:vAlign w:val="center"/>
          </w:tcPr>
          <w:p w:rsidR="007A2154" w:rsidRPr="00CD1BD8" w:rsidRDefault="007A2154" w:rsidP="006203B4">
            <w:pPr>
              <w:jc w:val="center"/>
              <w:rPr>
                <w:color w:val="000000"/>
                <w:sz w:val="22"/>
                <w:szCs w:val="22"/>
                <w:lang w:val="en-US"/>
              </w:rPr>
            </w:pPr>
            <w:r w:rsidRPr="00CD1BD8">
              <w:rPr>
                <w:color w:val="000000"/>
                <w:sz w:val="22"/>
                <w:szCs w:val="22"/>
                <w:lang w:val="en-US"/>
              </w:rPr>
              <w:t>0</w:t>
            </w:r>
          </w:p>
        </w:tc>
      </w:tr>
      <w:tr w:rsidR="007A2154" w:rsidRPr="00CD1BD8" w:rsidTr="007A2154">
        <w:trPr>
          <w:trHeight w:val="20"/>
        </w:trPr>
        <w:tc>
          <w:tcPr>
            <w:tcW w:w="2442" w:type="pct"/>
            <w:shd w:val="clear" w:color="auto" w:fill="auto"/>
            <w:noWrap/>
            <w:vAlign w:val="center"/>
          </w:tcPr>
          <w:p w:rsidR="007A2154" w:rsidRPr="00802B54" w:rsidRDefault="007A2154" w:rsidP="00396D58">
            <w:r w:rsidRPr="00802B54">
              <w:t>Котельная ПНИ с. Воскресенское</w:t>
            </w:r>
          </w:p>
        </w:tc>
        <w:tc>
          <w:tcPr>
            <w:tcW w:w="706" w:type="pct"/>
            <w:shd w:val="clear" w:color="auto" w:fill="auto"/>
            <w:noWrap/>
            <w:vAlign w:val="center"/>
          </w:tcPr>
          <w:p w:rsidR="007A2154" w:rsidRPr="00CD1BD8" w:rsidRDefault="007A2154" w:rsidP="004F56DA">
            <w:pPr>
              <w:jc w:val="center"/>
            </w:pPr>
            <w:r>
              <w:t>0,07</w:t>
            </w:r>
          </w:p>
        </w:tc>
        <w:tc>
          <w:tcPr>
            <w:tcW w:w="578" w:type="pct"/>
            <w:shd w:val="clear" w:color="auto" w:fill="auto"/>
            <w:noWrap/>
            <w:vAlign w:val="center"/>
          </w:tcPr>
          <w:p w:rsidR="007A2154" w:rsidRPr="000F35BE" w:rsidRDefault="007A2154" w:rsidP="00396D58">
            <w:pPr>
              <w:jc w:val="center"/>
              <w:rPr>
                <w:color w:val="000000"/>
              </w:rPr>
            </w:pPr>
            <w:r w:rsidRPr="000F35BE">
              <w:rPr>
                <w:color w:val="000000"/>
              </w:rPr>
              <w:t>399</w:t>
            </w:r>
          </w:p>
        </w:tc>
        <w:tc>
          <w:tcPr>
            <w:tcW w:w="814" w:type="pct"/>
            <w:shd w:val="clear" w:color="auto" w:fill="auto"/>
            <w:noWrap/>
            <w:vAlign w:val="center"/>
          </w:tcPr>
          <w:p w:rsidR="007A2154" w:rsidRPr="007A2154" w:rsidRDefault="007A2154" w:rsidP="006203B4">
            <w:pPr>
              <w:jc w:val="center"/>
              <w:rPr>
                <w:color w:val="000000"/>
                <w:sz w:val="22"/>
                <w:szCs w:val="22"/>
              </w:rPr>
            </w:pPr>
            <w:r>
              <w:rPr>
                <w:color w:val="000000"/>
                <w:sz w:val="22"/>
                <w:szCs w:val="22"/>
              </w:rPr>
              <w:t>0</w:t>
            </w:r>
          </w:p>
        </w:tc>
        <w:tc>
          <w:tcPr>
            <w:tcW w:w="460" w:type="pct"/>
            <w:shd w:val="clear" w:color="auto" w:fill="auto"/>
            <w:noWrap/>
            <w:vAlign w:val="center"/>
          </w:tcPr>
          <w:p w:rsidR="007A2154" w:rsidRPr="007A2154" w:rsidRDefault="007A2154" w:rsidP="006203B4">
            <w:pPr>
              <w:jc w:val="center"/>
              <w:rPr>
                <w:color w:val="000000"/>
                <w:sz w:val="22"/>
                <w:szCs w:val="22"/>
              </w:rPr>
            </w:pPr>
            <w:r>
              <w:rPr>
                <w:color w:val="000000"/>
                <w:sz w:val="22"/>
                <w:szCs w:val="22"/>
              </w:rPr>
              <w:t>0</w:t>
            </w:r>
          </w:p>
        </w:tc>
      </w:tr>
      <w:tr w:rsidR="007A2154" w:rsidRPr="00CD1BD8" w:rsidTr="007A2154">
        <w:trPr>
          <w:trHeight w:val="20"/>
        </w:trPr>
        <w:tc>
          <w:tcPr>
            <w:tcW w:w="2442" w:type="pct"/>
            <w:shd w:val="clear" w:color="auto" w:fill="auto"/>
            <w:noWrap/>
            <w:vAlign w:val="center"/>
          </w:tcPr>
          <w:p w:rsidR="007A2154" w:rsidRPr="00802B54" w:rsidRDefault="007A2154" w:rsidP="00396D58">
            <w:r>
              <w:t>Всего</w:t>
            </w:r>
          </w:p>
        </w:tc>
        <w:tc>
          <w:tcPr>
            <w:tcW w:w="706" w:type="pct"/>
            <w:shd w:val="clear" w:color="auto" w:fill="auto"/>
            <w:noWrap/>
            <w:vAlign w:val="center"/>
          </w:tcPr>
          <w:p w:rsidR="007A2154" w:rsidRPr="00CD1BD8" w:rsidRDefault="007A2154" w:rsidP="004F56DA">
            <w:pPr>
              <w:jc w:val="center"/>
            </w:pPr>
            <w:r>
              <w:t>0,2</w:t>
            </w:r>
          </w:p>
        </w:tc>
        <w:tc>
          <w:tcPr>
            <w:tcW w:w="578" w:type="pct"/>
            <w:shd w:val="clear" w:color="auto" w:fill="auto"/>
            <w:noWrap/>
            <w:vAlign w:val="center"/>
          </w:tcPr>
          <w:p w:rsidR="007A2154" w:rsidRPr="000F35BE" w:rsidRDefault="007A2154" w:rsidP="00396D58">
            <w:pPr>
              <w:jc w:val="center"/>
              <w:rPr>
                <w:color w:val="000000"/>
              </w:rPr>
            </w:pPr>
            <w:r>
              <w:rPr>
                <w:color w:val="000000"/>
              </w:rPr>
              <w:t>1119,02</w:t>
            </w:r>
          </w:p>
        </w:tc>
        <w:tc>
          <w:tcPr>
            <w:tcW w:w="814" w:type="pct"/>
            <w:shd w:val="clear" w:color="auto" w:fill="auto"/>
            <w:noWrap/>
            <w:vAlign w:val="center"/>
          </w:tcPr>
          <w:p w:rsidR="007A2154" w:rsidRPr="007A2154" w:rsidRDefault="007A2154" w:rsidP="006203B4">
            <w:pPr>
              <w:jc w:val="center"/>
              <w:rPr>
                <w:color w:val="000000"/>
                <w:sz w:val="22"/>
                <w:szCs w:val="22"/>
              </w:rPr>
            </w:pPr>
            <w:r>
              <w:rPr>
                <w:color w:val="000000"/>
                <w:sz w:val="22"/>
                <w:szCs w:val="22"/>
              </w:rPr>
              <w:t>0</w:t>
            </w:r>
          </w:p>
        </w:tc>
        <w:tc>
          <w:tcPr>
            <w:tcW w:w="460" w:type="pct"/>
            <w:shd w:val="clear" w:color="auto" w:fill="auto"/>
            <w:noWrap/>
            <w:vAlign w:val="center"/>
          </w:tcPr>
          <w:p w:rsidR="007A2154" w:rsidRPr="007A2154" w:rsidRDefault="007A2154" w:rsidP="006203B4">
            <w:pPr>
              <w:jc w:val="center"/>
              <w:rPr>
                <w:color w:val="000000"/>
                <w:sz w:val="22"/>
                <w:szCs w:val="22"/>
              </w:rPr>
            </w:pPr>
            <w:r>
              <w:rPr>
                <w:color w:val="000000"/>
                <w:sz w:val="22"/>
                <w:szCs w:val="22"/>
              </w:rPr>
              <w:t>0</w:t>
            </w:r>
          </w:p>
        </w:tc>
      </w:tr>
    </w:tbl>
    <w:p w:rsidR="00EE665B" w:rsidRPr="00CD1BD8" w:rsidRDefault="00EE665B" w:rsidP="00F74001">
      <w:pPr>
        <w:tabs>
          <w:tab w:val="num" w:pos="-4962"/>
        </w:tabs>
        <w:spacing w:line="360" w:lineRule="auto"/>
        <w:ind w:firstLine="567"/>
        <w:jc w:val="right"/>
        <w:rPr>
          <w:color w:val="000000" w:themeColor="text1"/>
          <w:sz w:val="28"/>
          <w:szCs w:val="28"/>
        </w:rPr>
      </w:pPr>
    </w:p>
    <w:p w:rsidR="00FA2F08" w:rsidRPr="00CD1BD8" w:rsidRDefault="00FA2F08" w:rsidP="00707C95">
      <w:pPr>
        <w:tabs>
          <w:tab w:val="left" w:pos="1276"/>
        </w:tabs>
        <w:ind w:firstLine="709"/>
        <w:jc w:val="both"/>
        <w:rPr>
          <w:b/>
          <w:sz w:val="28"/>
          <w:szCs w:val="28"/>
        </w:rPr>
      </w:pPr>
      <w:r w:rsidRPr="00CD1BD8">
        <w:rPr>
          <w:b/>
          <w:sz w:val="28"/>
          <w:szCs w:val="28"/>
        </w:rPr>
        <w:t xml:space="preserve">б) </w:t>
      </w:r>
      <w:r w:rsidR="00707C95" w:rsidRPr="00CD1BD8">
        <w:rPr>
          <w:b/>
          <w:sz w:val="28"/>
          <w:szCs w:val="28"/>
        </w:rPr>
        <w:t>Результаты расчетов по каждому источнику тепловой энергии нормативных запасов топлива</w:t>
      </w:r>
    </w:p>
    <w:p w:rsidR="00EA4809" w:rsidRPr="00CD1BD8" w:rsidRDefault="00EA4809" w:rsidP="00EA4809">
      <w:pPr>
        <w:tabs>
          <w:tab w:val="left" w:pos="1276"/>
        </w:tabs>
        <w:ind w:firstLine="709"/>
        <w:jc w:val="both"/>
        <w:rPr>
          <w:sz w:val="28"/>
          <w:szCs w:val="28"/>
        </w:rPr>
      </w:pPr>
      <w:r w:rsidRPr="00CD1BD8">
        <w:rPr>
          <w:sz w:val="28"/>
          <w:szCs w:val="28"/>
        </w:rPr>
        <w:t>Нормативный неснижаемый запас топлива (ННЗТ) обеспечивает работу котельной в режиме «выживания» с минимальной расчетной тепловой нагрузкой по условиям самого холодного месяца года и составом оборудования, позволяющим поддерживать плюсовые температуры в главном корпусе, вспомогательных зданиях и сооружениях.</w:t>
      </w:r>
      <w:r w:rsidR="00F36491">
        <w:rPr>
          <w:sz w:val="28"/>
          <w:szCs w:val="28"/>
        </w:rPr>
        <w:t xml:space="preserve"> </w:t>
      </w:r>
      <w:r w:rsidR="00F36491" w:rsidRPr="00356243">
        <w:rPr>
          <w:rFonts w:eastAsia="Calibri"/>
          <w:sz w:val="28"/>
          <w:szCs w:val="28"/>
        </w:rPr>
        <w:t xml:space="preserve">В таблице </w:t>
      </w:r>
      <w:r w:rsidR="00861662">
        <w:rPr>
          <w:rFonts w:eastAsia="Calibri"/>
          <w:sz w:val="28"/>
          <w:szCs w:val="28"/>
        </w:rPr>
        <w:t>24</w:t>
      </w:r>
      <w:r w:rsidR="00F36491" w:rsidRPr="00356243">
        <w:rPr>
          <w:rFonts w:eastAsia="Calibri"/>
          <w:sz w:val="28"/>
          <w:szCs w:val="28"/>
        </w:rPr>
        <w:t xml:space="preserve"> произведен расчет нормативного неснижаемого запаса основного топлива.</w:t>
      </w:r>
    </w:p>
    <w:p w:rsidR="00FD5347" w:rsidRDefault="00653A52" w:rsidP="005F5F7C">
      <w:pPr>
        <w:autoSpaceDE w:val="0"/>
        <w:autoSpaceDN w:val="0"/>
        <w:adjustRightInd w:val="0"/>
        <w:ind w:firstLine="540"/>
        <w:jc w:val="both"/>
        <w:rPr>
          <w:rFonts w:eastAsia="Calibri"/>
          <w:sz w:val="28"/>
          <w:szCs w:val="28"/>
        </w:rPr>
      </w:pPr>
      <w:r>
        <w:rPr>
          <w:rFonts w:eastAsia="Calibri"/>
          <w:sz w:val="28"/>
          <w:szCs w:val="28"/>
        </w:rPr>
        <w:t>Школьная котельная с. Благовещенское и котельная ПНИ с. Воскресенское</w:t>
      </w:r>
      <w:r w:rsidR="00EA4809" w:rsidRPr="00CD1BD8">
        <w:rPr>
          <w:rFonts w:eastAsia="Calibri"/>
          <w:sz w:val="28"/>
          <w:szCs w:val="28"/>
        </w:rPr>
        <w:t xml:space="preserve"> </w:t>
      </w:r>
      <w:r w:rsidR="0087256C">
        <w:rPr>
          <w:rFonts w:eastAsia="Calibri"/>
          <w:sz w:val="28"/>
          <w:szCs w:val="28"/>
        </w:rPr>
        <w:t xml:space="preserve">не </w:t>
      </w:r>
      <w:r w:rsidR="00EA4809" w:rsidRPr="00CD1BD8">
        <w:rPr>
          <w:rFonts w:eastAsia="Calibri"/>
          <w:sz w:val="28"/>
          <w:szCs w:val="28"/>
        </w:rPr>
        <w:t>оборудован</w:t>
      </w:r>
      <w:r w:rsidR="0087256C">
        <w:rPr>
          <w:rFonts w:eastAsia="Calibri"/>
          <w:sz w:val="28"/>
          <w:szCs w:val="28"/>
        </w:rPr>
        <w:t>а</w:t>
      </w:r>
      <w:r w:rsidR="00EA4809" w:rsidRPr="00CD1BD8">
        <w:rPr>
          <w:rFonts w:eastAsia="Calibri"/>
          <w:sz w:val="28"/>
          <w:szCs w:val="28"/>
        </w:rPr>
        <w:t xml:space="preserve"> сооружениями по хранению резервного топлива.</w:t>
      </w:r>
    </w:p>
    <w:p w:rsidR="00F36491" w:rsidRPr="00356243" w:rsidRDefault="00F36491" w:rsidP="00F36491">
      <w:pPr>
        <w:keepNext/>
        <w:autoSpaceDE w:val="0"/>
        <w:autoSpaceDN w:val="0"/>
        <w:adjustRightInd w:val="0"/>
        <w:ind w:firstLine="539"/>
        <w:jc w:val="right"/>
        <w:rPr>
          <w:rFonts w:eastAsia="Calibri"/>
          <w:sz w:val="28"/>
          <w:szCs w:val="28"/>
        </w:rPr>
      </w:pPr>
      <w:r w:rsidRPr="00356243">
        <w:rPr>
          <w:rFonts w:eastAsia="Calibri"/>
          <w:sz w:val="28"/>
          <w:szCs w:val="28"/>
        </w:rPr>
        <w:lastRenderedPageBreak/>
        <w:t>Таблица</w:t>
      </w:r>
      <w:r>
        <w:rPr>
          <w:rFonts w:eastAsia="Calibri"/>
          <w:sz w:val="28"/>
          <w:szCs w:val="28"/>
        </w:rPr>
        <w:t xml:space="preserve"> </w:t>
      </w:r>
      <w:r w:rsidR="00861662">
        <w:rPr>
          <w:rFonts w:eastAsia="Calibri"/>
          <w:sz w:val="28"/>
          <w:szCs w:val="28"/>
        </w:rPr>
        <w:t>24</w:t>
      </w:r>
    </w:p>
    <w:tbl>
      <w:tblPr>
        <w:tblW w:w="5000" w:type="pct"/>
        <w:tblLayout w:type="fixed"/>
        <w:tblLook w:val="04A0" w:firstRow="1" w:lastRow="0" w:firstColumn="1" w:lastColumn="0" w:noHBand="0" w:noVBand="1"/>
      </w:tblPr>
      <w:tblGrid>
        <w:gridCol w:w="3175"/>
        <w:gridCol w:w="702"/>
        <w:gridCol w:w="1330"/>
        <w:gridCol w:w="883"/>
        <w:gridCol w:w="1106"/>
        <w:gridCol w:w="1135"/>
        <w:gridCol w:w="709"/>
        <w:gridCol w:w="814"/>
      </w:tblGrid>
      <w:tr w:rsidR="00EB68DF" w:rsidRPr="00356243" w:rsidTr="00200645">
        <w:trPr>
          <w:trHeight w:val="1995"/>
        </w:trPr>
        <w:tc>
          <w:tcPr>
            <w:tcW w:w="16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lang w:val="en-US"/>
              </w:rPr>
              <w:t>Источник теплоснабжения</w:t>
            </w:r>
          </w:p>
        </w:tc>
        <w:tc>
          <w:tcPr>
            <w:tcW w:w="356"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lang w:val="en-US"/>
              </w:rPr>
              <w:t>Вид топлива</w:t>
            </w:r>
          </w:p>
        </w:tc>
        <w:tc>
          <w:tcPr>
            <w:tcW w:w="675"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Среднесуточная выработка в самый холодный месяц, Гкал/сутки</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Норматив удельного расхода топлива, т.у.т./Гкал</w:t>
            </w:r>
          </w:p>
        </w:tc>
        <w:tc>
          <w:tcPr>
            <w:tcW w:w="561"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Среднесуточный расход топлива, т.у.т.</w:t>
            </w:r>
          </w:p>
        </w:tc>
        <w:tc>
          <w:tcPr>
            <w:tcW w:w="576"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Коэффициент перевода натурального топлива в условное</w:t>
            </w:r>
          </w:p>
        </w:tc>
        <w:tc>
          <w:tcPr>
            <w:tcW w:w="360"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Кол-во суток для расчета</w:t>
            </w:r>
          </w:p>
        </w:tc>
        <w:tc>
          <w:tcPr>
            <w:tcW w:w="414" w:type="pct"/>
            <w:tcBorders>
              <w:top w:val="single" w:sz="4" w:space="0" w:color="auto"/>
              <w:left w:val="nil"/>
              <w:bottom w:val="single" w:sz="4" w:space="0" w:color="auto"/>
              <w:right w:val="single" w:sz="4" w:space="0" w:color="auto"/>
            </w:tcBorders>
            <w:shd w:val="clear" w:color="auto" w:fill="auto"/>
            <w:vAlign w:val="center"/>
            <w:hideMark/>
          </w:tcPr>
          <w:p w:rsidR="00F36491" w:rsidRPr="00BB2F3D" w:rsidRDefault="00F36491" w:rsidP="00BB2F3D">
            <w:pPr>
              <w:keepNext/>
              <w:ind w:left="-113" w:right="-113"/>
              <w:jc w:val="center"/>
              <w:rPr>
                <w:b/>
                <w:bCs/>
                <w:color w:val="000000"/>
              </w:rPr>
            </w:pPr>
            <w:r w:rsidRPr="00296978">
              <w:rPr>
                <w:b/>
                <w:bCs/>
                <w:color w:val="000000"/>
                <w:lang w:val="en-US"/>
              </w:rPr>
              <w:t xml:space="preserve">ННЗТ, </w:t>
            </w:r>
            <w:r w:rsidR="00BB2F3D">
              <w:rPr>
                <w:b/>
                <w:bCs/>
                <w:color w:val="000000"/>
              </w:rPr>
              <w:t>куб.м</w:t>
            </w:r>
          </w:p>
        </w:tc>
      </w:tr>
      <w:tr w:rsidR="00393BFF" w:rsidRPr="00356243" w:rsidTr="00200645">
        <w:trPr>
          <w:trHeight w:hRule="exact" w:val="625"/>
        </w:trPr>
        <w:tc>
          <w:tcPr>
            <w:tcW w:w="16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3BFF" w:rsidRPr="00802B54" w:rsidRDefault="00393BFF" w:rsidP="00396D58">
            <w:r w:rsidRPr="00802B54">
              <w:t>Школьная котельная с. Благовещенское</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rsidR="00393BFF" w:rsidRPr="00F36491" w:rsidRDefault="00393BFF" w:rsidP="00393BFF">
            <w:pPr>
              <w:jc w:val="center"/>
              <w:rPr>
                <w:color w:val="000000"/>
              </w:rPr>
            </w:pPr>
            <w:r w:rsidRPr="00F36491">
              <w:rPr>
                <w:color w:val="000000"/>
              </w:rPr>
              <w:t>Дрова</w:t>
            </w:r>
          </w:p>
        </w:tc>
        <w:tc>
          <w:tcPr>
            <w:tcW w:w="675" w:type="pct"/>
            <w:tcBorders>
              <w:top w:val="single" w:sz="4" w:space="0" w:color="auto"/>
              <w:left w:val="nil"/>
              <w:bottom w:val="single" w:sz="4" w:space="0" w:color="auto"/>
              <w:right w:val="single" w:sz="4" w:space="0" w:color="auto"/>
            </w:tcBorders>
            <w:shd w:val="clear" w:color="auto" w:fill="auto"/>
            <w:noWrap/>
            <w:vAlign w:val="center"/>
            <w:hideMark/>
          </w:tcPr>
          <w:p w:rsidR="00393BFF" w:rsidRPr="00F36491" w:rsidRDefault="005E7519" w:rsidP="00393BFF">
            <w:pPr>
              <w:jc w:val="center"/>
              <w:rPr>
                <w:color w:val="000000"/>
              </w:rPr>
            </w:pPr>
            <w:r>
              <w:rPr>
                <w:color w:val="000000"/>
              </w:rPr>
              <w:t>14</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rsidR="00393BFF" w:rsidRPr="00F36491" w:rsidRDefault="006019E3" w:rsidP="00393BFF">
            <w:pPr>
              <w:jc w:val="center"/>
              <w:rPr>
                <w:color w:val="000000"/>
              </w:rPr>
            </w:pPr>
            <w:r>
              <w:rPr>
                <w:color w:val="000000"/>
              </w:rPr>
              <w:t>0,2194</w:t>
            </w:r>
          </w:p>
        </w:tc>
        <w:tc>
          <w:tcPr>
            <w:tcW w:w="561" w:type="pct"/>
            <w:tcBorders>
              <w:top w:val="single" w:sz="4" w:space="0" w:color="auto"/>
              <w:left w:val="nil"/>
              <w:bottom w:val="single" w:sz="4" w:space="0" w:color="auto"/>
              <w:right w:val="single" w:sz="4" w:space="0" w:color="auto"/>
            </w:tcBorders>
            <w:shd w:val="clear" w:color="auto" w:fill="auto"/>
            <w:noWrap/>
            <w:vAlign w:val="center"/>
            <w:hideMark/>
          </w:tcPr>
          <w:p w:rsidR="00393BFF" w:rsidRPr="00F36491" w:rsidRDefault="00347399" w:rsidP="00393BFF">
            <w:pPr>
              <w:jc w:val="center"/>
              <w:rPr>
                <w:color w:val="000000"/>
              </w:rPr>
            </w:pPr>
            <w:r>
              <w:rPr>
                <w:color w:val="000000"/>
              </w:rPr>
              <w:t>2,9</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rsidR="00393BFF" w:rsidRPr="00F36491" w:rsidRDefault="00393BFF" w:rsidP="00393BFF">
            <w:pPr>
              <w:jc w:val="center"/>
              <w:rPr>
                <w:color w:val="000000"/>
              </w:rPr>
            </w:pPr>
            <w:r>
              <w:rPr>
                <w:color w:val="000000"/>
              </w:rPr>
              <w:t>0,266</w:t>
            </w:r>
          </w:p>
        </w:tc>
        <w:tc>
          <w:tcPr>
            <w:tcW w:w="360" w:type="pct"/>
            <w:tcBorders>
              <w:top w:val="single" w:sz="4" w:space="0" w:color="auto"/>
              <w:left w:val="nil"/>
              <w:bottom w:val="single" w:sz="4" w:space="0" w:color="auto"/>
              <w:right w:val="single" w:sz="4" w:space="0" w:color="auto"/>
            </w:tcBorders>
            <w:shd w:val="clear" w:color="auto" w:fill="auto"/>
            <w:noWrap/>
            <w:vAlign w:val="center"/>
            <w:hideMark/>
          </w:tcPr>
          <w:p w:rsidR="00393BFF" w:rsidRPr="00F36491" w:rsidRDefault="00393BFF" w:rsidP="00393BFF">
            <w:pPr>
              <w:jc w:val="center"/>
              <w:rPr>
                <w:color w:val="000000"/>
              </w:rPr>
            </w:pPr>
            <w:r>
              <w:rPr>
                <w:color w:val="000000"/>
              </w:rPr>
              <w:t>14</w:t>
            </w: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393BFF" w:rsidRPr="00F36491" w:rsidRDefault="00200645" w:rsidP="00393BFF">
            <w:pPr>
              <w:jc w:val="center"/>
              <w:rPr>
                <w:color w:val="000000"/>
              </w:rPr>
            </w:pPr>
            <w:r>
              <w:rPr>
                <w:color w:val="000000"/>
              </w:rPr>
              <w:t>94</w:t>
            </w:r>
          </w:p>
        </w:tc>
      </w:tr>
      <w:tr w:rsidR="00393BFF" w:rsidRPr="00356243" w:rsidTr="00200645">
        <w:trPr>
          <w:trHeight w:hRule="exact" w:val="625"/>
        </w:trPr>
        <w:tc>
          <w:tcPr>
            <w:tcW w:w="16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3BFF" w:rsidRPr="00802B54" w:rsidRDefault="00393BFF" w:rsidP="00396D58">
            <w:r w:rsidRPr="00802B54">
              <w:t>Котельная ПНИ с. Воскресенское</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rsidR="00393BFF" w:rsidRPr="00F36491" w:rsidRDefault="00393BFF" w:rsidP="00393BFF">
            <w:pPr>
              <w:jc w:val="center"/>
              <w:rPr>
                <w:color w:val="000000"/>
              </w:rPr>
            </w:pPr>
            <w:r w:rsidRPr="00F36491">
              <w:rPr>
                <w:color w:val="000000"/>
              </w:rPr>
              <w:t>Дрова</w:t>
            </w:r>
          </w:p>
        </w:tc>
        <w:tc>
          <w:tcPr>
            <w:tcW w:w="675" w:type="pct"/>
            <w:tcBorders>
              <w:top w:val="single" w:sz="4" w:space="0" w:color="auto"/>
              <w:left w:val="nil"/>
              <w:bottom w:val="single" w:sz="4" w:space="0" w:color="auto"/>
              <w:right w:val="single" w:sz="4" w:space="0" w:color="auto"/>
            </w:tcBorders>
            <w:shd w:val="clear" w:color="auto" w:fill="auto"/>
            <w:noWrap/>
            <w:vAlign w:val="center"/>
            <w:hideMark/>
          </w:tcPr>
          <w:p w:rsidR="00393BFF" w:rsidRDefault="005E7519" w:rsidP="00393BFF">
            <w:pPr>
              <w:jc w:val="center"/>
              <w:rPr>
                <w:color w:val="000000"/>
              </w:rPr>
            </w:pPr>
            <w:r>
              <w:rPr>
                <w:color w:val="000000"/>
              </w:rPr>
              <w:t>4</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rsidR="00393BFF" w:rsidRPr="00F36491" w:rsidRDefault="006019E3" w:rsidP="00393BFF">
            <w:pPr>
              <w:jc w:val="center"/>
              <w:rPr>
                <w:color w:val="000000"/>
              </w:rPr>
            </w:pPr>
            <w:r>
              <w:rPr>
                <w:color w:val="000000"/>
              </w:rPr>
              <w:t>0,4323</w:t>
            </w:r>
          </w:p>
        </w:tc>
        <w:tc>
          <w:tcPr>
            <w:tcW w:w="561" w:type="pct"/>
            <w:tcBorders>
              <w:top w:val="single" w:sz="4" w:space="0" w:color="auto"/>
              <w:left w:val="nil"/>
              <w:bottom w:val="single" w:sz="4" w:space="0" w:color="auto"/>
              <w:right w:val="single" w:sz="4" w:space="0" w:color="auto"/>
            </w:tcBorders>
            <w:shd w:val="clear" w:color="auto" w:fill="auto"/>
            <w:noWrap/>
            <w:vAlign w:val="center"/>
            <w:hideMark/>
          </w:tcPr>
          <w:p w:rsidR="00393BFF" w:rsidRDefault="00347399" w:rsidP="00393BFF">
            <w:pPr>
              <w:jc w:val="center"/>
              <w:rPr>
                <w:color w:val="000000"/>
              </w:rPr>
            </w:pPr>
            <w:r>
              <w:rPr>
                <w:color w:val="000000"/>
              </w:rPr>
              <w:t>1,7</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rsidR="00393BFF" w:rsidRDefault="006019E3" w:rsidP="00393BFF">
            <w:pPr>
              <w:jc w:val="center"/>
              <w:rPr>
                <w:color w:val="000000"/>
              </w:rPr>
            </w:pPr>
            <w:r>
              <w:rPr>
                <w:color w:val="000000"/>
              </w:rPr>
              <w:t>0,266</w:t>
            </w:r>
          </w:p>
        </w:tc>
        <w:tc>
          <w:tcPr>
            <w:tcW w:w="360" w:type="pct"/>
            <w:tcBorders>
              <w:top w:val="single" w:sz="4" w:space="0" w:color="auto"/>
              <w:left w:val="nil"/>
              <w:bottom w:val="single" w:sz="4" w:space="0" w:color="auto"/>
              <w:right w:val="single" w:sz="4" w:space="0" w:color="auto"/>
            </w:tcBorders>
            <w:shd w:val="clear" w:color="auto" w:fill="auto"/>
            <w:noWrap/>
            <w:vAlign w:val="center"/>
            <w:hideMark/>
          </w:tcPr>
          <w:p w:rsidR="00393BFF" w:rsidRDefault="006019E3" w:rsidP="00393BFF">
            <w:pPr>
              <w:jc w:val="center"/>
              <w:rPr>
                <w:color w:val="000000"/>
              </w:rPr>
            </w:pPr>
            <w:r>
              <w:rPr>
                <w:color w:val="000000"/>
              </w:rPr>
              <w:t>14</w:t>
            </w: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393BFF" w:rsidRDefault="00200645" w:rsidP="00393BFF">
            <w:pPr>
              <w:jc w:val="center"/>
              <w:rPr>
                <w:color w:val="000000"/>
              </w:rPr>
            </w:pPr>
            <w:r>
              <w:rPr>
                <w:color w:val="000000"/>
              </w:rPr>
              <w:t>27</w:t>
            </w:r>
          </w:p>
        </w:tc>
      </w:tr>
      <w:tr w:rsidR="00393BFF" w:rsidRPr="00356243" w:rsidTr="00200645">
        <w:trPr>
          <w:trHeight w:hRule="exact" w:val="625"/>
        </w:trPr>
        <w:tc>
          <w:tcPr>
            <w:tcW w:w="16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3BFF" w:rsidRPr="00802B54" w:rsidRDefault="00393BFF" w:rsidP="00396D58">
            <w:r>
              <w:t>Всего</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rsidR="00393BFF" w:rsidRPr="00F36491" w:rsidRDefault="00393BFF" w:rsidP="00393BFF">
            <w:pPr>
              <w:jc w:val="center"/>
              <w:rPr>
                <w:color w:val="000000"/>
              </w:rPr>
            </w:pPr>
          </w:p>
        </w:tc>
        <w:tc>
          <w:tcPr>
            <w:tcW w:w="675" w:type="pct"/>
            <w:tcBorders>
              <w:top w:val="single" w:sz="4" w:space="0" w:color="auto"/>
              <w:left w:val="nil"/>
              <w:bottom w:val="single" w:sz="4" w:space="0" w:color="auto"/>
              <w:right w:val="single" w:sz="4" w:space="0" w:color="auto"/>
            </w:tcBorders>
            <w:shd w:val="clear" w:color="auto" w:fill="auto"/>
            <w:noWrap/>
            <w:vAlign w:val="center"/>
            <w:hideMark/>
          </w:tcPr>
          <w:p w:rsidR="00393BFF" w:rsidRDefault="00200645" w:rsidP="00393BFF">
            <w:pPr>
              <w:jc w:val="center"/>
              <w:rPr>
                <w:color w:val="000000"/>
              </w:rPr>
            </w:pPr>
            <w:r>
              <w:rPr>
                <w:color w:val="000000"/>
              </w:rPr>
              <w:t>18</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rsidR="00393BFF" w:rsidRPr="00F36491" w:rsidRDefault="00200645" w:rsidP="00393BFF">
            <w:pPr>
              <w:jc w:val="center"/>
              <w:rPr>
                <w:color w:val="000000"/>
              </w:rPr>
            </w:pPr>
            <w:r>
              <w:rPr>
                <w:color w:val="000000"/>
              </w:rPr>
              <w:t>0,6517</w:t>
            </w:r>
          </w:p>
        </w:tc>
        <w:tc>
          <w:tcPr>
            <w:tcW w:w="561" w:type="pct"/>
            <w:tcBorders>
              <w:top w:val="single" w:sz="4" w:space="0" w:color="auto"/>
              <w:left w:val="nil"/>
              <w:bottom w:val="single" w:sz="4" w:space="0" w:color="auto"/>
              <w:right w:val="single" w:sz="4" w:space="0" w:color="auto"/>
            </w:tcBorders>
            <w:shd w:val="clear" w:color="auto" w:fill="auto"/>
            <w:noWrap/>
            <w:vAlign w:val="center"/>
            <w:hideMark/>
          </w:tcPr>
          <w:p w:rsidR="00393BFF" w:rsidRDefault="00200645" w:rsidP="00393BFF">
            <w:pPr>
              <w:jc w:val="center"/>
              <w:rPr>
                <w:color w:val="000000"/>
              </w:rPr>
            </w:pPr>
            <w:r>
              <w:rPr>
                <w:color w:val="000000"/>
              </w:rPr>
              <w:t>4,6</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rsidR="00393BFF" w:rsidRDefault="00200645" w:rsidP="00393BFF">
            <w:pPr>
              <w:jc w:val="center"/>
              <w:rPr>
                <w:color w:val="000000"/>
              </w:rPr>
            </w:pPr>
            <w:r>
              <w:rPr>
                <w:color w:val="000000"/>
              </w:rPr>
              <w:t>0,266</w:t>
            </w:r>
          </w:p>
        </w:tc>
        <w:tc>
          <w:tcPr>
            <w:tcW w:w="360" w:type="pct"/>
            <w:tcBorders>
              <w:top w:val="single" w:sz="4" w:space="0" w:color="auto"/>
              <w:left w:val="nil"/>
              <w:bottom w:val="single" w:sz="4" w:space="0" w:color="auto"/>
              <w:right w:val="single" w:sz="4" w:space="0" w:color="auto"/>
            </w:tcBorders>
            <w:shd w:val="clear" w:color="auto" w:fill="auto"/>
            <w:noWrap/>
            <w:vAlign w:val="center"/>
            <w:hideMark/>
          </w:tcPr>
          <w:p w:rsidR="00393BFF" w:rsidRDefault="00200645" w:rsidP="00393BFF">
            <w:pPr>
              <w:jc w:val="center"/>
              <w:rPr>
                <w:color w:val="000000"/>
              </w:rPr>
            </w:pPr>
            <w:r>
              <w:rPr>
                <w:color w:val="000000"/>
              </w:rPr>
              <w:t>14</w:t>
            </w: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393BFF" w:rsidRDefault="00200645" w:rsidP="00393BFF">
            <w:pPr>
              <w:jc w:val="center"/>
              <w:rPr>
                <w:color w:val="000000"/>
              </w:rPr>
            </w:pPr>
            <w:r>
              <w:rPr>
                <w:color w:val="000000"/>
              </w:rPr>
              <w:t>121</w:t>
            </w:r>
          </w:p>
        </w:tc>
      </w:tr>
    </w:tbl>
    <w:p w:rsidR="00F36491" w:rsidRPr="00CD1BD8" w:rsidRDefault="00F36491" w:rsidP="00EA4809">
      <w:pPr>
        <w:autoSpaceDE w:val="0"/>
        <w:autoSpaceDN w:val="0"/>
        <w:adjustRightInd w:val="0"/>
        <w:ind w:firstLine="540"/>
        <w:jc w:val="both"/>
        <w:rPr>
          <w:rFonts w:eastAsia="Calibri"/>
          <w:sz w:val="28"/>
          <w:szCs w:val="28"/>
        </w:rPr>
      </w:pPr>
    </w:p>
    <w:p w:rsidR="00FF76A0" w:rsidRPr="00CD1BD8" w:rsidRDefault="00FF76A0" w:rsidP="00E35E73">
      <w:pPr>
        <w:autoSpaceDE w:val="0"/>
        <w:autoSpaceDN w:val="0"/>
        <w:adjustRightInd w:val="0"/>
        <w:ind w:firstLine="540"/>
        <w:jc w:val="both"/>
        <w:rPr>
          <w:rFonts w:eastAsia="Calibri"/>
          <w:sz w:val="28"/>
          <w:szCs w:val="28"/>
        </w:rPr>
      </w:pPr>
    </w:p>
    <w:p w:rsidR="009221ED" w:rsidRPr="00CD1BD8" w:rsidRDefault="009221ED" w:rsidP="009221ED">
      <w:pPr>
        <w:tabs>
          <w:tab w:val="left" w:pos="1276"/>
        </w:tabs>
        <w:ind w:firstLine="709"/>
        <w:jc w:val="both"/>
        <w:rPr>
          <w:b/>
          <w:sz w:val="28"/>
          <w:szCs w:val="28"/>
        </w:rPr>
      </w:pPr>
      <w:r w:rsidRPr="00CD1BD8">
        <w:rPr>
          <w:b/>
          <w:sz w:val="28"/>
          <w:szCs w:val="28"/>
        </w:rPr>
        <w:t>в) Вид топлива, потребляемый источником тепловой энергии, в том числе с использованием возобновляемых источников энергии и местных видов топлива</w:t>
      </w:r>
    </w:p>
    <w:p w:rsidR="009221ED" w:rsidRDefault="00906D1F" w:rsidP="008D53ED">
      <w:pPr>
        <w:tabs>
          <w:tab w:val="left" w:pos="1276"/>
        </w:tabs>
        <w:ind w:firstLine="709"/>
        <w:jc w:val="both"/>
        <w:rPr>
          <w:sz w:val="28"/>
          <w:szCs w:val="28"/>
        </w:rPr>
      </w:pPr>
      <w:r w:rsidRPr="00CD1BD8">
        <w:rPr>
          <w:sz w:val="28"/>
          <w:szCs w:val="28"/>
        </w:rPr>
        <w:t>На территории</w:t>
      </w:r>
      <w:r w:rsidR="002A1C7C">
        <w:rPr>
          <w:sz w:val="28"/>
          <w:szCs w:val="28"/>
        </w:rPr>
        <w:t xml:space="preserve"> </w:t>
      </w:r>
      <w:r w:rsidR="00FE7547">
        <w:rPr>
          <w:sz w:val="28"/>
          <w:szCs w:val="28"/>
        </w:rPr>
        <w:t>сельского поселения «Благовещенское»</w:t>
      </w:r>
      <w:r w:rsidRPr="00CD1BD8">
        <w:rPr>
          <w:sz w:val="28"/>
          <w:szCs w:val="28"/>
        </w:rPr>
        <w:t xml:space="preserve"> </w:t>
      </w:r>
      <w:r w:rsidR="002A1C7C">
        <w:rPr>
          <w:sz w:val="28"/>
          <w:szCs w:val="28"/>
        </w:rPr>
        <w:t xml:space="preserve">в качестве топлива </w:t>
      </w:r>
      <w:r w:rsidR="00231D26">
        <w:rPr>
          <w:sz w:val="28"/>
          <w:szCs w:val="28"/>
        </w:rPr>
        <w:t>используются</w:t>
      </w:r>
      <w:r w:rsidR="002A1C7C">
        <w:rPr>
          <w:sz w:val="28"/>
          <w:szCs w:val="28"/>
        </w:rPr>
        <w:t xml:space="preserve"> дрова</w:t>
      </w:r>
      <w:r w:rsidRPr="00CD1BD8">
        <w:rPr>
          <w:sz w:val="28"/>
          <w:szCs w:val="28"/>
        </w:rPr>
        <w:t>.</w:t>
      </w:r>
    </w:p>
    <w:p w:rsidR="0014189B" w:rsidRDefault="0014189B" w:rsidP="00FD5347">
      <w:pPr>
        <w:tabs>
          <w:tab w:val="left" w:pos="1276"/>
        </w:tabs>
        <w:ind w:firstLine="709"/>
        <w:jc w:val="both"/>
        <w:rPr>
          <w:sz w:val="28"/>
          <w:szCs w:val="28"/>
        </w:rPr>
      </w:pPr>
    </w:p>
    <w:p w:rsidR="001A1768" w:rsidRPr="00CD1BD8" w:rsidRDefault="001A1768" w:rsidP="001A1768">
      <w:pPr>
        <w:tabs>
          <w:tab w:val="left" w:pos="1276"/>
        </w:tabs>
        <w:ind w:firstLine="709"/>
        <w:jc w:val="both"/>
      </w:pPr>
    </w:p>
    <w:p w:rsidR="009221ED" w:rsidRPr="00CD1BD8" w:rsidRDefault="009221ED" w:rsidP="00E35E73">
      <w:pPr>
        <w:autoSpaceDE w:val="0"/>
        <w:autoSpaceDN w:val="0"/>
        <w:adjustRightInd w:val="0"/>
        <w:ind w:firstLine="540"/>
        <w:jc w:val="both"/>
      </w:pPr>
    </w:p>
    <w:p w:rsidR="009221ED" w:rsidRPr="00CD1BD8" w:rsidRDefault="009221ED" w:rsidP="00E35E73">
      <w:pPr>
        <w:autoSpaceDE w:val="0"/>
        <w:autoSpaceDN w:val="0"/>
        <w:adjustRightInd w:val="0"/>
        <w:ind w:firstLine="540"/>
        <w:jc w:val="both"/>
        <w:rPr>
          <w:sz w:val="28"/>
          <w:szCs w:val="28"/>
        </w:rPr>
      </w:pPr>
    </w:p>
    <w:p w:rsidR="00843792" w:rsidRPr="00CD1BD8" w:rsidRDefault="00843792" w:rsidP="00B5634B">
      <w:pPr>
        <w:tabs>
          <w:tab w:val="num" w:pos="-4962"/>
        </w:tabs>
        <w:spacing w:line="360" w:lineRule="auto"/>
        <w:ind w:firstLine="567"/>
        <w:jc w:val="right"/>
        <w:rPr>
          <w:color w:val="000000" w:themeColor="text1"/>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7" w:name="_Toc530747812"/>
      <w:r w:rsidRPr="00CD1BD8">
        <w:rPr>
          <w:rFonts w:asciiTheme="majorHAnsi" w:hAnsiTheme="majorHAnsi"/>
          <w:caps/>
          <w:color w:val="000000" w:themeColor="text1"/>
          <w:spacing w:val="20"/>
          <w:sz w:val="34"/>
          <w:szCs w:val="34"/>
        </w:rPr>
        <w:lastRenderedPageBreak/>
        <w:t xml:space="preserve">Глава </w:t>
      </w:r>
      <w:r w:rsidR="00041F52" w:rsidRPr="00CD1BD8">
        <w:rPr>
          <w:rFonts w:asciiTheme="majorHAnsi" w:hAnsiTheme="majorHAnsi"/>
          <w:caps/>
          <w:color w:val="000000" w:themeColor="text1"/>
          <w:spacing w:val="20"/>
          <w:sz w:val="34"/>
          <w:szCs w:val="34"/>
        </w:rPr>
        <w:t>11</w:t>
      </w:r>
      <w:r w:rsidRPr="00CD1BD8">
        <w:rPr>
          <w:rFonts w:asciiTheme="majorHAnsi" w:hAnsiTheme="majorHAnsi"/>
          <w:caps/>
          <w:color w:val="000000" w:themeColor="text1"/>
          <w:spacing w:val="20"/>
          <w:sz w:val="34"/>
          <w:szCs w:val="34"/>
        </w:rPr>
        <w:t>. Оценка надежности теплоснабжения</w:t>
      </w:r>
      <w:bookmarkEnd w:id="37"/>
    </w:p>
    <w:p w:rsidR="00AC4AC4" w:rsidRPr="00CD1BD8" w:rsidRDefault="00AC4AC4" w:rsidP="005433FB">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а) 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p>
    <w:p w:rsidR="00FF5ACD" w:rsidRPr="00CD1BD8" w:rsidRDefault="00FF5ACD" w:rsidP="00FF5ACD">
      <w:pPr>
        <w:tabs>
          <w:tab w:val="left" w:pos="1276"/>
        </w:tabs>
        <w:ind w:firstLine="709"/>
        <w:jc w:val="both"/>
        <w:rPr>
          <w:sz w:val="28"/>
          <w:szCs w:val="28"/>
        </w:rPr>
      </w:pPr>
      <w:r w:rsidRPr="00CD1BD8">
        <w:rPr>
          <w:sz w:val="28"/>
          <w:szCs w:val="28"/>
        </w:rPr>
        <w:t xml:space="preserve">Надежность системы теплоснабжения, определяемая, нарушениями в подаче тепловой энергии потребителям, отклонениями параметров теплоносителя, зависит от надлежащей эксплуатации теплоэнергетического оборудования и теплосетей. </w:t>
      </w:r>
    </w:p>
    <w:p w:rsidR="00FF5ACD" w:rsidRPr="00CD1BD8" w:rsidRDefault="00FF5ACD" w:rsidP="004A2EBA">
      <w:pPr>
        <w:tabs>
          <w:tab w:val="left" w:pos="1276"/>
        </w:tabs>
        <w:ind w:firstLine="709"/>
        <w:jc w:val="both"/>
        <w:rPr>
          <w:sz w:val="28"/>
          <w:szCs w:val="28"/>
        </w:rPr>
      </w:pPr>
      <w:r w:rsidRPr="00CD1BD8">
        <w:rPr>
          <w:sz w:val="28"/>
          <w:szCs w:val="28"/>
        </w:rPr>
        <w:t>Надежность обслуживания систем жизнеобеспечения характеризует способность коммунальных объектов обеспечивать жизнедеятельность</w:t>
      </w:r>
      <w:r w:rsidR="00E9724F" w:rsidRPr="00CD1BD8">
        <w:rPr>
          <w:sz w:val="28"/>
          <w:szCs w:val="28"/>
        </w:rPr>
        <w:t xml:space="preserve"> </w:t>
      </w:r>
      <w:r w:rsidR="00FE7547">
        <w:rPr>
          <w:sz w:val="28"/>
          <w:szCs w:val="28"/>
        </w:rPr>
        <w:t>сельского поселения «Благовещенское»</w:t>
      </w:r>
      <w:r w:rsidRPr="00CD1BD8">
        <w:rPr>
          <w:sz w:val="28"/>
          <w:szCs w:val="28"/>
        </w:rPr>
        <w:t xml:space="preserve"> без существенного снижения качества среды обитания при любых воздействиях извне, то есть оценкой возможности функционирования коммунальных систем практически без аварий, повреждений, других нарушений в работе.</w:t>
      </w:r>
    </w:p>
    <w:p w:rsidR="00FF5ACD" w:rsidRPr="00CD1BD8" w:rsidRDefault="00FF5ACD" w:rsidP="00FF5ACD">
      <w:pPr>
        <w:tabs>
          <w:tab w:val="left" w:pos="1276"/>
        </w:tabs>
        <w:ind w:firstLine="709"/>
        <w:jc w:val="both"/>
        <w:rPr>
          <w:sz w:val="28"/>
          <w:szCs w:val="28"/>
        </w:rPr>
      </w:pPr>
      <w:r w:rsidRPr="00CD1BD8">
        <w:rPr>
          <w:sz w:val="28"/>
          <w:szCs w:val="28"/>
        </w:rPr>
        <w:t xml:space="preserve">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единицу масштаба объекта, например, на </w:t>
      </w:r>
      <w:smartTag w:uri="urn:schemas-microsoft-com:office:smarttags" w:element="metricconverter">
        <w:smartTagPr>
          <w:attr w:name="ProductID" w:val="1 км"/>
        </w:smartTagPr>
        <w:r w:rsidRPr="00CD1BD8">
          <w:rPr>
            <w:sz w:val="28"/>
            <w:szCs w:val="28"/>
          </w:rPr>
          <w:t>1 км</w:t>
        </w:r>
      </w:smartTag>
      <w:r w:rsidRPr="00CD1BD8">
        <w:rPr>
          <w:sz w:val="28"/>
          <w:szCs w:val="28"/>
        </w:rPr>
        <w:t xml:space="preserve">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w:t>
      </w:r>
    </w:p>
    <w:p w:rsidR="004E3447" w:rsidRPr="00CD1BD8" w:rsidRDefault="004E3447" w:rsidP="004E3447">
      <w:pPr>
        <w:tabs>
          <w:tab w:val="left" w:pos="1276"/>
        </w:tabs>
        <w:ind w:firstLine="709"/>
        <w:jc w:val="both"/>
        <w:rPr>
          <w:sz w:val="28"/>
          <w:szCs w:val="28"/>
        </w:rPr>
      </w:pPr>
      <w:r w:rsidRPr="00CD1BD8">
        <w:rPr>
          <w:sz w:val="28"/>
          <w:szCs w:val="28"/>
        </w:rPr>
        <w:t>В соответствии с СП 124.13330.2012 "СНиП 41-02-2003 "Тепловые сети" минимально допустимые показатели вероятности безотказной работы следует принимать для:</w:t>
      </w:r>
    </w:p>
    <w:p w:rsidR="004E3447" w:rsidRPr="00CD1BD8" w:rsidRDefault="004E3447" w:rsidP="004E3447">
      <w:pPr>
        <w:tabs>
          <w:tab w:val="left" w:pos="1276"/>
        </w:tabs>
        <w:ind w:firstLine="709"/>
        <w:jc w:val="both"/>
        <w:rPr>
          <w:sz w:val="28"/>
          <w:szCs w:val="28"/>
        </w:rPr>
      </w:pPr>
      <w:r w:rsidRPr="00CD1BD8">
        <w:rPr>
          <w:sz w:val="28"/>
          <w:szCs w:val="28"/>
        </w:rPr>
        <w:t>источника теплоты - 0,97;</w:t>
      </w:r>
    </w:p>
    <w:p w:rsidR="004E3447" w:rsidRPr="00CD1BD8" w:rsidRDefault="004E3447" w:rsidP="004E3447">
      <w:pPr>
        <w:tabs>
          <w:tab w:val="left" w:pos="1276"/>
        </w:tabs>
        <w:ind w:firstLine="709"/>
        <w:jc w:val="both"/>
        <w:rPr>
          <w:sz w:val="28"/>
          <w:szCs w:val="28"/>
        </w:rPr>
      </w:pPr>
      <w:r w:rsidRPr="00CD1BD8">
        <w:rPr>
          <w:sz w:val="28"/>
          <w:szCs w:val="28"/>
        </w:rPr>
        <w:t>тепловых сетей - 0,9;</w:t>
      </w:r>
    </w:p>
    <w:p w:rsidR="004E3447" w:rsidRPr="00CD1BD8" w:rsidRDefault="004E3447" w:rsidP="004E3447">
      <w:pPr>
        <w:tabs>
          <w:tab w:val="left" w:pos="1276"/>
        </w:tabs>
        <w:ind w:firstLine="709"/>
        <w:jc w:val="both"/>
        <w:rPr>
          <w:sz w:val="28"/>
          <w:szCs w:val="28"/>
        </w:rPr>
      </w:pPr>
      <w:r w:rsidRPr="00CD1BD8">
        <w:rPr>
          <w:sz w:val="28"/>
          <w:szCs w:val="28"/>
        </w:rPr>
        <w:t>потребителя теплоты - 0,99;</w:t>
      </w:r>
    </w:p>
    <w:p w:rsidR="004E3447" w:rsidRPr="00CD1BD8" w:rsidRDefault="004E3447" w:rsidP="004E3447">
      <w:pPr>
        <w:tabs>
          <w:tab w:val="left" w:pos="1276"/>
        </w:tabs>
        <w:ind w:firstLine="709"/>
        <w:jc w:val="both"/>
        <w:rPr>
          <w:sz w:val="28"/>
          <w:szCs w:val="28"/>
        </w:rPr>
      </w:pPr>
      <w:r w:rsidRPr="00CD1BD8">
        <w:rPr>
          <w:sz w:val="28"/>
          <w:szCs w:val="28"/>
        </w:rPr>
        <w:t>СЦТ в целом</w:t>
      </w:r>
      <w:r w:rsidR="00745567" w:rsidRPr="00CD1BD8">
        <w:rPr>
          <w:sz w:val="28"/>
          <w:szCs w:val="28"/>
        </w:rPr>
        <w:t xml:space="preserve"> </w:t>
      </w:r>
      <w:r w:rsidRPr="00CD1BD8">
        <w:rPr>
          <w:sz w:val="28"/>
          <w:szCs w:val="28"/>
        </w:rPr>
        <w:t>- 0,86.</w:t>
      </w:r>
    </w:p>
    <w:p w:rsidR="004E3447" w:rsidRPr="00CD1BD8" w:rsidRDefault="004E3447" w:rsidP="004E3447">
      <w:pPr>
        <w:tabs>
          <w:tab w:val="left" w:pos="1276"/>
        </w:tabs>
        <w:ind w:firstLine="709"/>
        <w:jc w:val="both"/>
        <w:rPr>
          <w:sz w:val="28"/>
          <w:szCs w:val="28"/>
        </w:rPr>
      </w:pPr>
      <w:r w:rsidRPr="00CD1BD8">
        <w:rPr>
          <w:sz w:val="28"/>
          <w:szCs w:val="28"/>
        </w:rPr>
        <w:t>Расчет вероятности безотказной работы тепловой сети по отношению к каждому потребителю выполняется с применением следующего алгоритма:</w:t>
      </w:r>
    </w:p>
    <w:p w:rsidR="004E3447" w:rsidRPr="00CD1BD8" w:rsidRDefault="004E3447" w:rsidP="004E3447">
      <w:pPr>
        <w:tabs>
          <w:tab w:val="left" w:pos="1276"/>
        </w:tabs>
        <w:ind w:firstLine="709"/>
        <w:jc w:val="both"/>
        <w:rPr>
          <w:sz w:val="28"/>
          <w:szCs w:val="28"/>
        </w:rPr>
      </w:pPr>
      <w:r w:rsidRPr="00CD1BD8">
        <w:rPr>
          <w:sz w:val="28"/>
          <w:szCs w:val="28"/>
        </w:rPr>
        <w:t>Определение пути передачи теплоносителя от источника до потребителя, по отношению к которому выполняется расчет вероятности безотказной работы тепловой сети.</w:t>
      </w:r>
    </w:p>
    <w:p w:rsidR="003C4EBD" w:rsidRPr="00CD1BD8" w:rsidRDefault="004E3447" w:rsidP="004E3447">
      <w:pPr>
        <w:tabs>
          <w:tab w:val="left" w:pos="1276"/>
        </w:tabs>
        <w:ind w:firstLine="709"/>
        <w:jc w:val="both"/>
        <w:rPr>
          <w:sz w:val="28"/>
          <w:szCs w:val="28"/>
        </w:rPr>
      </w:pPr>
      <w:r w:rsidRPr="00CD1BD8">
        <w:rPr>
          <w:sz w:val="28"/>
          <w:szCs w:val="28"/>
        </w:rPr>
        <w:t>Для каждо</w:t>
      </w:r>
      <w:r w:rsidR="00745567" w:rsidRPr="00CD1BD8">
        <w:rPr>
          <w:sz w:val="28"/>
          <w:szCs w:val="28"/>
        </w:rPr>
        <w:t>го</w:t>
      </w:r>
      <w:r w:rsidRPr="00CD1BD8">
        <w:rPr>
          <w:sz w:val="28"/>
          <w:szCs w:val="28"/>
        </w:rPr>
        <w:t xml:space="preserve"> участка</w:t>
      </w:r>
      <w:r w:rsidR="00FF4646" w:rsidRPr="00CD1BD8">
        <w:rPr>
          <w:sz w:val="28"/>
          <w:szCs w:val="28"/>
        </w:rPr>
        <w:t xml:space="preserve"> пути передачи теплоносителя от источника до потребителя, по отношению к которому выполняется расчет вероятности безотказной работы</w:t>
      </w:r>
      <w:r w:rsidRPr="00CD1BD8">
        <w:rPr>
          <w:sz w:val="28"/>
          <w:szCs w:val="28"/>
        </w:rPr>
        <w:t xml:space="preserve"> тепловой сети</w:t>
      </w:r>
      <w:r w:rsidR="00FF4646" w:rsidRPr="00CD1BD8">
        <w:rPr>
          <w:sz w:val="28"/>
          <w:szCs w:val="28"/>
        </w:rPr>
        <w:t>,</w:t>
      </w:r>
      <w:r w:rsidRPr="00CD1BD8">
        <w:rPr>
          <w:sz w:val="28"/>
          <w:szCs w:val="28"/>
        </w:rPr>
        <w:t xml:space="preserve"> устанавливаются: год его ввода в эксплуатацию, диаметр и протяженность.</w:t>
      </w:r>
    </w:p>
    <w:p w:rsidR="00745567" w:rsidRPr="00CD1BD8" w:rsidRDefault="00745567" w:rsidP="00745567">
      <w:pPr>
        <w:tabs>
          <w:tab w:val="left" w:pos="1276"/>
        </w:tabs>
        <w:ind w:firstLine="709"/>
        <w:jc w:val="both"/>
        <w:rPr>
          <w:sz w:val="28"/>
          <w:szCs w:val="28"/>
        </w:rPr>
      </w:pPr>
      <w:r w:rsidRPr="00CD1BD8">
        <w:rPr>
          <w:sz w:val="28"/>
          <w:szCs w:val="28"/>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rsidR="00745567" w:rsidRPr="00CD1BD8" w:rsidRDefault="00745567" w:rsidP="00745567">
      <w:pPr>
        <w:tabs>
          <w:tab w:val="left" w:pos="1276"/>
        </w:tabs>
        <w:ind w:firstLine="709"/>
        <w:jc w:val="both"/>
        <w:rPr>
          <w:sz w:val="28"/>
          <w:szCs w:val="28"/>
        </w:rPr>
      </w:pPr>
      <w:r w:rsidRPr="00CD1BD8">
        <w:rPr>
          <w:sz w:val="28"/>
          <w:szCs w:val="28"/>
        </w:rPr>
        <w:lastRenderedPageBreak/>
        <w:t>средневзвешенная частота (интенсивность) устойчивых отказов участков в конкретной системе теплоснабжения при продолжительности эксплуатации участков от 3 до 17 лет (1/км/год);</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 до 3 лет;</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17 и более лет;</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 в зависимости от диаметра участка.</w:t>
      </w:r>
    </w:p>
    <w:p w:rsidR="00745567" w:rsidRPr="00CD1BD8" w:rsidRDefault="00745567" w:rsidP="00745567">
      <w:pPr>
        <w:tabs>
          <w:tab w:val="left" w:pos="1276"/>
        </w:tabs>
        <w:ind w:firstLine="709"/>
        <w:jc w:val="both"/>
        <w:rPr>
          <w:sz w:val="28"/>
          <w:szCs w:val="28"/>
        </w:rPr>
      </w:pPr>
      <w:r w:rsidRPr="00CD1BD8">
        <w:rPr>
          <w:sz w:val="28"/>
          <w:szCs w:val="28"/>
        </w:rPr>
        <w:t>Интенсивность отказов всей тепловой сети (без резервирования) по отношению к потребителю представляется как последовательное соединение элементов, при котором отказ одного из всей совокупности элементов приводит к отказу всей системы в целом. Средняя вероятность безотказной работы системы, состоящей из последовательно соединенных элементов будет равна произведению вероятностей</w:t>
      </w:r>
      <w:r w:rsidR="00CE4F34" w:rsidRPr="00CD1BD8">
        <w:rPr>
          <w:sz w:val="28"/>
          <w:szCs w:val="28"/>
        </w:rPr>
        <w:t xml:space="preserve"> безотказной работы.</w:t>
      </w:r>
    </w:p>
    <w:p w:rsidR="00ED4FCD" w:rsidRPr="00CD1BD8" w:rsidRDefault="00ED4FCD" w:rsidP="00ED4FCD">
      <w:pPr>
        <w:tabs>
          <w:tab w:val="left" w:pos="1276"/>
        </w:tabs>
        <w:ind w:firstLine="709"/>
        <w:jc w:val="both"/>
        <w:rPr>
          <w:sz w:val="28"/>
          <w:szCs w:val="28"/>
        </w:rPr>
      </w:pPr>
      <w:r w:rsidRPr="00CD1BD8">
        <w:rPr>
          <w:sz w:val="28"/>
          <w:szCs w:val="28"/>
        </w:rPr>
        <w:t xml:space="preserve">По данным региональных справочников по климату о среднесуточных температурах наружного воздуха за последние десять лет строят зависимость повторяемости температур наружного воздуха (график продолжительности тепловой нагрузки отопления). </w:t>
      </w:r>
    </w:p>
    <w:p w:rsidR="00ED4FCD" w:rsidRPr="00CD1BD8" w:rsidRDefault="00ED4FCD" w:rsidP="00ED4FCD">
      <w:pPr>
        <w:tabs>
          <w:tab w:val="left" w:pos="1276"/>
        </w:tabs>
        <w:ind w:firstLine="709"/>
        <w:jc w:val="both"/>
        <w:rPr>
          <w:sz w:val="28"/>
          <w:szCs w:val="28"/>
        </w:rPr>
      </w:pPr>
      <w:r w:rsidRPr="00CD1BD8">
        <w:rPr>
          <w:sz w:val="28"/>
          <w:szCs w:val="28"/>
        </w:rPr>
        <w:t>С использованием данных о теплоаккумулирующей способности объектов теплопотребления (зданий) определяют время, за которое температура внутри отапливаемого помещения снизится до температуры, установленной в критериях отказа теплоснабжения. Отказ теплоснабжения потребителя - событие, приводящее к падению температуры в отапливаемых помещениях жилых и общественных зданий ниже +12 °C, в промышленных зданиях ниже +8 °C (</w:t>
      </w:r>
      <w:r w:rsidR="00297491" w:rsidRPr="00CD1BD8">
        <w:rPr>
          <w:sz w:val="28"/>
          <w:szCs w:val="28"/>
        </w:rPr>
        <w:t>СП 124.13330.2012 "СНиП 41-02-2003 "Тепловые сети"</w:t>
      </w:r>
      <w:r w:rsidRPr="00CD1BD8">
        <w:rPr>
          <w:sz w:val="28"/>
          <w:szCs w:val="28"/>
        </w:rPr>
        <w:t>).</w:t>
      </w:r>
    </w:p>
    <w:p w:rsidR="00ED4FCD" w:rsidRPr="00CD1BD8" w:rsidRDefault="00995DB8" w:rsidP="00745567">
      <w:pPr>
        <w:tabs>
          <w:tab w:val="left" w:pos="1276"/>
        </w:tabs>
        <w:ind w:firstLine="709"/>
        <w:jc w:val="both"/>
        <w:rPr>
          <w:sz w:val="28"/>
          <w:szCs w:val="28"/>
        </w:rPr>
      </w:pPr>
      <w:r w:rsidRPr="00CD1BD8">
        <w:rPr>
          <w:sz w:val="28"/>
          <w:szCs w:val="28"/>
        </w:rPr>
        <w:t>На основе данных о частоте (потоке) отказов участков тепловой сети, повторяемости температур наружного воздуха и данных о времени восстановления (ремонта) элемента (участка, НС, компенсатора и т.д.) тепловых сетей определяют вероятность отказа теплоснабжения потребителя.</w:t>
      </w:r>
    </w:p>
    <w:p w:rsidR="003C4EBD" w:rsidRPr="00CD1BD8" w:rsidRDefault="003C4EBD"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б) Метод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p>
    <w:p w:rsidR="00995DB8" w:rsidRPr="00CD1BD8" w:rsidRDefault="00DE5BA2" w:rsidP="00995DB8">
      <w:pPr>
        <w:tabs>
          <w:tab w:val="left" w:pos="1276"/>
        </w:tabs>
        <w:ind w:firstLine="709"/>
        <w:jc w:val="both"/>
        <w:rPr>
          <w:sz w:val="28"/>
          <w:szCs w:val="28"/>
        </w:rPr>
      </w:pPr>
      <w:r w:rsidRPr="00CD1BD8">
        <w:rPr>
          <w:sz w:val="28"/>
          <w:szCs w:val="28"/>
        </w:rPr>
        <w:t>В</w:t>
      </w:r>
      <w:r w:rsidR="00995DB8" w:rsidRPr="00CD1BD8">
        <w:rPr>
          <w:sz w:val="28"/>
          <w:szCs w:val="28"/>
        </w:rPr>
        <w:t>ремя ликвидации повреждения на i-том участке</w:t>
      </w:r>
      <w:r w:rsidRPr="00CD1BD8">
        <w:rPr>
          <w:sz w:val="28"/>
          <w:szCs w:val="28"/>
        </w:rPr>
        <w:t xml:space="preserve"> определяется по формуле:</w:t>
      </w:r>
    </w:p>
    <w:p w:rsidR="00995DB8" w:rsidRPr="00CD1BD8" w:rsidRDefault="00995DB8" w:rsidP="00FB2AFA">
      <w:pPr>
        <w:tabs>
          <w:tab w:val="left" w:pos="1276"/>
        </w:tabs>
        <w:jc w:val="center"/>
        <w:rPr>
          <w:sz w:val="28"/>
          <w:szCs w:val="28"/>
        </w:rPr>
      </w:pPr>
      <w:r w:rsidRPr="00CD1BD8">
        <w:rPr>
          <w:noProof/>
          <w:sz w:val="28"/>
          <w:szCs w:val="28"/>
        </w:rPr>
        <w:drawing>
          <wp:inline distT="0" distB="0" distL="0" distR="0">
            <wp:extent cx="1501140" cy="477520"/>
            <wp:effectExtent l="0" t="0" r="381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01140" cy="477520"/>
                    </a:xfrm>
                    <a:prstGeom prst="rect">
                      <a:avLst/>
                    </a:prstGeom>
                    <a:noFill/>
                    <a:ln>
                      <a:noFill/>
                    </a:ln>
                  </pic:spPr>
                </pic:pic>
              </a:graphicData>
            </a:graphic>
          </wp:inline>
        </w:drawing>
      </w:r>
    </w:p>
    <w:p w:rsidR="00995DB8" w:rsidRPr="00CD1BD8" w:rsidRDefault="00DE5BA2" w:rsidP="00DE5BA2">
      <w:pPr>
        <w:tabs>
          <w:tab w:val="left" w:pos="1276"/>
        </w:tabs>
        <w:jc w:val="both"/>
        <w:rPr>
          <w:sz w:val="28"/>
          <w:szCs w:val="28"/>
        </w:rPr>
      </w:pPr>
      <w:r w:rsidRPr="00CD1BD8">
        <w:rPr>
          <w:sz w:val="28"/>
          <w:szCs w:val="28"/>
        </w:rPr>
        <w:t>г</w:t>
      </w:r>
      <w:r w:rsidR="00995DB8" w:rsidRPr="00CD1BD8">
        <w:rPr>
          <w:sz w:val="28"/>
          <w:szCs w:val="28"/>
        </w:rPr>
        <w:t>де</w:t>
      </w:r>
      <w:r w:rsidRPr="00CD1BD8">
        <w:rPr>
          <w:sz w:val="28"/>
          <w:szCs w:val="28"/>
        </w:rPr>
        <w:t>:</w:t>
      </w:r>
    </w:p>
    <w:p w:rsidR="00995DB8" w:rsidRPr="00CD1BD8" w:rsidRDefault="00995DB8" w:rsidP="00DE5BA2">
      <w:pPr>
        <w:tabs>
          <w:tab w:val="left" w:pos="1276"/>
        </w:tabs>
        <w:jc w:val="both"/>
        <w:rPr>
          <w:sz w:val="28"/>
          <w:szCs w:val="28"/>
        </w:rPr>
      </w:pPr>
      <w:r w:rsidRPr="00CD1BD8">
        <w:rPr>
          <w:noProof/>
          <w:sz w:val="28"/>
          <w:szCs w:val="28"/>
        </w:rPr>
        <w:lastRenderedPageBreak/>
        <w:drawing>
          <wp:inline distT="0" distB="0" distL="0" distR="0">
            <wp:extent cx="204470" cy="231775"/>
            <wp:effectExtent l="0" t="0" r="508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4470" cy="231775"/>
                    </a:xfrm>
                    <a:prstGeom prst="rect">
                      <a:avLst/>
                    </a:prstGeom>
                    <a:noFill/>
                    <a:ln>
                      <a:noFill/>
                    </a:ln>
                  </pic:spPr>
                </pic:pic>
              </a:graphicData>
            </a:graphic>
          </wp:inline>
        </w:drawing>
      </w:r>
      <w:r w:rsidRPr="00CD1BD8">
        <w:rPr>
          <w:sz w:val="28"/>
          <w:szCs w:val="28"/>
        </w:rPr>
        <w:t xml:space="preserve"> - внутренняя температура, которая устанавливается критерием отказа теплоснабжения</w:t>
      </w:r>
      <w:r w:rsidR="00FF5ACD" w:rsidRPr="00CD1BD8">
        <w:rPr>
          <w:sz w:val="28"/>
          <w:szCs w:val="28"/>
        </w:rPr>
        <w:t>, °C</w:t>
      </w:r>
      <w:r w:rsidRPr="00CD1BD8">
        <w:rPr>
          <w:sz w:val="28"/>
          <w:szCs w:val="28"/>
        </w:rPr>
        <w:t>;</w:t>
      </w:r>
    </w:p>
    <w:p w:rsidR="00995DB8" w:rsidRPr="00CD1BD8" w:rsidRDefault="00995DB8" w:rsidP="00DE5BA2">
      <w:pPr>
        <w:tabs>
          <w:tab w:val="left" w:pos="1276"/>
        </w:tabs>
        <w:jc w:val="both"/>
        <w:rPr>
          <w:sz w:val="28"/>
          <w:szCs w:val="28"/>
        </w:rPr>
      </w:pPr>
      <w:r w:rsidRPr="00CD1BD8">
        <w:rPr>
          <w:noProof/>
          <w:sz w:val="28"/>
          <w:szCs w:val="28"/>
        </w:rPr>
        <w:drawing>
          <wp:inline distT="0" distB="0" distL="0" distR="0">
            <wp:extent cx="109220" cy="231775"/>
            <wp:effectExtent l="0" t="0" r="508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9220" cy="231775"/>
                    </a:xfrm>
                    <a:prstGeom prst="rect">
                      <a:avLst/>
                    </a:prstGeom>
                    <a:noFill/>
                    <a:ln>
                      <a:noFill/>
                    </a:ln>
                  </pic:spPr>
                </pic:pic>
              </a:graphicData>
            </a:graphic>
          </wp:inline>
        </w:drawing>
      </w:r>
      <w:r w:rsidRPr="00CD1BD8">
        <w:rPr>
          <w:sz w:val="28"/>
          <w:szCs w:val="28"/>
        </w:rPr>
        <w:t xml:space="preserve"> - температура в отапливаемом помещении, которая была в момент начала исходного события, °C;</w:t>
      </w:r>
    </w:p>
    <w:p w:rsidR="00995DB8" w:rsidRPr="00CD1BD8" w:rsidRDefault="00995DB8" w:rsidP="00DE5BA2">
      <w:pPr>
        <w:tabs>
          <w:tab w:val="left" w:pos="1276"/>
        </w:tabs>
        <w:jc w:val="both"/>
        <w:rPr>
          <w:sz w:val="28"/>
          <w:szCs w:val="28"/>
        </w:rPr>
      </w:pPr>
      <w:r w:rsidRPr="00CD1BD8">
        <w:rPr>
          <w:noProof/>
          <w:sz w:val="28"/>
          <w:szCs w:val="28"/>
        </w:rPr>
        <w:drawing>
          <wp:inline distT="0" distB="0" distL="0" distR="0">
            <wp:extent cx="136525" cy="23177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6525" cy="231775"/>
                    </a:xfrm>
                    <a:prstGeom prst="rect">
                      <a:avLst/>
                    </a:prstGeom>
                    <a:noFill/>
                    <a:ln>
                      <a:noFill/>
                    </a:ln>
                  </pic:spPr>
                </pic:pic>
              </a:graphicData>
            </a:graphic>
          </wp:inline>
        </w:drawing>
      </w:r>
      <w:r w:rsidRPr="00CD1BD8">
        <w:rPr>
          <w:sz w:val="28"/>
          <w:szCs w:val="28"/>
        </w:rPr>
        <w:t xml:space="preserve"> - температура наружного воздуха, °C;</w:t>
      </w:r>
    </w:p>
    <w:p w:rsidR="00995DB8" w:rsidRPr="00CD1BD8" w:rsidRDefault="00995DB8" w:rsidP="00DE5BA2">
      <w:pPr>
        <w:tabs>
          <w:tab w:val="left" w:pos="1276"/>
        </w:tabs>
        <w:jc w:val="both"/>
        <w:rPr>
          <w:sz w:val="28"/>
          <w:szCs w:val="28"/>
        </w:rPr>
      </w:pPr>
      <w:r w:rsidRPr="00CD1BD8">
        <w:rPr>
          <w:noProof/>
          <w:sz w:val="28"/>
          <w:szCs w:val="28"/>
        </w:rPr>
        <w:drawing>
          <wp:inline distT="0" distB="0" distL="0" distR="0">
            <wp:extent cx="177165" cy="204470"/>
            <wp:effectExtent l="0" t="0" r="0" b="508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7165" cy="204470"/>
                    </a:xfrm>
                    <a:prstGeom prst="rect">
                      <a:avLst/>
                    </a:prstGeom>
                    <a:noFill/>
                    <a:ln>
                      <a:noFill/>
                    </a:ln>
                  </pic:spPr>
                </pic:pic>
              </a:graphicData>
            </a:graphic>
          </wp:inline>
        </w:drawing>
      </w:r>
      <w:r w:rsidRPr="00CD1BD8">
        <w:rPr>
          <w:sz w:val="28"/>
          <w:szCs w:val="28"/>
        </w:rPr>
        <w:t xml:space="preserve"> - </w:t>
      </w:r>
      <w:r w:rsidR="00DE5BA2" w:rsidRPr="00CD1BD8">
        <w:rPr>
          <w:sz w:val="28"/>
          <w:szCs w:val="28"/>
        </w:rPr>
        <w:t>к</w:t>
      </w:r>
      <w:r w:rsidRPr="00CD1BD8">
        <w:rPr>
          <w:sz w:val="28"/>
          <w:szCs w:val="28"/>
        </w:rPr>
        <w:t>оэффициент аккумуляции помещения (здания), ч.</w:t>
      </w:r>
    </w:p>
    <w:p w:rsidR="00995DB8" w:rsidRPr="00CD1BD8" w:rsidRDefault="00995DB8"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в)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p>
    <w:p w:rsidR="00FF5ACD" w:rsidRPr="00CD1BD8" w:rsidRDefault="00FF5ACD" w:rsidP="00295ADA">
      <w:pPr>
        <w:tabs>
          <w:tab w:val="left" w:pos="1276"/>
        </w:tabs>
        <w:ind w:firstLine="709"/>
        <w:jc w:val="both"/>
        <w:rPr>
          <w:sz w:val="28"/>
          <w:szCs w:val="28"/>
        </w:rPr>
      </w:pPr>
      <w:r w:rsidRPr="00CD1BD8">
        <w:rPr>
          <w:sz w:val="28"/>
          <w:szCs w:val="28"/>
        </w:rPr>
        <w:t>В</w:t>
      </w:r>
      <w:r w:rsidR="00E9724F" w:rsidRPr="00CD1BD8">
        <w:rPr>
          <w:sz w:val="28"/>
          <w:szCs w:val="28"/>
        </w:rPr>
        <w:t xml:space="preserve"> </w:t>
      </w:r>
      <w:r w:rsidR="00FE7547">
        <w:rPr>
          <w:sz w:val="28"/>
          <w:szCs w:val="28"/>
        </w:rPr>
        <w:t>сельском поселении «Благовещенское»</w:t>
      </w:r>
      <w:r w:rsidRPr="00CD1BD8">
        <w:rPr>
          <w:sz w:val="28"/>
          <w:szCs w:val="28"/>
        </w:rPr>
        <w:t xml:space="preserve"> подготовка котельной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FF5ACD" w:rsidRPr="00CD1BD8" w:rsidRDefault="00FF5ACD" w:rsidP="00FF5ACD">
      <w:pPr>
        <w:tabs>
          <w:tab w:val="left" w:pos="1276"/>
        </w:tabs>
        <w:ind w:firstLine="709"/>
        <w:jc w:val="both"/>
        <w:rPr>
          <w:sz w:val="28"/>
          <w:szCs w:val="28"/>
        </w:rPr>
      </w:pPr>
      <w:r w:rsidRPr="00CD1BD8">
        <w:rPr>
          <w:sz w:val="28"/>
          <w:szCs w:val="28"/>
        </w:rPr>
        <w:t>Непосредственная подготовка системы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FF5ACD" w:rsidRPr="00CD1BD8" w:rsidRDefault="00FF5ACD" w:rsidP="00F30967">
      <w:pPr>
        <w:tabs>
          <w:tab w:val="left" w:pos="1276"/>
        </w:tabs>
        <w:ind w:firstLine="709"/>
        <w:jc w:val="both"/>
        <w:rPr>
          <w:sz w:val="28"/>
          <w:szCs w:val="28"/>
        </w:rPr>
      </w:pPr>
      <w:r w:rsidRPr="00CD1BD8">
        <w:rPr>
          <w:sz w:val="28"/>
          <w:szCs w:val="28"/>
        </w:rPr>
        <w:t>Мероприятия по подготовке объектов теплоснабжения к работе в отопительный период 20</w:t>
      </w:r>
      <w:r w:rsidR="00F30967">
        <w:rPr>
          <w:sz w:val="28"/>
          <w:szCs w:val="28"/>
        </w:rPr>
        <w:t>2</w:t>
      </w:r>
      <w:r w:rsidR="00945096">
        <w:rPr>
          <w:sz w:val="28"/>
          <w:szCs w:val="28"/>
        </w:rPr>
        <w:t>3</w:t>
      </w:r>
      <w:r w:rsidRPr="00CD1BD8">
        <w:rPr>
          <w:sz w:val="28"/>
          <w:szCs w:val="28"/>
        </w:rPr>
        <w:t xml:space="preserve"> – 20</w:t>
      </w:r>
      <w:r w:rsidR="001B109C">
        <w:rPr>
          <w:sz w:val="28"/>
          <w:szCs w:val="28"/>
        </w:rPr>
        <w:t>2</w:t>
      </w:r>
      <w:r w:rsidR="00945096">
        <w:rPr>
          <w:sz w:val="28"/>
          <w:szCs w:val="28"/>
        </w:rPr>
        <w:t>4</w:t>
      </w:r>
      <w:r w:rsidRPr="00CD1BD8">
        <w:rPr>
          <w:sz w:val="28"/>
          <w:szCs w:val="28"/>
        </w:rPr>
        <w:t xml:space="preserve"> гг. выполнялись в соответствии с утвержденными графиками; отклонений и нарушений при выполнении намеченных планов не зафиксировано. </w:t>
      </w:r>
    </w:p>
    <w:p w:rsidR="00FF5ACD" w:rsidRPr="00CD1BD8" w:rsidRDefault="00FF5ACD" w:rsidP="00FF5ACD">
      <w:pPr>
        <w:tabs>
          <w:tab w:val="left" w:pos="1276"/>
        </w:tabs>
        <w:ind w:firstLine="709"/>
        <w:jc w:val="both"/>
        <w:rPr>
          <w:sz w:val="28"/>
          <w:szCs w:val="28"/>
        </w:rPr>
      </w:pPr>
      <w:r w:rsidRPr="00CD1BD8">
        <w:rPr>
          <w:sz w:val="28"/>
          <w:szCs w:val="28"/>
        </w:rPr>
        <w:t xml:space="preserve">Готовность к ликвидации аварийных ситуаций проверена в ходе противоаварийных тренировок. </w:t>
      </w:r>
    </w:p>
    <w:p w:rsidR="00FF5ACD" w:rsidRPr="00CD1BD8" w:rsidRDefault="00FF5ACD" w:rsidP="00FF5ACD">
      <w:pPr>
        <w:tabs>
          <w:tab w:val="left" w:pos="1276"/>
        </w:tabs>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проверены и укомплектованы аварийные запасы материально-технических ресурсов.</w:t>
      </w:r>
    </w:p>
    <w:p w:rsidR="003C4EBD" w:rsidRPr="00CD1BD8" w:rsidRDefault="00BE110F" w:rsidP="007B3C0D">
      <w:pPr>
        <w:tabs>
          <w:tab w:val="left" w:pos="1276"/>
        </w:tabs>
        <w:ind w:firstLine="709"/>
        <w:jc w:val="both"/>
        <w:rPr>
          <w:sz w:val="28"/>
          <w:szCs w:val="28"/>
        </w:rPr>
      </w:pPr>
      <w:r w:rsidRPr="00CD1BD8">
        <w:rPr>
          <w:sz w:val="28"/>
          <w:szCs w:val="28"/>
        </w:rPr>
        <w:t>С учетом вышесказанного, вероятность отказа (аварийной ситуации) работы системы теплоснабжения по отношению к потребителям тепловой энергии на территории</w:t>
      </w:r>
      <w:r w:rsidR="00E9724F" w:rsidRPr="00CD1BD8">
        <w:rPr>
          <w:sz w:val="28"/>
          <w:szCs w:val="28"/>
        </w:rPr>
        <w:t xml:space="preserve"> </w:t>
      </w:r>
      <w:r w:rsidR="00FE7547">
        <w:rPr>
          <w:sz w:val="28"/>
          <w:szCs w:val="28"/>
        </w:rPr>
        <w:t>сельского поселения «Благовещенское»</w:t>
      </w:r>
      <w:r w:rsidRPr="00CD1BD8">
        <w:rPr>
          <w:sz w:val="28"/>
          <w:szCs w:val="28"/>
        </w:rPr>
        <w:t xml:space="preserve"> составляет </w:t>
      </w:r>
      <w:r w:rsidR="001246B9" w:rsidRPr="00CD1BD8">
        <w:rPr>
          <w:sz w:val="28"/>
          <w:szCs w:val="28"/>
        </w:rPr>
        <w:t xml:space="preserve">не более </w:t>
      </w:r>
      <w:r w:rsidRPr="00CD1BD8">
        <w:rPr>
          <w:sz w:val="28"/>
          <w:szCs w:val="28"/>
        </w:rPr>
        <w:t>0,14.</w:t>
      </w:r>
    </w:p>
    <w:p w:rsidR="00BE110F" w:rsidRPr="00CD1BD8" w:rsidRDefault="00BE110F" w:rsidP="00BC1A04">
      <w:pPr>
        <w:tabs>
          <w:tab w:val="left" w:pos="1276"/>
        </w:tabs>
        <w:ind w:firstLine="709"/>
        <w:jc w:val="both"/>
        <w:rPr>
          <w:sz w:val="28"/>
          <w:szCs w:val="28"/>
        </w:rPr>
      </w:pPr>
      <w:r w:rsidRPr="00CD1BD8">
        <w:rPr>
          <w:sz w:val="28"/>
          <w:szCs w:val="28"/>
        </w:rPr>
        <w:t>С учетом вышесказанного, вероятность безотказной (безаварийной) работы системы теплоснабжения по отношению к потребителям тепловой энергии на территории</w:t>
      </w:r>
      <w:r w:rsidR="00E9724F" w:rsidRPr="00CD1BD8">
        <w:rPr>
          <w:sz w:val="28"/>
          <w:szCs w:val="28"/>
        </w:rPr>
        <w:t xml:space="preserve"> </w:t>
      </w:r>
      <w:r w:rsidR="00FE7547">
        <w:rPr>
          <w:sz w:val="28"/>
          <w:szCs w:val="28"/>
        </w:rPr>
        <w:t>сельского поселения «Благовещенское»</w:t>
      </w:r>
      <w:r w:rsidRPr="00CD1BD8">
        <w:rPr>
          <w:sz w:val="28"/>
          <w:szCs w:val="28"/>
        </w:rPr>
        <w:t xml:space="preserve"> составляет </w:t>
      </w:r>
      <w:r w:rsidR="001246B9" w:rsidRPr="00CD1BD8">
        <w:rPr>
          <w:sz w:val="28"/>
          <w:szCs w:val="28"/>
        </w:rPr>
        <w:t xml:space="preserve">не менее </w:t>
      </w:r>
      <w:r w:rsidRPr="00CD1BD8">
        <w:rPr>
          <w:sz w:val="28"/>
          <w:szCs w:val="28"/>
        </w:rPr>
        <w:t>0,86.</w:t>
      </w:r>
    </w:p>
    <w:p w:rsidR="003C4EBD" w:rsidRPr="00CD1BD8" w:rsidRDefault="003C4EBD"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г) Результаты оценки коэффициентов готовности теплопроводов к несению тепловой нагрузки</w:t>
      </w:r>
    </w:p>
    <w:p w:rsidR="003C4EBD" w:rsidRPr="00CD1BD8" w:rsidRDefault="00F9102C" w:rsidP="003C4EBD">
      <w:pPr>
        <w:tabs>
          <w:tab w:val="left" w:pos="1276"/>
        </w:tabs>
        <w:ind w:firstLine="709"/>
        <w:jc w:val="both"/>
        <w:rPr>
          <w:sz w:val="28"/>
          <w:szCs w:val="28"/>
        </w:rPr>
      </w:pPr>
      <w:r w:rsidRPr="00CD1BD8">
        <w:rPr>
          <w:sz w:val="28"/>
          <w:szCs w:val="28"/>
        </w:rPr>
        <w:t xml:space="preserve">Надежность расчетного уровня теплоснабжения оценивается коэффициентами готовности, представляющими собой вероятности того, что в произвольный момент времени в течение отопительного периода будет обеспечена </w:t>
      </w:r>
      <w:r w:rsidRPr="00CD1BD8">
        <w:rPr>
          <w:sz w:val="28"/>
          <w:szCs w:val="28"/>
        </w:rPr>
        <w:lastRenderedPageBreak/>
        <w:t xml:space="preserve">подача расчетного количества тепла (или иначе среднее значение доли отопительного </w:t>
      </w:r>
      <w:r w:rsidR="00297491" w:rsidRPr="00CD1BD8">
        <w:rPr>
          <w:sz w:val="28"/>
          <w:szCs w:val="28"/>
        </w:rPr>
        <w:t>периода</w:t>
      </w:r>
      <w:r w:rsidRPr="00CD1BD8">
        <w:rPr>
          <w:sz w:val="28"/>
          <w:szCs w:val="28"/>
        </w:rPr>
        <w:t>, в течение которой теплоснабжение потребителей не нарушается).</w:t>
      </w:r>
    </w:p>
    <w:p w:rsidR="003C4EBD" w:rsidRPr="00CD1BD8" w:rsidRDefault="00F9102C" w:rsidP="003C4EBD">
      <w:pPr>
        <w:tabs>
          <w:tab w:val="left" w:pos="1276"/>
        </w:tabs>
        <w:ind w:firstLine="709"/>
        <w:jc w:val="both"/>
        <w:rPr>
          <w:sz w:val="28"/>
          <w:szCs w:val="28"/>
        </w:rPr>
      </w:pPr>
      <w:r w:rsidRPr="00CD1BD8">
        <w:rPr>
          <w:sz w:val="28"/>
          <w:szCs w:val="28"/>
        </w:rPr>
        <w:t>Учитывая проводимые эксплуатирующей организацией мероприятия по ежегодному техническому обслуживанию систем теплоснабжения и подготовке их к очередному отопительному периоду, коэффициент</w:t>
      </w:r>
      <w:r w:rsidRPr="00CD1BD8">
        <w:t xml:space="preserve"> </w:t>
      </w:r>
      <w:r w:rsidRPr="00CD1BD8">
        <w:rPr>
          <w:sz w:val="28"/>
          <w:szCs w:val="28"/>
        </w:rPr>
        <w:t>готовности теплопроводов к несению тепловой нагрузки оценивается в размере не менее 0,97.</w:t>
      </w:r>
    </w:p>
    <w:p w:rsidR="003C4EBD" w:rsidRPr="00CD1BD8" w:rsidRDefault="003C4EBD"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д) Результаты оценки недоотпуска тепловой энергии по причине отказов (аварийных ситуаций) и простоев тепловых сетей и источников тепловой энергии</w:t>
      </w:r>
    </w:p>
    <w:p w:rsidR="003C4EBD" w:rsidRDefault="00827A96" w:rsidP="005433FB">
      <w:pPr>
        <w:tabs>
          <w:tab w:val="left" w:pos="1276"/>
        </w:tabs>
        <w:ind w:firstLine="709"/>
        <w:jc w:val="both"/>
        <w:rPr>
          <w:sz w:val="28"/>
          <w:szCs w:val="28"/>
        </w:rPr>
      </w:pPr>
      <w:r w:rsidRPr="00CD1BD8">
        <w:rPr>
          <w:sz w:val="28"/>
          <w:szCs w:val="28"/>
        </w:rPr>
        <w:t xml:space="preserve">Оценочная величина недоотпуска тепловой энергии по причине отказов (аварийных ситуаций) и простоев тепловых сетей и источников тепловой энергии составляет не более </w:t>
      </w:r>
      <w:r w:rsidR="00F75FF6" w:rsidRPr="00CD1BD8">
        <w:rPr>
          <w:sz w:val="28"/>
          <w:szCs w:val="28"/>
        </w:rPr>
        <w:t>2</w:t>
      </w:r>
      <w:r w:rsidRPr="00CD1BD8">
        <w:rPr>
          <w:sz w:val="28"/>
          <w:szCs w:val="28"/>
        </w:rPr>
        <w:t xml:space="preserve"> Гкал.</w:t>
      </w:r>
    </w:p>
    <w:p w:rsidR="007C48E8" w:rsidRDefault="007C48E8" w:rsidP="005433FB">
      <w:pPr>
        <w:tabs>
          <w:tab w:val="left" w:pos="1276"/>
        </w:tabs>
        <w:ind w:firstLine="709"/>
        <w:jc w:val="both"/>
        <w:rPr>
          <w:sz w:val="28"/>
          <w:szCs w:val="28"/>
        </w:rPr>
      </w:pPr>
    </w:p>
    <w:p w:rsidR="007C48E8" w:rsidRDefault="007C48E8" w:rsidP="005433FB">
      <w:pPr>
        <w:tabs>
          <w:tab w:val="left" w:pos="1276"/>
        </w:tabs>
        <w:ind w:firstLine="709"/>
        <w:jc w:val="both"/>
        <w:rPr>
          <w:b/>
          <w:sz w:val="28"/>
          <w:szCs w:val="28"/>
        </w:rPr>
      </w:pPr>
      <w:r w:rsidRPr="007C48E8">
        <w:rPr>
          <w:b/>
          <w:sz w:val="28"/>
          <w:szCs w:val="28"/>
        </w:rPr>
        <w:t>е)</w:t>
      </w:r>
      <w:r>
        <w:rPr>
          <w:sz w:val="28"/>
          <w:szCs w:val="28"/>
        </w:rPr>
        <w:t xml:space="preserve"> </w:t>
      </w:r>
      <w:r w:rsidRPr="007C48E8">
        <w:rPr>
          <w:b/>
          <w:sz w:val="28"/>
          <w:szCs w:val="28"/>
        </w:rPr>
        <w:t>Надежность теплоснабжения</w:t>
      </w:r>
    </w:p>
    <w:p w:rsidR="007C48E8" w:rsidRDefault="007C48E8">
      <w:pPr>
        <w:rPr>
          <w:b/>
          <w:sz w:val="28"/>
          <w:szCs w:val="28"/>
        </w:rPr>
      </w:pPr>
      <w:r>
        <w:rPr>
          <w:b/>
          <w:sz w:val="28"/>
          <w:szCs w:val="28"/>
        </w:rPr>
        <w:br w:type="page"/>
      </w:r>
    </w:p>
    <w:p w:rsidR="007C48E8" w:rsidRDefault="007C48E8" w:rsidP="007C48E8">
      <w:pPr>
        <w:rPr>
          <w:sz w:val="28"/>
          <w:szCs w:val="28"/>
        </w:rPr>
        <w:sectPr w:rsidR="007C48E8" w:rsidSect="00D50A05">
          <w:pgSz w:w="11906" w:h="16838"/>
          <w:pgMar w:top="1134" w:right="1134" w:bottom="1134" w:left="1134" w:header="720" w:footer="709" w:gutter="0"/>
          <w:cols w:space="720"/>
          <w:docGrid w:linePitch="360"/>
        </w:sectPr>
      </w:pPr>
    </w:p>
    <w:p w:rsidR="007A2F62" w:rsidRDefault="007A2F62" w:rsidP="007A2F62">
      <w:pPr>
        <w:tabs>
          <w:tab w:val="left" w:pos="1815"/>
        </w:tabs>
        <w:ind w:left="-284"/>
        <w:rPr>
          <w:sz w:val="28"/>
          <w:szCs w:val="28"/>
        </w:rPr>
      </w:pPr>
      <w:r>
        <w:rPr>
          <w:sz w:val="28"/>
          <w:szCs w:val="28"/>
        </w:rPr>
        <w:lastRenderedPageBreak/>
        <w:tab/>
      </w:r>
      <w:r w:rsidR="00F31FBC">
        <w:rPr>
          <w:noProof/>
        </w:rPr>
        <w:t xml:space="preserve"> </w:t>
      </w:r>
      <w:r w:rsidRPr="007A2F62">
        <w:rPr>
          <w:noProof/>
        </w:rPr>
        <w:drawing>
          <wp:inline distT="0" distB="0" distL="0" distR="0">
            <wp:extent cx="9617075" cy="26765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653268" cy="2686598"/>
                    </a:xfrm>
                    <a:prstGeom prst="rect">
                      <a:avLst/>
                    </a:prstGeom>
                    <a:noFill/>
                    <a:ln>
                      <a:noFill/>
                    </a:ln>
                  </pic:spPr>
                </pic:pic>
              </a:graphicData>
            </a:graphic>
          </wp:inline>
        </w:drawing>
      </w:r>
    </w:p>
    <w:p w:rsidR="00693C33" w:rsidRDefault="007A2F62" w:rsidP="007A2F62">
      <w:pPr>
        <w:tabs>
          <w:tab w:val="left" w:pos="1815"/>
        </w:tabs>
        <w:rPr>
          <w:sz w:val="28"/>
          <w:szCs w:val="28"/>
        </w:rPr>
      </w:pPr>
      <w:r>
        <w:rPr>
          <w:sz w:val="28"/>
          <w:szCs w:val="28"/>
        </w:rPr>
        <w:tab/>
      </w:r>
    </w:p>
    <w:p w:rsidR="00693C33" w:rsidRDefault="00693C33" w:rsidP="00693C33">
      <w:pPr>
        <w:rPr>
          <w:sz w:val="28"/>
          <w:szCs w:val="28"/>
        </w:rPr>
      </w:pPr>
    </w:p>
    <w:p w:rsidR="00693C33" w:rsidRDefault="00693C33" w:rsidP="00693C33">
      <w:pPr>
        <w:tabs>
          <w:tab w:val="left" w:pos="2085"/>
        </w:tabs>
        <w:ind w:left="-284"/>
        <w:rPr>
          <w:sz w:val="28"/>
          <w:szCs w:val="28"/>
        </w:rPr>
      </w:pPr>
      <w:r>
        <w:rPr>
          <w:sz w:val="28"/>
          <w:szCs w:val="28"/>
        </w:rPr>
        <w:tab/>
      </w:r>
      <w:r w:rsidRPr="00693C33">
        <w:rPr>
          <w:noProof/>
        </w:rPr>
        <w:drawing>
          <wp:inline distT="0" distB="0" distL="0" distR="0">
            <wp:extent cx="9617075" cy="25336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619459" cy="2534278"/>
                    </a:xfrm>
                    <a:prstGeom prst="rect">
                      <a:avLst/>
                    </a:prstGeom>
                    <a:noFill/>
                    <a:ln>
                      <a:noFill/>
                    </a:ln>
                  </pic:spPr>
                </pic:pic>
              </a:graphicData>
            </a:graphic>
          </wp:inline>
        </w:drawing>
      </w:r>
    </w:p>
    <w:p w:rsidR="007C48E8" w:rsidRPr="00693C33" w:rsidRDefault="007C48E8" w:rsidP="00693C33">
      <w:pPr>
        <w:tabs>
          <w:tab w:val="left" w:pos="2085"/>
        </w:tabs>
        <w:rPr>
          <w:sz w:val="28"/>
          <w:szCs w:val="28"/>
        </w:rPr>
        <w:sectPr w:rsidR="007C48E8" w:rsidRPr="00693C33" w:rsidSect="002C2451">
          <w:pgSz w:w="16838" w:h="11906" w:orient="landscape"/>
          <w:pgMar w:top="426" w:right="678" w:bottom="1134" w:left="1134" w:header="720" w:footer="709" w:gutter="0"/>
          <w:cols w:space="720"/>
          <w:docGrid w:linePitch="360"/>
        </w:sectPr>
      </w:pPr>
    </w:p>
    <w:p w:rsidR="00252E65" w:rsidRPr="00CD1BD8" w:rsidRDefault="00252E65" w:rsidP="007C48E8">
      <w:pPr>
        <w:rPr>
          <w:sz w:val="28"/>
          <w:szCs w:val="28"/>
        </w:rPr>
      </w:pPr>
    </w:p>
    <w:p w:rsidR="00396D58" w:rsidRDefault="00396D58" w:rsidP="00396D58">
      <w:pPr>
        <w:tabs>
          <w:tab w:val="left" w:pos="1276"/>
        </w:tabs>
        <w:ind w:firstLine="709"/>
        <w:jc w:val="both"/>
        <w:rPr>
          <w:b/>
          <w:bCs/>
          <w:sz w:val="32"/>
          <w:szCs w:val="32"/>
        </w:rPr>
      </w:pPr>
      <w:r w:rsidRPr="00ED63AC">
        <w:rPr>
          <w:b/>
          <w:bCs/>
          <w:sz w:val="28"/>
          <w:szCs w:val="28"/>
        </w:rPr>
        <w:t xml:space="preserve">11.1 </w:t>
      </w:r>
      <w:r w:rsidRPr="00ED63AC">
        <w:rPr>
          <w:b/>
          <w:bCs/>
          <w:sz w:val="32"/>
          <w:szCs w:val="32"/>
        </w:rPr>
        <w:t>Предложения, обеспечивающие надежность систем теплоснабжения</w:t>
      </w:r>
    </w:p>
    <w:p w:rsidR="00396D58" w:rsidRDefault="00396D58" w:rsidP="00396D58">
      <w:pPr>
        <w:tabs>
          <w:tab w:val="left" w:pos="1276"/>
        </w:tabs>
        <w:ind w:firstLine="709"/>
        <w:jc w:val="both"/>
        <w:rPr>
          <w:b/>
          <w:bCs/>
          <w:sz w:val="32"/>
          <w:szCs w:val="32"/>
        </w:rPr>
      </w:pPr>
    </w:p>
    <w:p w:rsidR="00396D58" w:rsidRPr="0089067C" w:rsidRDefault="00396D58" w:rsidP="00396D58">
      <w:pPr>
        <w:pStyle w:val="affff6"/>
        <w:ind w:firstLine="284"/>
        <w:jc w:val="center"/>
        <w:rPr>
          <w:rFonts w:asciiTheme="majorBidi" w:hAnsiTheme="majorBidi" w:cstheme="majorBidi"/>
          <w:b/>
          <w:bCs/>
          <w:sz w:val="28"/>
          <w:szCs w:val="28"/>
        </w:rPr>
      </w:pPr>
      <w:r w:rsidRPr="00E92C3D">
        <w:rPr>
          <w:rFonts w:asciiTheme="majorBidi" w:hAnsiTheme="majorBidi" w:cstheme="majorBidi"/>
          <w:b/>
          <w:bCs/>
          <w:sz w:val="28"/>
          <w:szCs w:val="28"/>
        </w:rPr>
        <w:t>11.1.1</w:t>
      </w:r>
      <w:r>
        <w:rPr>
          <w:b/>
          <w:bCs/>
          <w:sz w:val="28"/>
          <w:szCs w:val="28"/>
        </w:rPr>
        <w:t xml:space="preserve"> </w:t>
      </w:r>
      <w:r w:rsidRPr="0089067C">
        <w:rPr>
          <w:rFonts w:asciiTheme="majorBidi" w:hAnsiTheme="majorBidi" w:cstheme="majorBidi"/>
          <w:b/>
          <w:bCs/>
          <w:sz w:val="28"/>
          <w:szCs w:val="28"/>
        </w:rPr>
        <w:t>Применение на источниках тепловой энергии рациональных тепловых</w:t>
      </w:r>
      <w:r>
        <w:rPr>
          <w:rFonts w:asciiTheme="majorBidi" w:hAnsiTheme="majorBidi" w:cstheme="majorBidi"/>
          <w:b/>
          <w:bCs/>
          <w:sz w:val="28"/>
          <w:szCs w:val="28"/>
        </w:rPr>
        <w:t xml:space="preserve"> </w:t>
      </w:r>
      <w:r w:rsidRPr="0089067C">
        <w:rPr>
          <w:rFonts w:asciiTheme="majorBidi" w:hAnsiTheme="majorBidi" w:cstheme="majorBidi"/>
          <w:b/>
          <w:bCs/>
          <w:sz w:val="28"/>
          <w:szCs w:val="28"/>
        </w:rPr>
        <w:t>схем с дублированн</w:t>
      </w:r>
      <w:r>
        <w:rPr>
          <w:rFonts w:asciiTheme="majorBidi" w:hAnsiTheme="majorBidi" w:cstheme="majorBidi"/>
          <w:b/>
          <w:bCs/>
          <w:sz w:val="28"/>
          <w:szCs w:val="28"/>
        </w:rPr>
        <w:t xml:space="preserve">ыми связями и новых технологий, </w:t>
      </w:r>
      <w:r w:rsidRPr="0089067C">
        <w:rPr>
          <w:rFonts w:asciiTheme="majorBidi" w:hAnsiTheme="majorBidi" w:cstheme="majorBidi"/>
          <w:b/>
          <w:bCs/>
          <w:sz w:val="28"/>
          <w:szCs w:val="28"/>
        </w:rPr>
        <w:t>обеспечивающих</w:t>
      </w:r>
      <w:r w:rsidR="00D84944">
        <w:rPr>
          <w:rFonts w:asciiTheme="majorBidi" w:hAnsiTheme="majorBidi" w:cstheme="majorBidi"/>
          <w:b/>
          <w:bCs/>
          <w:sz w:val="28"/>
          <w:szCs w:val="28"/>
        </w:rPr>
        <w:t xml:space="preserve"> </w:t>
      </w:r>
      <w:r w:rsidRPr="0089067C">
        <w:rPr>
          <w:rFonts w:asciiTheme="majorBidi" w:hAnsiTheme="majorBidi" w:cstheme="majorBidi"/>
          <w:b/>
          <w:bCs/>
          <w:sz w:val="28"/>
          <w:szCs w:val="28"/>
        </w:rPr>
        <w:t>готовность энергетического оборудования</w:t>
      </w:r>
    </w:p>
    <w:p w:rsidR="00396D58" w:rsidRPr="00DC02FA" w:rsidRDefault="00396D58" w:rsidP="00396D58">
      <w:pPr>
        <w:pStyle w:val="affff6"/>
        <w:jc w:val="center"/>
        <w:rPr>
          <w:rFonts w:asciiTheme="majorBidi" w:hAnsiTheme="majorBidi" w:cstheme="majorBidi"/>
          <w:b/>
          <w:bCs/>
          <w:sz w:val="26"/>
          <w:szCs w:val="26"/>
        </w:rPr>
      </w:pPr>
    </w:p>
    <w:p w:rsidR="00396D58" w:rsidRPr="00ED63AC" w:rsidRDefault="00396D58" w:rsidP="00396D58">
      <w:pPr>
        <w:pStyle w:val="affff6"/>
        <w:ind w:firstLine="708"/>
        <w:jc w:val="both"/>
        <w:rPr>
          <w:rFonts w:asciiTheme="majorBidi" w:hAnsiTheme="majorBidi" w:cstheme="majorBidi"/>
          <w:sz w:val="28"/>
          <w:szCs w:val="28"/>
        </w:rPr>
      </w:pPr>
      <w:r w:rsidRPr="00ED63AC">
        <w:rPr>
          <w:rFonts w:asciiTheme="majorBidi" w:hAnsiTheme="majorBidi" w:cstheme="majorBidi"/>
          <w:sz w:val="28"/>
          <w:szCs w:val="28"/>
        </w:rPr>
        <w:t>Технологические нарушения, произошедшие на котельн</w:t>
      </w:r>
      <w:r>
        <w:rPr>
          <w:rFonts w:asciiTheme="majorBidi" w:hAnsiTheme="majorBidi" w:cstheme="majorBidi"/>
          <w:sz w:val="28"/>
          <w:szCs w:val="28"/>
        </w:rPr>
        <w:t>ой сельского поселения «Благовещенское»</w:t>
      </w:r>
      <w:r w:rsidRPr="00ED63AC">
        <w:rPr>
          <w:rFonts w:asciiTheme="majorBidi" w:hAnsiTheme="majorBidi" w:cstheme="majorBidi"/>
          <w:sz w:val="28"/>
          <w:szCs w:val="28"/>
        </w:rPr>
        <w:t xml:space="preserve"> за рассматриваемый</w:t>
      </w:r>
      <w:r>
        <w:rPr>
          <w:rFonts w:asciiTheme="majorBidi" w:hAnsiTheme="majorBidi" w:cstheme="majorBidi"/>
          <w:sz w:val="28"/>
          <w:szCs w:val="28"/>
        </w:rPr>
        <w:t xml:space="preserve"> </w:t>
      </w:r>
      <w:r w:rsidRPr="00ED63AC">
        <w:rPr>
          <w:rFonts w:asciiTheme="majorBidi" w:hAnsiTheme="majorBidi" w:cstheme="majorBidi"/>
          <w:sz w:val="28"/>
          <w:szCs w:val="28"/>
        </w:rPr>
        <w:t>период, не приводили к ограничению отпуска тепловой энергии и снижению качества</w:t>
      </w:r>
      <w:r>
        <w:rPr>
          <w:rFonts w:asciiTheme="majorBidi" w:hAnsiTheme="majorBidi" w:cstheme="majorBidi"/>
          <w:sz w:val="28"/>
          <w:szCs w:val="28"/>
        </w:rPr>
        <w:t xml:space="preserve"> </w:t>
      </w:r>
      <w:r w:rsidRPr="00ED63AC">
        <w:rPr>
          <w:rFonts w:asciiTheme="majorBidi" w:hAnsiTheme="majorBidi" w:cstheme="majorBidi"/>
          <w:sz w:val="28"/>
          <w:szCs w:val="28"/>
        </w:rPr>
        <w:t xml:space="preserve">теплоносителя. </w:t>
      </w:r>
      <w:r>
        <w:rPr>
          <w:rFonts w:asciiTheme="majorBidi" w:hAnsiTheme="majorBidi" w:cstheme="majorBidi"/>
          <w:sz w:val="28"/>
          <w:szCs w:val="28"/>
        </w:rPr>
        <w:t xml:space="preserve"> </w:t>
      </w:r>
      <w:r w:rsidRPr="00ED63AC">
        <w:rPr>
          <w:rFonts w:asciiTheme="majorBidi" w:hAnsiTheme="majorBidi" w:cstheme="majorBidi"/>
          <w:sz w:val="28"/>
          <w:szCs w:val="28"/>
        </w:rPr>
        <w:t>После выяснения причин в сжатые сроки принимались меры для устранения</w:t>
      </w:r>
      <w:r>
        <w:rPr>
          <w:rFonts w:asciiTheme="majorBidi" w:hAnsiTheme="majorBidi" w:cstheme="majorBidi"/>
          <w:sz w:val="28"/>
          <w:szCs w:val="28"/>
        </w:rPr>
        <w:t xml:space="preserve"> </w:t>
      </w:r>
      <w:r w:rsidRPr="00ED63AC">
        <w:rPr>
          <w:rFonts w:asciiTheme="majorBidi" w:hAnsiTheme="majorBidi" w:cstheme="majorBidi"/>
          <w:sz w:val="28"/>
          <w:szCs w:val="28"/>
        </w:rPr>
        <w:t>нарушений и дальнейшее восстановление заданного режима.</w:t>
      </w:r>
    </w:p>
    <w:p w:rsidR="00396D58" w:rsidRDefault="00396D58" w:rsidP="00396D58">
      <w:pPr>
        <w:pStyle w:val="affff6"/>
        <w:ind w:firstLine="708"/>
        <w:jc w:val="both"/>
        <w:rPr>
          <w:rFonts w:asciiTheme="majorBidi" w:hAnsiTheme="majorBidi" w:cstheme="majorBidi"/>
          <w:sz w:val="28"/>
          <w:szCs w:val="28"/>
        </w:rPr>
      </w:pPr>
      <w:r w:rsidRPr="00ED63AC">
        <w:rPr>
          <w:rFonts w:asciiTheme="majorBidi" w:hAnsiTheme="majorBidi" w:cstheme="majorBidi"/>
          <w:sz w:val="28"/>
          <w:szCs w:val="28"/>
        </w:rPr>
        <w:t xml:space="preserve">На расчетный период, применение на </w:t>
      </w:r>
      <w:r>
        <w:rPr>
          <w:rFonts w:asciiTheme="majorBidi" w:hAnsiTheme="majorBidi" w:cstheme="majorBidi"/>
          <w:sz w:val="28"/>
          <w:szCs w:val="28"/>
        </w:rPr>
        <w:t>котельной поселения</w:t>
      </w:r>
      <w:r w:rsidRPr="00ED63AC">
        <w:rPr>
          <w:rFonts w:asciiTheme="majorBidi" w:hAnsiTheme="majorBidi" w:cstheme="majorBidi"/>
          <w:sz w:val="28"/>
          <w:szCs w:val="28"/>
        </w:rPr>
        <w:t xml:space="preserve"> рациональных тепловых схем с</w:t>
      </w:r>
      <w:r>
        <w:rPr>
          <w:rFonts w:asciiTheme="majorBidi" w:hAnsiTheme="majorBidi" w:cstheme="majorBidi"/>
          <w:sz w:val="28"/>
          <w:szCs w:val="28"/>
        </w:rPr>
        <w:t xml:space="preserve"> </w:t>
      </w:r>
      <w:r w:rsidRPr="00ED63AC">
        <w:rPr>
          <w:rFonts w:asciiTheme="majorBidi" w:hAnsiTheme="majorBidi" w:cstheme="majorBidi"/>
          <w:sz w:val="28"/>
          <w:szCs w:val="28"/>
        </w:rPr>
        <w:t xml:space="preserve">дублированными связями не требуется. Мероприятия по развитию </w:t>
      </w:r>
      <w:r>
        <w:rPr>
          <w:rFonts w:asciiTheme="majorBidi" w:hAnsiTheme="majorBidi" w:cstheme="majorBidi"/>
          <w:sz w:val="28"/>
          <w:szCs w:val="28"/>
        </w:rPr>
        <w:t>котельной</w:t>
      </w:r>
      <w:r w:rsidRPr="00ED63AC">
        <w:rPr>
          <w:rFonts w:asciiTheme="majorBidi" w:hAnsiTheme="majorBidi" w:cstheme="majorBidi"/>
          <w:sz w:val="28"/>
          <w:szCs w:val="28"/>
        </w:rPr>
        <w:t>, позволяющие</w:t>
      </w:r>
      <w:r>
        <w:rPr>
          <w:rFonts w:asciiTheme="majorBidi" w:hAnsiTheme="majorBidi" w:cstheme="majorBidi"/>
          <w:sz w:val="28"/>
          <w:szCs w:val="28"/>
        </w:rPr>
        <w:t xml:space="preserve"> </w:t>
      </w:r>
      <w:r w:rsidRPr="00ED63AC">
        <w:rPr>
          <w:rFonts w:asciiTheme="majorBidi" w:hAnsiTheme="majorBidi" w:cstheme="majorBidi"/>
          <w:sz w:val="28"/>
          <w:szCs w:val="28"/>
        </w:rPr>
        <w:t xml:space="preserve">поддерживать нормативную надежность теплоснабжения, представлены в Главе </w:t>
      </w:r>
      <w:r>
        <w:rPr>
          <w:rFonts w:asciiTheme="majorBidi" w:hAnsiTheme="majorBidi" w:cstheme="majorBidi"/>
          <w:sz w:val="28"/>
          <w:szCs w:val="28"/>
        </w:rPr>
        <w:t>11.1</w:t>
      </w:r>
      <w:r w:rsidRPr="00ED63AC">
        <w:rPr>
          <w:rFonts w:asciiTheme="majorBidi" w:hAnsiTheme="majorBidi" w:cstheme="majorBidi"/>
          <w:sz w:val="28"/>
          <w:szCs w:val="28"/>
        </w:rPr>
        <w:t>.</w:t>
      </w:r>
    </w:p>
    <w:p w:rsidR="00396D58" w:rsidRPr="00ED63AC" w:rsidRDefault="00396D58" w:rsidP="00396D58">
      <w:pPr>
        <w:pStyle w:val="affff6"/>
        <w:ind w:firstLine="708"/>
        <w:jc w:val="both"/>
        <w:rPr>
          <w:rFonts w:asciiTheme="majorBidi" w:hAnsiTheme="majorBidi" w:cstheme="majorBidi"/>
          <w:sz w:val="28"/>
          <w:szCs w:val="28"/>
        </w:rPr>
      </w:pPr>
    </w:p>
    <w:p w:rsidR="00396D58" w:rsidRDefault="00396D58" w:rsidP="00396D58">
      <w:pPr>
        <w:pStyle w:val="affff6"/>
        <w:ind w:firstLine="284"/>
        <w:jc w:val="center"/>
        <w:rPr>
          <w:rFonts w:asciiTheme="majorBidi" w:hAnsiTheme="majorBidi" w:cstheme="majorBidi"/>
          <w:b/>
          <w:bCs/>
          <w:sz w:val="26"/>
          <w:szCs w:val="26"/>
        </w:rPr>
      </w:pPr>
      <w:r w:rsidRPr="00E92C3D">
        <w:rPr>
          <w:rFonts w:asciiTheme="majorBidi" w:hAnsiTheme="majorBidi" w:cstheme="majorBidi"/>
          <w:b/>
          <w:bCs/>
          <w:sz w:val="28"/>
          <w:szCs w:val="28"/>
        </w:rPr>
        <w:t>11.1.2</w:t>
      </w:r>
      <w:r>
        <w:rPr>
          <w:b/>
          <w:bCs/>
          <w:sz w:val="28"/>
          <w:szCs w:val="28"/>
        </w:rPr>
        <w:t xml:space="preserve"> </w:t>
      </w:r>
      <w:r w:rsidRPr="0089067C">
        <w:rPr>
          <w:rFonts w:asciiTheme="majorBidi" w:hAnsiTheme="majorBidi" w:cstheme="majorBidi"/>
          <w:b/>
          <w:bCs/>
          <w:sz w:val="28"/>
          <w:szCs w:val="28"/>
        </w:rPr>
        <w:t>Установка резервного оборудования</w:t>
      </w:r>
    </w:p>
    <w:p w:rsidR="00396D58" w:rsidRDefault="00396D58" w:rsidP="00396D58">
      <w:pPr>
        <w:pStyle w:val="affff6"/>
        <w:ind w:firstLine="284"/>
        <w:jc w:val="center"/>
        <w:rPr>
          <w:rFonts w:asciiTheme="majorBidi" w:hAnsiTheme="majorBidi" w:cstheme="majorBidi"/>
          <w:b/>
          <w:bCs/>
          <w:sz w:val="26"/>
          <w:szCs w:val="26"/>
        </w:rPr>
      </w:pPr>
    </w:p>
    <w:p w:rsidR="00396D58" w:rsidRPr="00C06A01" w:rsidRDefault="00396D58" w:rsidP="00396D58">
      <w:pPr>
        <w:ind w:firstLine="708"/>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Согласно положениям СП 124.13330.2012 (Актуализированная редакция</w:t>
      </w:r>
    </w:p>
    <w:p w:rsidR="00396D58" w:rsidRDefault="00396D58" w:rsidP="00396D58">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СНиП 41-02-2003), резервирование источников тепла по основному</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оборудованию обеспечивается следующим условием выбора котлов: при выходе</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из строя самого мощного котла производительность оставшихся котлов должна</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обеспечить покрытие в зависимости от расчетной температуры наружного</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воздуха, от 78 до 91% расчетной нагрузки на отопление и вентиляцию для</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потребителей 2-й и 3-й категорий и 100% расчетной нагрузки потребителей 1-й</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категории. При возможности, допускается отключение системы горячего</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водоснабжения. Котельная должна быть обеспечена нормативным запасом</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аварийного топлива. Электроснабжение котельной производительностью более 10</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 xml:space="preserve">Гкал/ч фактически должно соответствовать первой категории. </w:t>
      </w:r>
    </w:p>
    <w:p w:rsidR="00396D58" w:rsidRPr="00C06A01" w:rsidRDefault="00396D58" w:rsidP="00396D58">
      <w:pPr>
        <w:ind w:firstLine="708"/>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При этих условиях</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строительство двух источников тепла для населенного пункта не является</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обязательным требованием и обосновывается технико-экономическими</w:t>
      </w:r>
    </w:p>
    <w:p w:rsidR="00396D58" w:rsidRPr="00C06A01" w:rsidRDefault="00396D58" w:rsidP="00396D58">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соображениями.</w:t>
      </w:r>
    </w:p>
    <w:p w:rsidR="00396D58" w:rsidRPr="00C06A01" w:rsidRDefault="00396D58" w:rsidP="00396D58">
      <w:pPr>
        <w:rPr>
          <w:rFonts w:asciiTheme="majorBidi" w:eastAsiaTheme="minorHAnsi" w:hAnsiTheme="majorBidi" w:cstheme="majorBidi"/>
          <w:sz w:val="28"/>
          <w:szCs w:val="28"/>
          <w:lang w:eastAsia="en-US"/>
        </w:rPr>
      </w:pPr>
      <w:r>
        <w:rPr>
          <w:rFonts w:asciiTheme="majorBidi" w:eastAsiaTheme="minorHAnsi" w:hAnsiTheme="majorBidi" w:cstheme="majorBidi"/>
          <w:sz w:val="28"/>
          <w:szCs w:val="28"/>
          <w:lang w:eastAsia="en-US"/>
        </w:rPr>
        <w:t xml:space="preserve">        - </w:t>
      </w:r>
      <w:r w:rsidRPr="00C06A01">
        <w:rPr>
          <w:rFonts w:asciiTheme="majorBidi" w:eastAsiaTheme="minorHAnsi" w:hAnsiTheme="majorBidi" w:cstheme="majorBidi"/>
          <w:sz w:val="28"/>
          <w:szCs w:val="28"/>
          <w:lang w:eastAsia="en-US"/>
        </w:rPr>
        <w:t>Строительство резервных источников тепловой энергии не планируется.</w:t>
      </w:r>
    </w:p>
    <w:p w:rsidR="00396D58" w:rsidRPr="00C06A01" w:rsidRDefault="00396D58" w:rsidP="00396D58">
      <w:pPr>
        <w:rPr>
          <w:rFonts w:asciiTheme="majorBidi" w:eastAsiaTheme="minorHAnsi" w:hAnsiTheme="majorBidi" w:cstheme="majorBidi"/>
          <w:sz w:val="28"/>
          <w:szCs w:val="28"/>
          <w:lang w:eastAsia="en-US"/>
        </w:rPr>
      </w:pPr>
      <w:r>
        <w:rPr>
          <w:rFonts w:asciiTheme="majorBidi" w:eastAsiaTheme="minorHAnsi" w:hAnsiTheme="majorBidi" w:cstheme="majorBidi"/>
          <w:sz w:val="28"/>
          <w:szCs w:val="28"/>
          <w:lang w:eastAsia="en-US"/>
        </w:rPr>
        <w:t xml:space="preserve">        - </w:t>
      </w:r>
      <w:r w:rsidRPr="00C06A01">
        <w:rPr>
          <w:rFonts w:asciiTheme="majorBidi" w:eastAsiaTheme="minorHAnsi" w:hAnsiTheme="majorBidi" w:cstheme="majorBidi"/>
          <w:sz w:val="28"/>
          <w:szCs w:val="28"/>
          <w:lang w:eastAsia="en-US"/>
        </w:rPr>
        <w:t>Ввод резервных теплогенерирующих энергоустановок не планируется.</w:t>
      </w:r>
    </w:p>
    <w:p w:rsidR="00396D58" w:rsidRPr="00C06A01" w:rsidRDefault="00396D58" w:rsidP="00396D58">
      <w:pPr>
        <w:rPr>
          <w:rFonts w:asciiTheme="majorBidi" w:eastAsiaTheme="minorHAnsi" w:hAnsiTheme="majorBidi" w:cstheme="majorBidi"/>
          <w:sz w:val="28"/>
          <w:szCs w:val="28"/>
          <w:lang w:eastAsia="en-US"/>
        </w:rPr>
      </w:pPr>
      <w:r>
        <w:rPr>
          <w:rFonts w:asciiTheme="majorBidi" w:eastAsiaTheme="minorHAnsi" w:hAnsiTheme="majorBidi" w:cstheme="majorBidi"/>
          <w:sz w:val="28"/>
          <w:szCs w:val="28"/>
          <w:lang w:eastAsia="en-US"/>
        </w:rPr>
        <w:t xml:space="preserve">        - </w:t>
      </w:r>
      <w:r w:rsidRPr="00C06A01">
        <w:rPr>
          <w:rFonts w:asciiTheme="majorBidi" w:eastAsiaTheme="minorHAnsi" w:hAnsiTheme="majorBidi" w:cstheme="majorBidi"/>
          <w:sz w:val="28"/>
          <w:szCs w:val="28"/>
          <w:lang w:eastAsia="en-US"/>
        </w:rPr>
        <w:t>Рекомендуется обеспечение резервного электроснабжения источников</w:t>
      </w:r>
    </w:p>
    <w:p w:rsidR="00396D58" w:rsidRPr="00C06A01" w:rsidRDefault="00396D58" w:rsidP="00396D58">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тепловой энергии за счет оборудования котельных резервными вводами</w:t>
      </w:r>
    </w:p>
    <w:p w:rsidR="00396D58" w:rsidRPr="00C06A01" w:rsidRDefault="00396D58" w:rsidP="00396D58">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электроснабжения и (или) установка стационарных генераторов электроэнергии и</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(или) создание мобильного генератора электроэнергии и возможность</w:t>
      </w:r>
    </w:p>
    <w:p w:rsidR="00396D58" w:rsidRDefault="00396D58" w:rsidP="00396D58">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подключения его к котельным.</w:t>
      </w:r>
    </w:p>
    <w:p w:rsidR="00396D58" w:rsidRDefault="00396D58" w:rsidP="00396D58">
      <w:pPr>
        <w:rPr>
          <w:rFonts w:asciiTheme="majorBidi" w:eastAsiaTheme="minorHAnsi" w:hAnsiTheme="majorBidi" w:cstheme="majorBidi"/>
          <w:sz w:val="28"/>
          <w:szCs w:val="28"/>
          <w:lang w:eastAsia="en-US"/>
        </w:rPr>
      </w:pPr>
    </w:p>
    <w:p w:rsidR="002C2451" w:rsidRDefault="002C2451" w:rsidP="00396D58">
      <w:pPr>
        <w:rPr>
          <w:rFonts w:asciiTheme="majorBidi" w:eastAsiaTheme="minorHAnsi" w:hAnsiTheme="majorBidi" w:cstheme="majorBidi"/>
          <w:sz w:val="28"/>
          <w:szCs w:val="28"/>
          <w:lang w:eastAsia="en-US"/>
        </w:rPr>
      </w:pPr>
    </w:p>
    <w:p w:rsidR="00396D58" w:rsidRPr="00A97A52" w:rsidRDefault="00396D58" w:rsidP="00396D58">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lastRenderedPageBreak/>
        <w:t>11.1.3</w:t>
      </w:r>
      <w:r>
        <w:rPr>
          <w:b/>
          <w:bCs/>
          <w:sz w:val="28"/>
          <w:szCs w:val="28"/>
        </w:rPr>
        <w:t xml:space="preserve"> </w:t>
      </w:r>
      <w:r w:rsidRPr="00A97A52">
        <w:rPr>
          <w:rFonts w:asciiTheme="majorBidi" w:hAnsiTheme="majorBidi" w:cstheme="majorBidi"/>
          <w:b/>
          <w:bCs/>
          <w:sz w:val="28"/>
          <w:szCs w:val="28"/>
        </w:rPr>
        <w:t>Предложения по организации совместной работы нескольких</w:t>
      </w:r>
    </w:p>
    <w:p w:rsidR="00396D58" w:rsidRPr="00A97A52" w:rsidRDefault="00396D58" w:rsidP="00396D58">
      <w:pPr>
        <w:pStyle w:val="affff6"/>
        <w:jc w:val="center"/>
        <w:rPr>
          <w:rFonts w:asciiTheme="majorBidi" w:hAnsiTheme="majorBidi" w:cstheme="majorBidi"/>
          <w:b/>
          <w:bCs/>
          <w:sz w:val="28"/>
          <w:szCs w:val="28"/>
        </w:rPr>
      </w:pPr>
      <w:r w:rsidRPr="00A97A52">
        <w:rPr>
          <w:rFonts w:asciiTheme="majorBidi" w:hAnsiTheme="majorBidi" w:cstheme="majorBidi"/>
          <w:b/>
          <w:bCs/>
          <w:sz w:val="28"/>
          <w:szCs w:val="28"/>
        </w:rPr>
        <w:t>источников тепловой энергии на единую тепловую сеть.</w:t>
      </w:r>
    </w:p>
    <w:p w:rsidR="00396D58" w:rsidRDefault="00396D58" w:rsidP="00396D58">
      <w:pPr>
        <w:pStyle w:val="affff6"/>
        <w:ind w:firstLine="284"/>
        <w:jc w:val="center"/>
        <w:rPr>
          <w:rFonts w:asciiTheme="majorBidi" w:hAnsiTheme="majorBidi" w:cstheme="majorBidi"/>
          <w:b/>
          <w:bCs/>
          <w:sz w:val="26"/>
          <w:szCs w:val="26"/>
        </w:rPr>
      </w:pPr>
    </w:p>
    <w:p w:rsidR="00396D58" w:rsidRPr="00A97A52" w:rsidRDefault="00396D58" w:rsidP="00396D58">
      <w:pPr>
        <w:pStyle w:val="affff6"/>
        <w:ind w:firstLine="708"/>
        <w:jc w:val="both"/>
        <w:rPr>
          <w:rFonts w:asciiTheme="majorBidi" w:hAnsiTheme="majorBidi" w:cstheme="majorBidi"/>
          <w:sz w:val="28"/>
          <w:szCs w:val="28"/>
        </w:rPr>
      </w:pPr>
      <w:r w:rsidRPr="00A97A52">
        <w:rPr>
          <w:rFonts w:asciiTheme="majorBidi" w:hAnsiTheme="majorBidi" w:cstheme="majorBidi"/>
          <w:sz w:val="28"/>
          <w:szCs w:val="28"/>
        </w:rPr>
        <w:t>Одной из перспективных задач инновационного развития</w:t>
      </w:r>
      <w:r>
        <w:rPr>
          <w:rFonts w:asciiTheme="majorBidi" w:hAnsiTheme="majorBidi" w:cstheme="majorBidi"/>
          <w:sz w:val="28"/>
          <w:szCs w:val="28"/>
        </w:rPr>
        <w:t xml:space="preserve"> </w:t>
      </w:r>
      <w:r w:rsidRPr="00A97A52">
        <w:rPr>
          <w:rFonts w:asciiTheme="majorBidi" w:hAnsiTheme="majorBidi" w:cstheme="majorBidi"/>
          <w:sz w:val="28"/>
          <w:szCs w:val="28"/>
        </w:rPr>
        <w:t>теплоснабжающих систем является объединение нескольких источников тепла</w:t>
      </w:r>
    </w:p>
    <w:p w:rsidR="00396D58" w:rsidRPr="00A97A52" w:rsidRDefault="00396D58" w:rsidP="00396D58">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для работы на общие тепловые сети и оптимальное перераспределение тепловой</w:t>
      </w:r>
      <w:r>
        <w:rPr>
          <w:rFonts w:asciiTheme="majorBidi" w:hAnsiTheme="majorBidi" w:cstheme="majorBidi"/>
          <w:sz w:val="28"/>
          <w:szCs w:val="28"/>
        </w:rPr>
        <w:t xml:space="preserve"> </w:t>
      </w:r>
      <w:r w:rsidRPr="00A97A52">
        <w:rPr>
          <w:rFonts w:asciiTheme="majorBidi" w:hAnsiTheme="majorBidi" w:cstheme="majorBidi"/>
          <w:sz w:val="28"/>
          <w:szCs w:val="28"/>
        </w:rPr>
        <w:t>нагрузки между ними в процессе эксплуатации. Это позволяет реализовать</w:t>
      </w:r>
      <w:r>
        <w:rPr>
          <w:rFonts w:asciiTheme="majorBidi" w:hAnsiTheme="majorBidi" w:cstheme="majorBidi"/>
          <w:sz w:val="28"/>
          <w:szCs w:val="28"/>
        </w:rPr>
        <w:t xml:space="preserve"> </w:t>
      </w:r>
      <w:r w:rsidRPr="00A97A52">
        <w:rPr>
          <w:rFonts w:asciiTheme="majorBidi" w:hAnsiTheme="majorBidi" w:cstheme="majorBidi"/>
          <w:sz w:val="28"/>
          <w:szCs w:val="28"/>
        </w:rPr>
        <w:t>преимущества централизации теплоснабжения, концентрации мощностей и</w:t>
      </w:r>
      <w:r>
        <w:rPr>
          <w:rFonts w:asciiTheme="majorBidi" w:hAnsiTheme="majorBidi" w:cstheme="majorBidi"/>
          <w:sz w:val="28"/>
          <w:szCs w:val="28"/>
        </w:rPr>
        <w:t xml:space="preserve"> </w:t>
      </w:r>
      <w:r w:rsidRPr="00A97A52">
        <w:rPr>
          <w:rFonts w:asciiTheme="majorBidi" w:hAnsiTheme="majorBidi" w:cstheme="majorBidi"/>
          <w:sz w:val="28"/>
          <w:szCs w:val="28"/>
        </w:rPr>
        <w:t>совместной выработки тепла и электроэнергии.</w:t>
      </w:r>
    </w:p>
    <w:p w:rsidR="00396D58" w:rsidRPr="00A97A52" w:rsidRDefault="00396D58" w:rsidP="00396D58">
      <w:pPr>
        <w:pStyle w:val="affff6"/>
        <w:ind w:firstLine="708"/>
        <w:jc w:val="both"/>
        <w:rPr>
          <w:rFonts w:asciiTheme="majorBidi" w:hAnsiTheme="majorBidi" w:cstheme="majorBidi"/>
          <w:sz w:val="28"/>
          <w:szCs w:val="28"/>
        </w:rPr>
      </w:pPr>
      <w:r w:rsidRPr="00A97A52">
        <w:rPr>
          <w:rFonts w:asciiTheme="majorBidi" w:hAnsiTheme="majorBidi" w:cstheme="majorBidi"/>
          <w:sz w:val="28"/>
          <w:szCs w:val="28"/>
        </w:rPr>
        <w:t>Организация совместной работы источников на единые тепловые сети</w:t>
      </w:r>
    </w:p>
    <w:p w:rsidR="00396D58" w:rsidRPr="00A97A52" w:rsidRDefault="00396D58" w:rsidP="00396D58">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предполагает объединение локальных систем с одним или несколькими</w:t>
      </w:r>
      <w:r>
        <w:rPr>
          <w:rFonts w:asciiTheme="majorBidi" w:hAnsiTheme="majorBidi" w:cstheme="majorBidi"/>
          <w:sz w:val="28"/>
          <w:szCs w:val="28"/>
        </w:rPr>
        <w:t xml:space="preserve"> </w:t>
      </w:r>
      <w:r w:rsidRPr="00A97A52">
        <w:rPr>
          <w:rFonts w:asciiTheme="majorBidi" w:hAnsiTheme="majorBidi" w:cstheme="majorBidi"/>
          <w:sz w:val="28"/>
          <w:szCs w:val="28"/>
        </w:rPr>
        <w:t>источниками тепла в единую теплоснабжающую систему с общей тепловой</w:t>
      </w:r>
    </w:p>
    <w:p w:rsidR="00396D58" w:rsidRPr="00A97A52" w:rsidRDefault="00396D58" w:rsidP="00396D58">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сетью, обеспечивающей параллельное включение в работу на эту сеть всех</w:t>
      </w:r>
      <w:r>
        <w:rPr>
          <w:rFonts w:asciiTheme="majorBidi" w:hAnsiTheme="majorBidi" w:cstheme="majorBidi"/>
          <w:sz w:val="28"/>
          <w:szCs w:val="28"/>
        </w:rPr>
        <w:t xml:space="preserve"> </w:t>
      </w:r>
      <w:r w:rsidRPr="00A97A52">
        <w:rPr>
          <w:rFonts w:asciiTheme="majorBidi" w:hAnsiTheme="majorBidi" w:cstheme="majorBidi"/>
          <w:sz w:val="28"/>
          <w:szCs w:val="28"/>
        </w:rPr>
        <w:t>теплоисточников и распределение тепловой нагрузки между ними в соответствии</w:t>
      </w:r>
      <w:r>
        <w:rPr>
          <w:rFonts w:asciiTheme="majorBidi" w:hAnsiTheme="majorBidi" w:cstheme="majorBidi"/>
          <w:sz w:val="28"/>
          <w:szCs w:val="28"/>
        </w:rPr>
        <w:t xml:space="preserve"> </w:t>
      </w:r>
      <w:r w:rsidRPr="00A97A52">
        <w:rPr>
          <w:rFonts w:asciiTheme="majorBidi" w:hAnsiTheme="majorBidi" w:cstheme="majorBidi"/>
          <w:sz w:val="28"/>
          <w:szCs w:val="28"/>
        </w:rPr>
        <w:t>с их технико-экономической эффективностью и наивыгоднейшим</w:t>
      </w:r>
    </w:p>
    <w:p w:rsidR="00396D58" w:rsidRPr="00A97A52" w:rsidRDefault="00396D58" w:rsidP="00396D58">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потокораспределением в сети. Объединение нескольких теплоснабжающих</w:t>
      </w:r>
      <w:r>
        <w:rPr>
          <w:rFonts w:asciiTheme="majorBidi" w:hAnsiTheme="majorBidi" w:cstheme="majorBidi"/>
          <w:sz w:val="28"/>
          <w:szCs w:val="28"/>
        </w:rPr>
        <w:t xml:space="preserve">  </w:t>
      </w:r>
      <w:r w:rsidRPr="00A97A52">
        <w:rPr>
          <w:rFonts w:asciiTheme="majorBidi" w:hAnsiTheme="majorBidi" w:cstheme="majorBidi"/>
          <w:sz w:val="28"/>
          <w:szCs w:val="28"/>
        </w:rPr>
        <w:t>систем в единую систему позволит:</w:t>
      </w:r>
    </w:p>
    <w:p w:rsidR="00396D58" w:rsidRPr="00A97A52" w:rsidRDefault="00396D58" w:rsidP="00396D58">
      <w:pPr>
        <w:pStyle w:val="affff6"/>
        <w:jc w:val="both"/>
        <w:rPr>
          <w:rFonts w:asciiTheme="majorBidi" w:hAnsiTheme="majorBidi" w:cstheme="majorBidi"/>
          <w:sz w:val="28"/>
          <w:szCs w:val="28"/>
        </w:rPr>
      </w:pPr>
      <w:r w:rsidRPr="00A97A52">
        <w:rPr>
          <w:rFonts w:asciiTheme="majorBidi" w:hAnsiTheme="majorBidi" w:cstheme="majorBidi"/>
          <w:sz w:val="28"/>
          <w:szCs w:val="28"/>
        </w:rPr>
        <w:t> снизить затраты на производство тепловой энергии путем</w:t>
      </w:r>
      <w:r>
        <w:rPr>
          <w:rFonts w:asciiTheme="majorBidi" w:hAnsiTheme="majorBidi" w:cstheme="majorBidi"/>
          <w:sz w:val="28"/>
          <w:szCs w:val="28"/>
        </w:rPr>
        <w:t xml:space="preserve"> </w:t>
      </w:r>
      <w:r w:rsidRPr="00A97A52">
        <w:rPr>
          <w:rFonts w:asciiTheme="majorBidi" w:hAnsiTheme="majorBidi" w:cstheme="majorBidi"/>
          <w:sz w:val="28"/>
          <w:szCs w:val="28"/>
        </w:rPr>
        <w:t>распределения нагрузки в течение отопительного сезона между</w:t>
      </w:r>
      <w:r>
        <w:rPr>
          <w:rFonts w:asciiTheme="majorBidi" w:hAnsiTheme="majorBidi" w:cstheme="majorBidi"/>
          <w:sz w:val="28"/>
          <w:szCs w:val="28"/>
        </w:rPr>
        <w:t xml:space="preserve"> </w:t>
      </w:r>
      <w:r w:rsidRPr="00A97A52">
        <w:rPr>
          <w:rFonts w:asciiTheme="majorBidi" w:hAnsiTheme="majorBidi" w:cstheme="majorBidi"/>
          <w:sz w:val="28"/>
          <w:szCs w:val="28"/>
        </w:rPr>
        <w:t>наиболее экономичными источниками теплоснабжения;</w:t>
      </w:r>
    </w:p>
    <w:p w:rsidR="00396D58" w:rsidRPr="00A97A52" w:rsidRDefault="00396D58" w:rsidP="00396D58">
      <w:pPr>
        <w:pStyle w:val="affff6"/>
        <w:jc w:val="both"/>
        <w:rPr>
          <w:rFonts w:asciiTheme="majorBidi" w:hAnsiTheme="majorBidi" w:cstheme="majorBidi"/>
          <w:sz w:val="28"/>
          <w:szCs w:val="28"/>
        </w:rPr>
      </w:pPr>
      <w:r w:rsidRPr="00A97A52">
        <w:rPr>
          <w:rFonts w:asciiTheme="majorBidi" w:hAnsiTheme="majorBidi" w:cstheme="majorBidi"/>
          <w:sz w:val="28"/>
          <w:szCs w:val="28"/>
        </w:rPr>
        <w:t> использовать аккумулирующую способность тепловых</w:t>
      </w:r>
      <w:r>
        <w:rPr>
          <w:rFonts w:asciiTheme="majorBidi" w:hAnsiTheme="majorBidi" w:cstheme="majorBidi"/>
          <w:sz w:val="28"/>
          <w:szCs w:val="28"/>
        </w:rPr>
        <w:t xml:space="preserve"> </w:t>
      </w:r>
      <w:r w:rsidRPr="00A97A52">
        <w:rPr>
          <w:rFonts w:asciiTheme="majorBidi" w:hAnsiTheme="majorBidi" w:cstheme="majorBidi"/>
          <w:sz w:val="28"/>
          <w:szCs w:val="28"/>
        </w:rPr>
        <w:t>сетей;</w:t>
      </w:r>
    </w:p>
    <w:p w:rsidR="00396D58" w:rsidRPr="00A97A52" w:rsidRDefault="00396D58" w:rsidP="00396D58">
      <w:pPr>
        <w:pStyle w:val="affff6"/>
        <w:jc w:val="both"/>
        <w:rPr>
          <w:rFonts w:asciiTheme="majorBidi" w:hAnsiTheme="majorBidi" w:cstheme="majorBidi"/>
          <w:sz w:val="28"/>
          <w:szCs w:val="28"/>
        </w:rPr>
      </w:pPr>
      <w:r w:rsidRPr="00A97A52">
        <w:rPr>
          <w:rFonts w:asciiTheme="majorBidi" w:hAnsiTheme="majorBidi" w:cstheme="majorBidi"/>
          <w:sz w:val="28"/>
          <w:szCs w:val="28"/>
        </w:rPr>
        <w:t> повысить надежность теплоснабжения потребителей</w:t>
      </w:r>
      <w:r>
        <w:rPr>
          <w:rFonts w:asciiTheme="majorBidi" w:hAnsiTheme="majorBidi" w:cstheme="majorBidi"/>
          <w:sz w:val="28"/>
          <w:szCs w:val="28"/>
        </w:rPr>
        <w:t xml:space="preserve"> </w:t>
      </w:r>
      <w:r w:rsidRPr="00A97A52">
        <w:rPr>
          <w:rFonts w:asciiTheme="majorBidi" w:hAnsiTheme="majorBidi" w:cstheme="majorBidi"/>
          <w:sz w:val="28"/>
          <w:szCs w:val="28"/>
        </w:rPr>
        <w:t>благодаря взаиморезервированию источников теплоснабжения и</w:t>
      </w:r>
    </w:p>
    <w:p w:rsidR="00396D58" w:rsidRPr="00A97A52" w:rsidRDefault="00396D58" w:rsidP="00396D58">
      <w:pPr>
        <w:pStyle w:val="affff6"/>
        <w:jc w:val="both"/>
        <w:rPr>
          <w:rFonts w:asciiTheme="majorBidi" w:hAnsiTheme="majorBidi" w:cstheme="majorBidi"/>
          <w:sz w:val="28"/>
          <w:szCs w:val="28"/>
        </w:rPr>
      </w:pPr>
      <w:r w:rsidRPr="00A97A52">
        <w:rPr>
          <w:rFonts w:asciiTheme="majorBidi" w:hAnsiTheme="majorBidi" w:cstheme="majorBidi"/>
          <w:sz w:val="28"/>
          <w:szCs w:val="28"/>
        </w:rPr>
        <w:t>тепловых сетей;</w:t>
      </w:r>
    </w:p>
    <w:p w:rsidR="00396D58" w:rsidRPr="00A97A52" w:rsidRDefault="00396D58" w:rsidP="00396D58">
      <w:pPr>
        <w:pStyle w:val="affff6"/>
        <w:jc w:val="both"/>
        <w:rPr>
          <w:rFonts w:asciiTheme="majorBidi" w:hAnsiTheme="majorBidi" w:cstheme="majorBidi"/>
          <w:sz w:val="28"/>
          <w:szCs w:val="28"/>
        </w:rPr>
      </w:pPr>
      <w:r w:rsidRPr="00A97A52">
        <w:rPr>
          <w:rFonts w:asciiTheme="majorBidi" w:hAnsiTheme="majorBidi" w:cstheme="majorBidi"/>
          <w:sz w:val="28"/>
          <w:szCs w:val="28"/>
        </w:rPr>
        <w:t> уменьшить резервные мощности.</w:t>
      </w:r>
    </w:p>
    <w:p w:rsidR="00396D58" w:rsidRPr="00A97A52" w:rsidRDefault="00396D58" w:rsidP="00396D58">
      <w:pPr>
        <w:pStyle w:val="affff6"/>
        <w:ind w:firstLine="708"/>
        <w:jc w:val="both"/>
        <w:rPr>
          <w:rFonts w:asciiTheme="majorBidi" w:hAnsiTheme="majorBidi" w:cstheme="majorBidi"/>
          <w:sz w:val="28"/>
          <w:szCs w:val="28"/>
        </w:rPr>
      </w:pPr>
      <w:r w:rsidRPr="00A97A52">
        <w:rPr>
          <w:rFonts w:asciiTheme="majorBidi" w:hAnsiTheme="majorBidi" w:cstheme="majorBidi"/>
          <w:sz w:val="28"/>
          <w:szCs w:val="28"/>
        </w:rPr>
        <w:t>Организация совместной работы нескольких источников теплоты на</w:t>
      </w:r>
      <w:r>
        <w:rPr>
          <w:rFonts w:asciiTheme="majorBidi" w:hAnsiTheme="majorBidi" w:cstheme="majorBidi"/>
          <w:sz w:val="28"/>
          <w:szCs w:val="28"/>
        </w:rPr>
        <w:t xml:space="preserve"> </w:t>
      </w:r>
      <w:r w:rsidRPr="00A97A52">
        <w:rPr>
          <w:rFonts w:asciiTheme="majorBidi" w:hAnsiTheme="majorBidi" w:cstheme="majorBidi"/>
          <w:sz w:val="28"/>
          <w:szCs w:val="28"/>
        </w:rPr>
        <w:t>единую тепловую сеть позволяет, в случае аварии на одном из источников,</w:t>
      </w:r>
      <w:r>
        <w:rPr>
          <w:rFonts w:asciiTheme="majorBidi" w:hAnsiTheme="majorBidi" w:cstheme="majorBidi"/>
          <w:sz w:val="28"/>
          <w:szCs w:val="28"/>
        </w:rPr>
        <w:t xml:space="preserve"> </w:t>
      </w:r>
      <w:r w:rsidRPr="00A97A52">
        <w:rPr>
          <w:rFonts w:asciiTheme="majorBidi" w:hAnsiTheme="majorBidi" w:cstheme="majorBidi"/>
          <w:sz w:val="28"/>
          <w:szCs w:val="28"/>
        </w:rPr>
        <w:t>частично обеспечивать единые тепловые нагрузки за счет других источников</w:t>
      </w:r>
    </w:p>
    <w:p w:rsidR="00396D58" w:rsidRDefault="00396D58" w:rsidP="00396D58">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теплоты. Предложения по организации совместной работы нескольких</w:t>
      </w:r>
      <w:r>
        <w:rPr>
          <w:rFonts w:asciiTheme="majorBidi" w:hAnsiTheme="majorBidi" w:cstheme="majorBidi"/>
          <w:sz w:val="28"/>
          <w:szCs w:val="28"/>
        </w:rPr>
        <w:t xml:space="preserve"> </w:t>
      </w:r>
      <w:r w:rsidRPr="00A97A52">
        <w:rPr>
          <w:rFonts w:asciiTheme="majorBidi" w:hAnsiTheme="majorBidi" w:cstheme="majorBidi"/>
          <w:sz w:val="28"/>
          <w:szCs w:val="28"/>
        </w:rPr>
        <w:t>источников тепловой энергии на единую тепловую сеть отсутствуют.</w:t>
      </w:r>
    </w:p>
    <w:p w:rsidR="00396D58" w:rsidRPr="00A97A52" w:rsidRDefault="00396D58" w:rsidP="00396D58">
      <w:pPr>
        <w:pStyle w:val="affff6"/>
        <w:ind w:firstLine="0"/>
        <w:jc w:val="both"/>
        <w:rPr>
          <w:rFonts w:asciiTheme="majorBidi" w:hAnsiTheme="majorBidi" w:cstheme="majorBidi"/>
          <w:sz w:val="28"/>
          <w:szCs w:val="28"/>
        </w:rPr>
      </w:pPr>
    </w:p>
    <w:p w:rsidR="00396D58" w:rsidRDefault="00396D58" w:rsidP="00396D58">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t>11.1.</w:t>
      </w:r>
      <w:r>
        <w:rPr>
          <w:rFonts w:asciiTheme="majorBidi" w:hAnsiTheme="majorBidi" w:cstheme="majorBidi"/>
          <w:b/>
          <w:bCs/>
          <w:sz w:val="28"/>
          <w:szCs w:val="28"/>
        </w:rPr>
        <w:t>4</w:t>
      </w:r>
      <w:r>
        <w:rPr>
          <w:b/>
          <w:bCs/>
          <w:sz w:val="28"/>
          <w:szCs w:val="28"/>
        </w:rPr>
        <w:t xml:space="preserve"> </w:t>
      </w:r>
      <w:r w:rsidRPr="00A97A52">
        <w:rPr>
          <w:rFonts w:asciiTheme="majorBidi" w:hAnsiTheme="majorBidi" w:cstheme="majorBidi"/>
          <w:b/>
          <w:bCs/>
          <w:sz w:val="28"/>
          <w:szCs w:val="28"/>
        </w:rPr>
        <w:t xml:space="preserve">Предложения по </w:t>
      </w:r>
      <w:r>
        <w:rPr>
          <w:rFonts w:asciiTheme="majorBidi" w:hAnsiTheme="majorBidi" w:cstheme="majorBidi"/>
          <w:b/>
          <w:bCs/>
          <w:sz w:val="28"/>
          <w:szCs w:val="28"/>
        </w:rPr>
        <w:t>резервированию тепловых сетей смежных районов поселения.</w:t>
      </w:r>
    </w:p>
    <w:p w:rsidR="00396D58" w:rsidRPr="00A97A52" w:rsidRDefault="00396D58" w:rsidP="00396D58">
      <w:pPr>
        <w:pStyle w:val="affff6"/>
        <w:jc w:val="center"/>
        <w:rPr>
          <w:rFonts w:asciiTheme="majorBidi" w:hAnsiTheme="majorBidi" w:cstheme="majorBidi"/>
          <w:b/>
          <w:bCs/>
          <w:sz w:val="28"/>
          <w:szCs w:val="28"/>
        </w:rPr>
      </w:pPr>
    </w:p>
    <w:p w:rsidR="00396D58" w:rsidRPr="00637AC8" w:rsidRDefault="00396D58" w:rsidP="00396D58">
      <w:pPr>
        <w:pStyle w:val="affff6"/>
        <w:ind w:firstLine="708"/>
        <w:jc w:val="both"/>
        <w:rPr>
          <w:rFonts w:asciiTheme="majorBidi" w:hAnsiTheme="majorBidi" w:cstheme="majorBidi"/>
          <w:sz w:val="28"/>
          <w:szCs w:val="28"/>
        </w:rPr>
      </w:pPr>
      <w:r w:rsidRPr="00637AC8">
        <w:rPr>
          <w:rFonts w:asciiTheme="majorBidi" w:hAnsiTheme="majorBidi" w:cstheme="majorBidi"/>
          <w:sz w:val="28"/>
          <w:szCs w:val="28"/>
        </w:rPr>
        <w:t>Основными показателями надежности теплоснабжения потребителей являются показатели, определяемые числом нарушений в подаче тепловой энергии; приведенной продолжительностью прекращений подачи тепловой энергии; числом приведенных объемов недоотпуска тепла в результате нарушений в подаче тепловой энергии, что приводит к безотказной работе системы.</w:t>
      </w:r>
    </w:p>
    <w:p w:rsidR="00396D58" w:rsidRDefault="00396D58" w:rsidP="00396D58">
      <w:pPr>
        <w:pStyle w:val="affff6"/>
        <w:ind w:firstLine="708"/>
        <w:jc w:val="both"/>
        <w:rPr>
          <w:rFonts w:asciiTheme="majorBidi" w:hAnsiTheme="majorBidi" w:cstheme="majorBidi"/>
          <w:sz w:val="28"/>
          <w:szCs w:val="28"/>
        </w:rPr>
      </w:pPr>
      <w:r w:rsidRPr="00637AC8">
        <w:rPr>
          <w:rFonts w:asciiTheme="majorBidi" w:hAnsiTheme="majorBidi" w:cstheme="majorBidi"/>
          <w:sz w:val="28"/>
          <w:szCs w:val="28"/>
        </w:rPr>
        <w:t>В ходе анализа характеристик и количества участков, предлагаемых к реконструкции с целью повышения надежности теплоснабжения выявлено, что все рассматриваемые участки уже включены в состав группы «</w:t>
      </w:r>
      <w:r w:rsidRPr="00637AC8">
        <w:rPr>
          <w:rFonts w:asciiTheme="majorBidi" w:hAnsiTheme="majorBidi" w:cstheme="majorBidi"/>
          <w:bCs/>
          <w:sz w:val="28"/>
          <w:szCs w:val="28"/>
        </w:rPr>
        <w:t>реконструкции и технического перевооружения источников тепловой энергии и тепловых сетей</w:t>
      </w:r>
      <w:r w:rsidRPr="00637AC8">
        <w:rPr>
          <w:rFonts w:asciiTheme="majorBidi" w:hAnsiTheme="majorBidi" w:cstheme="majorBidi"/>
          <w:sz w:val="28"/>
          <w:szCs w:val="28"/>
        </w:rPr>
        <w:t xml:space="preserve">» </w:t>
      </w:r>
      <w:r w:rsidRPr="00637AC8">
        <w:rPr>
          <w:rFonts w:asciiTheme="majorBidi" w:hAnsiTheme="majorBidi" w:cstheme="majorBidi"/>
          <w:sz w:val="28"/>
          <w:szCs w:val="28"/>
        </w:rPr>
        <w:lastRenderedPageBreak/>
        <w:t>Главы 12. Таким образом, за счет перекладки ветхих теплопроводов, включенных в указанную главу, возможно соответствие в перспективе фактических показателей надежности установленным нормативам. Перечень мероприятий по повышению надежности представлен в Главе 12.</w:t>
      </w:r>
    </w:p>
    <w:p w:rsidR="00396D58" w:rsidRPr="00637AC8" w:rsidRDefault="00396D58" w:rsidP="00396D58">
      <w:pPr>
        <w:pStyle w:val="affff6"/>
        <w:ind w:firstLine="708"/>
        <w:jc w:val="both"/>
        <w:rPr>
          <w:rFonts w:asciiTheme="majorBidi" w:hAnsiTheme="majorBidi" w:cstheme="majorBidi"/>
          <w:sz w:val="28"/>
          <w:szCs w:val="28"/>
        </w:rPr>
      </w:pPr>
    </w:p>
    <w:p w:rsidR="00396D58" w:rsidRDefault="00396D58" w:rsidP="00396D58">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t>11.1.</w:t>
      </w:r>
      <w:r>
        <w:rPr>
          <w:rFonts w:asciiTheme="majorBidi" w:hAnsiTheme="majorBidi" w:cstheme="majorBidi"/>
          <w:b/>
          <w:bCs/>
          <w:sz w:val="28"/>
          <w:szCs w:val="28"/>
        </w:rPr>
        <w:t>5</w:t>
      </w:r>
      <w:r>
        <w:rPr>
          <w:b/>
          <w:bCs/>
          <w:sz w:val="28"/>
          <w:szCs w:val="28"/>
        </w:rPr>
        <w:t xml:space="preserve"> </w:t>
      </w:r>
      <w:r w:rsidRPr="00C9789A">
        <w:rPr>
          <w:rFonts w:asciiTheme="majorBidi" w:hAnsiTheme="majorBidi" w:cstheme="majorBidi"/>
          <w:b/>
          <w:bCs/>
          <w:sz w:val="28"/>
          <w:szCs w:val="28"/>
        </w:rPr>
        <w:t>Устройство резервных насосных станций</w:t>
      </w:r>
      <w:r>
        <w:rPr>
          <w:rFonts w:asciiTheme="majorBidi" w:hAnsiTheme="majorBidi" w:cstheme="majorBidi"/>
          <w:b/>
          <w:bCs/>
          <w:sz w:val="28"/>
          <w:szCs w:val="28"/>
        </w:rPr>
        <w:t>.</w:t>
      </w:r>
    </w:p>
    <w:p w:rsidR="00396D58" w:rsidRDefault="00396D58" w:rsidP="00396D58">
      <w:pPr>
        <w:pStyle w:val="affff6"/>
        <w:jc w:val="center"/>
        <w:rPr>
          <w:rFonts w:asciiTheme="majorBidi" w:hAnsiTheme="majorBidi" w:cstheme="majorBidi"/>
          <w:b/>
          <w:bCs/>
          <w:sz w:val="28"/>
          <w:szCs w:val="28"/>
        </w:rPr>
      </w:pPr>
    </w:p>
    <w:p w:rsidR="00396D58" w:rsidRDefault="00396D58" w:rsidP="00396D58">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Как показал анализ статистики отказов, основная доля отказов приходится на тепловые</w:t>
      </w:r>
      <w:r>
        <w:rPr>
          <w:rFonts w:asciiTheme="majorBidi" w:hAnsiTheme="majorBidi" w:cstheme="majorBidi"/>
          <w:sz w:val="28"/>
          <w:szCs w:val="28"/>
        </w:rPr>
        <w:t xml:space="preserve"> </w:t>
      </w:r>
      <w:r w:rsidRPr="00C9789A">
        <w:rPr>
          <w:rFonts w:asciiTheme="majorBidi" w:hAnsiTheme="majorBidi" w:cstheme="majorBidi"/>
          <w:sz w:val="28"/>
          <w:szCs w:val="28"/>
        </w:rPr>
        <w:t>сети малых диаметров Dу= 50÷200 мм. При этом отказы на прочих элементах тепловой сети</w:t>
      </w:r>
      <w:r>
        <w:rPr>
          <w:rFonts w:asciiTheme="majorBidi" w:hAnsiTheme="majorBidi" w:cstheme="majorBidi"/>
          <w:sz w:val="28"/>
          <w:szCs w:val="28"/>
        </w:rPr>
        <w:t xml:space="preserve"> </w:t>
      </w:r>
      <w:r w:rsidRPr="00C9789A">
        <w:rPr>
          <w:rFonts w:asciiTheme="majorBidi" w:hAnsiTheme="majorBidi" w:cstheme="majorBidi"/>
          <w:sz w:val="28"/>
          <w:szCs w:val="28"/>
        </w:rPr>
        <w:t>встречаются относительно нечасто. Следовательно, устройство резервных насосных станций не</w:t>
      </w:r>
      <w:r>
        <w:rPr>
          <w:rFonts w:asciiTheme="majorBidi" w:hAnsiTheme="majorBidi" w:cstheme="majorBidi"/>
          <w:sz w:val="28"/>
          <w:szCs w:val="28"/>
        </w:rPr>
        <w:t xml:space="preserve"> </w:t>
      </w:r>
      <w:r w:rsidRPr="00C9789A">
        <w:rPr>
          <w:rFonts w:asciiTheme="majorBidi" w:hAnsiTheme="majorBidi" w:cstheme="majorBidi"/>
          <w:sz w:val="28"/>
          <w:szCs w:val="28"/>
        </w:rPr>
        <w:t>позволит существенно улучшить надежность теплоснабжения.</w:t>
      </w:r>
    </w:p>
    <w:p w:rsidR="00396D58" w:rsidRPr="00C9789A" w:rsidRDefault="00396D58" w:rsidP="00396D58">
      <w:pPr>
        <w:pStyle w:val="affff6"/>
        <w:ind w:firstLine="708"/>
        <w:jc w:val="both"/>
        <w:rPr>
          <w:rFonts w:asciiTheme="majorBidi" w:hAnsiTheme="majorBidi" w:cstheme="majorBidi"/>
          <w:sz w:val="28"/>
          <w:szCs w:val="28"/>
        </w:rPr>
      </w:pPr>
    </w:p>
    <w:p w:rsidR="00396D58" w:rsidRDefault="00396D58" w:rsidP="00396D58">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t>11.1.</w:t>
      </w:r>
      <w:r>
        <w:rPr>
          <w:rFonts w:asciiTheme="majorBidi" w:hAnsiTheme="majorBidi" w:cstheme="majorBidi"/>
          <w:b/>
          <w:bCs/>
          <w:sz w:val="28"/>
          <w:szCs w:val="28"/>
        </w:rPr>
        <w:t>5</w:t>
      </w:r>
      <w:r>
        <w:rPr>
          <w:b/>
          <w:bCs/>
          <w:sz w:val="28"/>
          <w:szCs w:val="28"/>
        </w:rPr>
        <w:t xml:space="preserve"> </w:t>
      </w:r>
      <w:r w:rsidRPr="00C9789A">
        <w:rPr>
          <w:rFonts w:asciiTheme="majorBidi" w:hAnsiTheme="majorBidi" w:cstheme="majorBidi"/>
          <w:b/>
          <w:bCs/>
          <w:sz w:val="28"/>
          <w:szCs w:val="28"/>
        </w:rPr>
        <w:t>Установка баков-аккумуляторов</w:t>
      </w:r>
      <w:r>
        <w:rPr>
          <w:rFonts w:asciiTheme="majorBidi" w:hAnsiTheme="majorBidi" w:cstheme="majorBidi"/>
          <w:b/>
          <w:bCs/>
          <w:sz w:val="28"/>
          <w:szCs w:val="28"/>
        </w:rPr>
        <w:t>.</w:t>
      </w:r>
    </w:p>
    <w:p w:rsidR="00396D58" w:rsidRDefault="00396D58" w:rsidP="00396D58">
      <w:pPr>
        <w:pStyle w:val="affff6"/>
        <w:jc w:val="center"/>
        <w:rPr>
          <w:rFonts w:asciiTheme="majorBidi" w:hAnsiTheme="majorBidi" w:cstheme="majorBidi"/>
          <w:b/>
          <w:bCs/>
          <w:sz w:val="28"/>
          <w:szCs w:val="28"/>
        </w:rPr>
      </w:pPr>
    </w:p>
    <w:p w:rsidR="00396D58" w:rsidRPr="00C9789A" w:rsidRDefault="00396D58" w:rsidP="00396D58">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Повышению надежности функционирования систем теплоснабжения в</w:t>
      </w:r>
      <w:r>
        <w:rPr>
          <w:rFonts w:asciiTheme="majorBidi" w:hAnsiTheme="majorBidi" w:cstheme="majorBidi"/>
          <w:sz w:val="28"/>
          <w:szCs w:val="28"/>
        </w:rPr>
        <w:t xml:space="preserve"> </w:t>
      </w:r>
      <w:r w:rsidRPr="00C9789A">
        <w:rPr>
          <w:rFonts w:asciiTheme="majorBidi" w:hAnsiTheme="majorBidi" w:cstheme="majorBidi"/>
          <w:sz w:val="28"/>
          <w:szCs w:val="28"/>
        </w:rPr>
        <w:t>определенн</w:t>
      </w:r>
      <w:r>
        <w:rPr>
          <w:rFonts w:asciiTheme="majorBidi" w:hAnsiTheme="majorBidi" w:cstheme="majorBidi"/>
          <w:sz w:val="28"/>
          <w:szCs w:val="28"/>
        </w:rPr>
        <w:t xml:space="preserve">ой мере способствует применение </w:t>
      </w:r>
      <w:r w:rsidRPr="00C9789A">
        <w:rPr>
          <w:rFonts w:asciiTheme="majorBidi" w:hAnsiTheme="majorBidi" w:cstheme="majorBidi"/>
          <w:sz w:val="28"/>
          <w:szCs w:val="28"/>
        </w:rPr>
        <w:t>–</w:t>
      </w:r>
      <w:r>
        <w:rPr>
          <w:rFonts w:asciiTheme="majorBidi" w:hAnsiTheme="majorBidi" w:cstheme="majorBidi"/>
          <w:sz w:val="28"/>
          <w:szCs w:val="28"/>
        </w:rPr>
        <w:t xml:space="preserve"> </w:t>
      </w:r>
      <w:r w:rsidRPr="00C9789A">
        <w:rPr>
          <w:rFonts w:asciiTheme="majorBidi" w:hAnsiTheme="majorBidi" w:cstheme="majorBidi"/>
          <w:sz w:val="28"/>
          <w:szCs w:val="28"/>
        </w:rPr>
        <w:t>тепло –</w:t>
      </w:r>
      <w:r>
        <w:rPr>
          <w:rFonts w:asciiTheme="majorBidi" w:hAnsiTheme="majorBidi" w:cstheme="majorBidi"/>
          <w:sz w:val="28"/>
          <w:szCs w:val="28"/>
        </w:rPr>
        <w:t xml:space="preserve"> гидроаккумулирующих </w:t>
      </w:r>
      <w:r w:rsidRPr="00C9789A">
        <w:rPr>
          <w:rFonts w:asciiTheme="majorBidi" w:hAnsiTheme="majorBidi" w:cstheme="majorBidi"/>
          <w:sz w:val="28"/>
          <w:szCs w:val="28"/>
        </w:rPr>
        <w:t>установок, наличие которых позволяет оптимизировать тепловые и</w:t>
      </w:r>
      <w:r>
        <w:rPr>
          <w:rFonts w:asciiTheme="majorBidi" w:hAnsiTheme="majorBidi" w:cstheme="majorBidi"/>
          <w:sz w:val="28"/>
          <w:szCs w:val="28"/>
        </w:rPr>
        <w:t xml:space="preserve"> </w:t>
      </w:r>
      <w:r w:rsidRPr="00C9789A">
        <w:rPr>
          <w:rFonts w:asciiTheme="majorBidi" w:hAnsiTheme="majorBidi" w:cstheme="majorBidi"/>
          <w:sz w:val="28"/>
          <w:szCs w:val="28"/>
        </w:rPr>
        <w:t>гидравлические режимы тепло</w:t>
      </w:r>
      <w:r>
        <w:rPr>
          <w:rFonts w:asciiTheme="majorBidi" w:hAnsiTheme="majorBidi" w:cstheme="majorBidi"/>
          <w:sz w:val="28"/>
          <w:szCs w:val="28"/>
        </w:rPr>
        <w:t xml:space="preserve">вых сетей, а также использовать </w:t>
      </w:r>
      <w:r w:rsidRPr="00C9789A">
        <w:rPr>
          <w:rFonts w:asciiTheme="majorBidi" w:hAnsiTheme="majorBidi" w:cstheme="majorBidi"/>
          <w:sz w:val="28"/>
          <w:szCs w:val="28"/>
        </w:rPr>
        <w:t>аккумулирующие</w:t>
      </w:r>
      <w:r>
        <w:rPr>
          <w:rFonts w:asciiTheme="majorBidi" w:hAnsiTheme="majorBidi" w:cstheme="majorBidi"/>
          <w:sz w:val="28"/>
          <w:szCs w:val="28"/>
        </w:rPr>
        <w:t xml:space="preserve"> </w:t>
      </w:r>
      <w:r w:rsidRPr="00C9789A">
        <w:rPr>
          <w:rFonts w:asciiTheme="majorBidi" w:hAnsiTheme="majorBidi" w:cstheme="majorBidi"/>
          <w:sz w:val="28"/>
          <w:szCs w:val="28"/>
        </w:rPr>
        <w:t>свойства отапливаемых зданий. Теплоинерционные свойства зданий учитываются</w:t>
      </w:r>
      <w:r>
        <w:rPr>
          <w:rFonts w:asciiTheme="majorBidi" w:hAnsiTheme="majorBidi" w:cstheme="majorBidi"/>
          <w:sz w:val="28"/>
          <w:szCs w:val="28"/>
        </w:rPr>
        <w:t xml:space="preserve"> </w:t>
      </w:r>
      <w:r w:rsidRPr="00C9789A">
        <w:rPr>
          <w:rFonts w:asciiTheme="majorBidi" w:hAnsiTheme="majorBidi" w:cstheme="majorBidi"/>
          <w:sz w:val="28"/>
          <w:szCs w:val="28"/>
        </w:rPr>
        <w:t>МДС 41-6.2000 «Организационно-методические рекомендации по подготовке к</w:t>
      </w:r>
      <w:r>
        <w:rPr>
          <w:rFonts w:asciiTheme="majorBidi" w:hAnsiTheme="majorBidi" w:cstheme="majorBidi"/>
          <w:sz w:val="28"/>
          <w:szCs w:val="28"/>
        </w:rPr>
        <w:t xml:space="preserve"> </w:t>
      </w:r>
      <w:r w:rsidRPr="00C9789A">
        <w:rPr>
          <w:rFonts w:asciiTheme="majorBidi" w:hAnsiTheme="majorBidi" w:cstheme="majorBidi"/>
          <w:sz w:val="28"/>
          <w:szCs w:val="28"/>
        </w:rPr>
        <w:t>проведению отопительного периода и повышению надежности систем</w:t>
      </w:r>
      <w:r>
        <w:rPr>
          <w:rFonts w:asciiTheme="majorBidi" w:hAnsiTheme="majorBidi" w:cstheme="majorBidi"/>
          <w:sz w:val="28"/>
          <w:szCs w:val="28"/>
        </w:rPr>
        <w:t xml:space="preserve"> </w:t>
      </w:r>
      <w:r w:rsidRPr="00C9789A">
        <w:rPr>
          <w:rFonts w:asciiTheme="majorBidi" w:hAnsiTheme="majorBidi" w:cstheme="majorBidi"/>
          <w:sz w:val="28"/>
          <w:szCs w:val="28"/>
        </w:rPr>
        <w:t>коммунального теплоснабжения в городах и населенных пунктах РФ» при</w:t>
      </w:r>
      <w:r>
        <w:rPr>
          <w:rFonts w:asciiTheme="majorBidi" w:hAnsiTheme="majorBidi" w:cstheme="majorBidi"/>
          <w:sz w:val="28"/>
          <w:szCs w:val="28"/>
        </w:rPr>
        <w:t xml:space="preserve"> </w:t>
      </w:r>
      <w:r w:rsidRPr="00C9789A">
        <w:rPr>
          <w:rFonts w:asciiTheme="majorBidi" w:hAnsiTheme="majorBidi" w:cstheme="majorBidi"/>
          <w:sz w:val="28"/>
          <w:szCs w:val="28"/>
        </w:rPr>
        <w:t>определении расчетных расходов на горячее водоснабжение при проектировании</w:t>
      </w:r>
      <w:r>
        <w:rPr>
          <w:rFonts w:asciiTheme="majorBidi" w:hAnsiTheme="majorBidi" w:cstheme="majorBidi"/>
          <w:sz w:val="28"/>
          <w:szCs w:val="28"/>
        </w:rPr>
        <w:t xml:space="preserve"> </w:t>
      </w:r>
      <w:r w:rsidRPr="00C9789A">
        <w:rPr>
          <w:rFonts w:asciiTheme="majorBidi" w:hAnsiTheme="majorBidi" w:cstheme="majorBidi"/>
          <w:sz w:val="28"/>
          <w:szCs w:val="28"/>
        </w:rPr>
        <w:t>систем теплоснабжения из условий темпов остывания зданий при авариях.</w:t>
      </w:r>
    </w:p>
    <w:p w:rsidR="00396D58" w:rsidRPr="00C9789A" w:rsidRDefault="00396D58" w:rsidP="00396D58">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Размещение баков-аккумуляторов горячей воды возможно как на источнике</w:t>
      </w:r>
      <w:r>
        <w:rPr>
          <w:rFonts w:asciiTheme="majorBidi" w:hAnsiTheme="majorBidi" w:cstheme="majorBidi"/>
          <w:sz w:val="28"/>
          <w:szCs w:val="28"/>
        </w:rPr>
        <w:t xml:space="preserve"> </w:t>
      </w:r>
      <w:r w:rsidRPr="00C9789A">
        <w:rPr>
          <w:rFonts w:asciiTheme="majorBidi" w:hAnsiTheme="majorBidi" w:cstheme="majorBidi"/>
          <w:sz w:val="28"/>
          <w:szCs w:val="28"/>
        </w:rPr>
        <w:t>теплоты, так и в районах теплопотребления. При этом на источнике теплоты</w:t>
      </w:r>
      <w:r>
        <w:rPr>
          <w:rFonts w:asciiTheme="majorBidi" w:hAnsiTheme="majorBidi" w:cstheme="majorBidi"/>
          <w:sz w:val="28"/>
          <w:szCs w:val="28"/>
        </w:rPr>
        <w:t xml:space="preserve"> </w:t>
      </w:r>
      <w:r w:rsidRPr="00C9789A">
        <w:rPr>
          <w:rFonts w:asciiTheme="majorBidi" w:hAnsiTheme="majorBidi" w:cstheme="majorBidi"/>
          <w:sz w:val="28"/>
          <w:szCs w:val="28"/>
        </w:rPr>
        <w:t>предусматриваются баки-аккумуляторы вместимостью не менее 25 % общей</w:t>
      </w:r>
      <w:r>
        <w:rPr>
          <w:rFonts w:asciiTheme="majorBidi" w:hAnsiTheme="majorBidi" w:cstheme="majorBidi"/>
          <w:sz w:val="28"/>
          <w:szCs w:val="28"/>
        </w:rPr>
        <w:t xml:space="preserve"> </w:t>
      </w:r>
      <w:r w:rsidRPr="00C9789A">
        <w:rPr>
          <w:rFonts w:asciiTheme="majorBidi" w:hAnsiTheme="majorBidi" w:cstheme="majorBidi"/>
          <w:sz w:val="28"/>
          <w:szCs w:val="28"/>
        </w:rPr>
        <w:t>расчетной вместимости системы. Внутренняя поверхность баков защищается от</w:t>
      </w:r>
      <w:r>
        <w:rPr>
          <w:rFonts w:asciiTheme="majorBidi" w:hAnsiTheme="majorBidi" w:cstheme="majorBidi"/>
          <w:sz w:val="28"/>
          <w:szCs w:val="28"/>
        </w:rPr>
        <w:t xml:space="preserve"> </w:t>
      </w:r>
      <w:r w:rsidRPr="00C9789A">
        <w:rPr>
          <w:rFonts w:asciiTheme="majorBidi" w:hAnsiTheme="majorBidi" w:cstheme="majorBidi"/>
          <w:sz w:val="28"/>
          <w:szCs w:val="28"/>
        </w:rPr>
        <w:t>коррозии, а вода в них - от аэрации, при этом предусматривается непрерывное</w:t>
      </w:r>
      <w:r>
        <w:rPr>
          <w:rFonts w:asciiTheme="majorBidi" w:hAnsiTheme="majorBidi" w:cstheme="majorBidi"/>
          <w:sz w:val="28"/>
          <w:szCs w:val="28"/>
        </w:rPr>
        <w:t xml:space="preserve"> </w:t>
      </w:r>
      <w:r w:rsidRPr="00C9789A">
        <w:rPr>
          <w:rFonts w:asciiTheme="majorBidi" w:hAnsiTheme="majorBidi" w:cstheme="majorBidi"/>
          <w:sz w:val="28"/>
          <w:szCs w:val="28"/>
        </w:rPr>
        <w:t>обновление воды в баках.</w:t>
      </w:r>
    </w:p>
    <w:p w:rsidR="00396D58" w:rsidRPr="00C9789A" w:rsidRDefault="00396D58" w:rsidP="00396D58">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Для открытых систем теплоснабжения, а также при отдельных тепловых</w:t>
      </w:r>
    </w:p>
    <w:p w:rsidR="00396D58" w:rsidRPr="00C9789A" w:rsidRDefault="00396D58" w:rsidP="00396D58">
      <w:pPr>
        <w:pStyle w:val="affff6"/>
        <w:ind w:firstLine="0"/>
        <w:jc w:val="both"/>
        <w:rPr>
          <w:rFonts w:asciiTheme="majorBidi" w:hAnsiTheme="majorBidi" w:cstheme="majorBidi"/>
          <w:sz w:val="28"/>
          <w:szCs w:val="28"/>
        </w:rPr>
      </w:pPr>
      <w:r w:rsidRPr="00C9789A">
        <w:rPr>
          <w:rFonts w:asciiTheme="majorBidi" w:hAnsiTheme="majorBidi" w:cstheme="majorBidi"/>
          <w:sz w:val="28"/>
          <w:szCs w:val="28"/>
        </w:rPr>
        <w:t>сетях на горячее водоснабжение предусматриваются баки-аккумуляторы</w:t>
      </w:r>
      <w:r>
        <w:rPr>
          <w:rFonts w:asciiTheme="majorBidi" w:hAnsiTheme="majorBidi" w:cstheme="majorBidi"/>
          <w:sz w:val="28"/>
          <w:szCs w:val="28"/>
        </w:rPr>
        <w:t xml:space="preserve"> </w:t>
      </w:r>
      <w:r w:rsidRPr="00C9789A">
        <w:rPr>
          <w:rFonts w:asciiTheme="majorBidi" w:hAnsiTheme="majorBidi" w:cstheme="majorBidi"/>
          <w:sz w:val="28"/>
          <w:szCs w:val="28"/>
        </w:rPr>
        <w:t>химически обработанной и деаэрированной подпиточной воды расчетной</w:t>
      </w:r>
      <w:r>
        <w:rPr>
          <w:rFonts w:asciiTheme="majorBidi" w:hAnsiTheme="majorBidi" w:cstheme="majorBidi"/>
          <w:sz w:val="28"/>
          <w:szCs w:val="28"/>
        </w:rPr>
        <w:t xml:space="preserve"> </w:t>
      </w:r>
      <w:r w:rsidRPr="00C9789A">
        <w:rPr>
          <w:rFonts w:asciiTheme="majorBidi" w:hAnsiTheme="majorBidi" w:cstheme="majorBidi"/>
          <w:sz w:val="28"/>
          <w:szCs w:val="28"/>
        </w:rPr>
        <w:t>вместимостью, равной десятикратной величине среднечасового расхода воды на</w:t>
      </w:r>
      <w:r>
        <w:rPr>
          <w:rFonts w:asciiTheme="majorBidi" w:hAnsiTheme="majorBidi" w:cstheme="majorBidi"/>
          <w:sz w:val="28"/>
          <w:szCs w:val="28"/>
        </w:rPr>
        <w:t xml:space="preserve"> </w:t>
      </w:r>
      <w:r w:rsidRPr="00C9789A">
        <w:rPr>
          <w:rFonts w:asciiTheme="majorBidi" w:hAnsiTheme="majorBidi" w:cstheme="majorBidi"/>
          <w:sz w:val="28"/>
          <w:szCs w:val="28"/>
        </w:rPr>
        <w:t>горячее водоснабжение.</w:t>
      </w:r>
    </w:p>
    <w:p w:rsidR="00396D58" w:rsidRPr="00C9789A" w:rsidRDefault="00396D58" w:rsidP="00396D58">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В закрытых системах теплоснабжения на источниках теплоты мощностью</w:t>
      </w:r>
    </w:p>
    <w:p w:rsidR="00396D58" w:rsidRPr="00C9789A" w:rsidRDefault="00396D58" w:rsidP="00396D58">
      <w:pPr>
        <w:pStyle w:val="affff6"/>
        <w:ind w:firstLine="0"/>
        <w:jc w:val="both"/>
        <w:rPr>
          <w:rFonts w:asciiTheme="majorBidi" w:hAnsiTheme="majorBidi" w:cstheme="majorBidi"/>
          <w:sz w:val="28"/>
          <w:szCs w:val="28"/>
        </w:rPr>
      </w:pPr>
      <w:r w:rsidRPr="00C9789A">
        <w:rPr>
          <w:rFonts w:asciiTheme="majorBidi" w:hAnsiTheme="majorBidi" w:cstheme="majorBidi"/>
          <w:sz w:val="28"/>
          <w:szCs w:val="28"/>
        </w:rPr>
        <w:t xml:space="preserve">100 МВт и более предусматривается </w:t>
      </w:r>
      <w:r>
        <w:rPr>
          <w:rFonts w:asciiTheme="majorBidi" w:hAnsiTheme="majorBidi" w:cstheme="majorBidi"/>
          <w:sz w:val="28"/>
          <w:szCs w:val="28"/>
        </w:rPr>
        <w:t xml:space="preserve">установка баков запаса химически </w:t>
      </w:r>
      <w:r w:rsidRPr="00C9789A">
        <w:rPr>
          <w:rFonts w:asciiTheme="majorBidi" w:hAnsiTheme="majorBidi" w:cstheme="majorBidi"/>
          <w:sz w:val="28"/>
          <w:szCs w:val="28"/>
        </w:rPr>
        <w:t>обработанной и деаэрированной подпиточной воды вместимостью 3 % объема</w:t>
      </w:r>
      <w:r>
        <w:rPr>
          <w:rFonts w:asciiTheme="majorBidi" w:hAnsiTheme="majorBidi" w:cstheme="majorBidi"/>
          <w:sz w:val="28"/>
          <w:szCs w:val="28"/>
        </w:rPr>
        <w:t xml:space="preserve"> </w:t>
      </w:r>
      <w:r w:rsidRPr="00C9789A">
        <w:rPr>
          <w:rFonts w:asciiTheme="majorBidi" w:hAnsiTheme="majorBidi" w:cstheme="majorBidi"/>
          <w:sz w:val="28"/>
          <w:szCs w:val="28"/>
        </w:rPr>
        <w:t>воды в системе теплоснабжения, при этом обеспечивается обновление воды в</w:t>
      </w:r>
      <w:r>
        <w:rPr>
          <w:rFonts w:asciiTheme="majorBidi" w:hAnsiTheme="majorBidi" w:cstheme="majorBidi"/>
          <w:sz w:val="28"/>
          <w:szCs w:val="28"/>
        </w:rPr>
        <w:t xml:space="preserve"> </w:t>
      </w:r>
      <w:r w:rsidRPr="00C9789A">
        <w:rPr>
          <w:rFonts w:asciiTheme="majorBidi" w:hAnsiTheme="majorBidi" w:cstheme="majorBidi"/>
          <w:sz w:val="28"/>
          <w:szCs w:val="28"/>
        </w:rPr>
        <w:t>баках.</w:t>
      </w:r>
    </w:p>
    <w:p w:rsidR="00396D58" w:rsidRPr="00C9789A" w:rsidRDefault="00396D58" w:rsidP="00396D58">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Число баков независимо от системы теплоснабжения принимается не менее</w:t>
      </w:r>
      <w:r>
        <w:rPr>
          <w:rFonts w:asciiTheme="majorBidi" w:hAnsiTheme="majorBidi" w:cstheme="majorBidi"/>
          <w:sz w:val="28"/>
          <w:szCs w:val="28"/>
        </w:rPr>
        <w:t xml:space="preserve"> </w:t>
      </w:r>
      <w:r w:rsidRPr="00C9789A">
        <w:rPr>
          <w:rFonts w:asciiTheme="majorBidi" w:hAnsiTheme="majorBidi" w:cstheme="majorBidi"/>
          <w:sz w:val="28"/>
          <w:szCs w:val="28"/>
        </w:rPr>
        <w:t>двух по 50 % рабочего объема.</w:t>
      </w:r>
    </w:p>
    <w:p w:rsidR="00396D58" w:rsidRPr="00C9789A" w:rsidRDefault="00396D58" w:rsidP="00396D58">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lastRenderedPageBreak/>
        <w:t>В системах центрального теплоснабжения (СЦТ) с теплопроводами любой</w:t>
      </w:r>
      <w:r>
        <w:rPr>
          <w:rFonts w:asciiTheme="majorBidi" w:hAnsiTheme="majorBidi" w:cstheme="majorBidi"/>
          <w:sz w:val="28"/>
          <w:szCs w:val="28"/>
        </w:rPr>
        <w:t xml:space="preserve"> </w:t>
      </w:r>
      <w:r w:rsidRPr="00C9789A">
        <w:rPr>
          <w:rFonts w:asciiTheme="majorBidi" w:hAnsiTheme="majorBidi" w:cstheme="majorBidi"/>
          <w:sz w:val="28"/>
          <w:szCs w:val="28"/>
        </w:rPr>
        <w:t>протяженности от источника теплоты до районов теплопотребления допускается</w:t>
      </w:r>
      <w:r>
        <w:rPr>
          <w:rFonts w:asciiTheme="majorBidi" w:hAnsiTheme="majorBidi" w:cstheme="majorBidi"/>
          <w:sz w:val="28"/>
          <w:szCs w:val="28"/>
        </w:rPr>
        <w:t xml:space="preserve"> </w:t>
      </w:r>
      <w:r w:rsidRPr="00C9789A">
        <w:rPr>
          <w:rFonts w:asciiTheme="majorBidi" w:hAnsiTheme="majorBidi" w:cstheme="majorBidi"/>
          <w:sz w:val="28"/>
          <w:szCs w:val="28"/>
        </w:rPr>
        <w:t>использование теплопроводов в качестве аккумулирующих емкостей.</w:t>
      </w:r>
    </w:p>
    <w:p w:rsidR="00396D58" w:rsidRPr="00C9789A" w:rsidRDefault="00396D58" w:rsidP="00E1332B">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Уст</w:t>
      </w:r>
      <w:r>
        <w:rPr>
          <w:rFonts w:asciiTheme="majorBidi" w:hAnsiTheme="majorBidi" w:cstheme="majorBidi"/>
          <w:sz w:val="28"/>
          <w:szCs w:val="28"/>
        </w:rPr>
        <w:t>ановка баков-аккумуляторов в сельском поселении «</w:t>
      </w:r>
      <w:r w:rsidR="00E1332B">
        <w:rPr>
          <w:rFonts w:asciiTheme="majorBidi" w:hAnsiTheme="majorBidi" w:cstheme="majorBidi"/>
          <w:sz w:val="28"/>
          <w:szCs w:val="28"/>
        </w:rPr>
        <w:t>Благовещенское</w:t>
      </w:r>
      <w:r>
        <w:rPr>
          <w:rFonts w:asciiTheme="majorBidi" w:hAnsiTheme="majorBidi" w:cstheme="majorBidi"/>
          <w:sz w:val="28"/>
          <w:szCs w:val="28"/>
        </w:rPr>
        <w:t>»</w:t>
      </w:r>
      <w:r w:rsidRPr="00C9789A">
        <w:rPr>
          <w:rFonts w:asciiTheme="majorBidi" w:hAnsiTheme="majorBidi" w:cstheme="majorBidi"/>
          <w:sz w:val="28"/>
          <w:szCs w:val="28"/>
        </w:rPr>
        <w:t xml:space="preserve"> не предлагается в качестве</w:t>
      </w:r>
      <w:r>
        <w:rPr>
          <w:rFonts w:asciiTheme="majorBidi" w:hAnsiTheme="majorBidi" w:cstheme="majorBidi"/>
          <w:sz w:val="28"/>
          <w:szCs w:val="28"/>
        </w:rPr>
        <w:t xml:space="preserve"> </w:t>
      </w:r>
      <w:r w:rsidRPr="00C9789A">
        <w:rPr>
          <w:rFonts w:asciiTheme="majorBidi" w:hAnsiTheme="majorBidi" w:cstheme="majorBidi"/>
          <w:sz w:val="28"/>
          <w:szCs w:val="28"/>
        </w:rPr>
        <w:t>необходимого мероприятия.</w:t>
      </w:r>
    </w:p>
    <w:p w:rsidR="000B726B" w:rsidRPr="00CD1BD8" w:rsidRDefault="000B726B" w:rsidP="00843792">
      <w:pPr>
        <w:tabs>
          <w:tab w:val="left" w:pos="1276"/>
        </w:tabs>
        <w:ind w:firstLine="709"/>
        <w:jc w:val="both"/>
        <w:rPr>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8" w:name="_Toc530747813"/>
      <w:r w:rsidRPr="00CD1BD8">
        <w:rPr>
          <w:rFonts w:asciiTheme="majorHAnsi" w:hAnsiTheme="majorHAnsi"/>
          <w:caps/>
          <w:color w:val="000000" w:themeColor="text1"/>
          <w:spacing w:val="20"/>
          <w:sz w:val="34"/>
          <w:szCs w:val="34"/>
        </w:rPr>
        <w:lastRenderedPageBreak/>
        <w:t xml:space="preserve">Глава </w:t>
      </w:r>
      <w:r w:rsidR="0077575B" w:rsidRPr="00CD1BD8">
        <w:rPr>
          <w:rFonts w:asciiTheme="majorHAnsi" w:hAnsiTheme="majorHAnsi"/>
          <w:caps/>
          <w:color w:val="000000" w:themeColor="text1"/>
          <w:spacing w:val="20"/>
          <w:sz w:val="34"/>
          <w:szCs w:val="34"/>
        </w:rPr>
        <w:t>1</w:t>
      </w:r>
      <w:r w:rsidR="00041F52" w:rsidRPr="00CD1BD8">
        <w:rPr>
          <w:rFonts w:asciiTheme="majorHAnsi" w:hAnsiTheme="majorHAnsi"/>
          <w:caps/>
          <w:color w:val="000000" w:themeColor="text1"/>
          <w:spacing w:val="20"/>
          <w:sz w:val="34"/>
          <w:szCs w:val="34"/>
        </w:rPr>
        <w:t>2</w:t>
      </w:r>
      <w:r w:rsidRPr="00CD1BD8">
        <w:rPr>
          <w:rFonts w:asciiTheme="majorHAnsi" w:hAnsiTheme="majorHAnsi"/>
          <w:caps/>
          <w:color w:val="000000" w:themeColor="text1"/>
          <w:spacing w:val="20"/>
          <w:sz w:val="34"/>
          <w:szCs w:val="34"/>
        </w:rPr>
        <w:t>. Обоснование инвестиций в строительство, реконструкцию и техническое перевооружение</w:t>
      </w:r>
      <w:bookmarkEnd w:id="38"/>
    </w:p>
    <w:p w:rsidR="002815C0" w:rsidRPr="00CD1BD8" w:rsidRDefault="002815C0" w:rsidP="003864AE">
      <w:pPr>
        <w:tabs>
          <w:tab w:val="left" w:pos="1276"/>
        </w:tabs>
        <w:ind w:firstLine="709"/>
        <w:jc w:val="both"/>
        <w:rPr>
          <w:sz w:val="28"/>
          <w:szCs w:val="28"/>
        </w:rPr>
      </w:pPr>
    </w:p>
    <w:p w:rsidR="003864AE" w:rsidRPr="00CD1BD8" w:rsidRDefault="003864AE" w:rsidP="003864AE">
      <w:pPr>
        <w:tabs>
          <w:tab w:val="left" w:pos="1276"/>
        </w:tabs>
        <w:ind w:firstLine="709"/>
        <w:jc w:val="both"/>
        <w:rPr>
          <w:b/>
          <w:sz w:val="28"/>
          <w:szCs w:val="28"/>
        </w:rPr>
      </w:pPr>
      <w:r w:rsidRPr="00CD1BD8">
        <w:rPr>
          <w:b/>
          <w:sz w:val="28"/>
          <w:szCs w:val="28"/>
        </w:rPr>
        <w:t>а)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p>
    <w:p w:rsidR="00B16098" w:rsidRPr="00CD1BD8" w:rsidRDefault="00B16098" w:rsidP="00C446F2">
      <w:pPr>
        <w:tabs>
          <w:tab w:val="left" w:pos="1276"/>
        </w:tabs>
        <w:ind w:firstLine="709"/>
        <w:jc w:val="both"/>
        <w:rPr>
          <w:sz w:val="28"/>
          <w:szCs w:val="28"/>
        </w:rPr>
      </w:pPr>
    </w:p>
    <w:p w:rsidR="00B16098" w:rsidRDefault="00B16098" w:rsidP="00B16098">
      <w:pPr>
        <w:tabs>
          <w:tab w:val="left" w:pos="1276"/>
        </w:tabs>
        <w:ind w:firstLine="709"/>
        <w:jc w:val="both"/>
        <w:rPr>
          <w:sz w:val="28"/>
          <w:szCs w:val="28"/>
        </w:rPr>
      </w:pPr>
      <w:r w:rsidRPr="00CD1BD8">
        <w:rPr>
          <w:sz w:val="28"/>
          <w:szCs w:val="28"/>
        </w:rPr>
        <w:t xml:space="preserve">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w:t>
      </w:r>
      <w:r w:rsidRPr="00274375">
        <w:rPr>
          <w:sz w:val="28"/>
          <w:szCs w:val="28"/>
        </w:rPr>
        <w:t>таблице</w:t>
      </w:r>
      <w:r w:rsidR="00DA5466" w:rsidRPr="00274375">
        <w:rPr>
          <w:sz w:val="28"/>
          <w:szCs w:val="28"/>
        </w:rPr>
        <w:t xml:space="preserve"> </w:t>
      </w:r>
      <w:r w:rsidR="00B35023" w:rsidRPr="00274375">
        <w:rPr>
          <w:sz w:val="28"/>
          <w:szCs w:val="28"/>
        </w:rPr>
        <w:t>25</w:t>
      </w:r>
      <w:r w:rsidRPr="00274375">
        <w:rPr>
          <w:sz w:val="28"/>
          <w:szCs w:val="28"/>
        </w:rPr>
        <w:t>.</w:t>
      </w:r>
    </w:p>
    <w:p w:rsidR="00453E80" w:rsidRDefault="00453E80" w:rsidP="00453E80">
      <w:pPr>
        <w:tabs>
          <w:tab w:val="left" w:pos="1276"/>
        </w:tabs>
        <w:ind w:firstLine="709"/>
        <w:jc w:val="right"/>
        <w:rPr>
          <w:sz w:val="28"/>
          <w:szCs w:val="28"/>
        </w:rPr>
      </w:pPr>
    </w:p>
    <w:p w:rsidR="00453E80" w:rsidRPr="00CD1BD8" w:rsidRDefault="00453E80" w:rsidP="00453E80">
      <w:pPr>
        <w:tabs>
          <w:tab w:val="left" w:pos="1276"/>
        </w:tabs>
        <w:ind w:firstLine="709"/>
        <w:jc w:val="right"/>
        <w:rPr>
          <w:sz w:val="28"/>
          <w:szCs w:val="28"/>
        </w:rPr>
      </w:pPr>
      <w:r w:rsidRPr="00CD1BD8">
        <w:rPr>
          <w:sz w:val="28"/>
          <w:szCs w:val="28"/>
        </w:rPr>
        <w:t xml:space="preserve">Таблица </w:t>
      </w:r>
      <w:r>
        <w:rPr>
          <w:sz w:val="28"/>
          <w:szCs w:val="28"/>
        </w:rPr>
        <w:t>25</w:t>
      </w:r>
    </w:p>
    <w:p w:rsidR="00453E80" w:rsidRPr="00CD1BD8" w:rsidRDefault="00453E80" w:rsidP="00B16098">
      <w:pPr>
        <w:tabs>
          <w:tab w:val="left" w:pos="1276"/>
        </w:tabs>
        <w:ind w:firstLine="709"/>
        <w:jc w:val="both"/>
        <w:rPr>
          <w:sz w:val="28"/>
          <w:szCs w:val="28"/>
        </w:rPr>
      </w:pPr>
    </w:p>
    <w:tbl>
      <w:tblPr>
        <w:tblW w:w="5000" w:type="pct"/>
        <w:tblLayout w:type="fixed"/>
        <w:tblLook w:val="04A0" w:firstRow="1" w:lastRow="0" w:firstColumn="1" w:lastColumn="0" w:noHBand="0" w:noVBand="1"/>
      </w:tblPr>
      <w:tblGrid>
        <w:gridCol w:w="3175"/>
        <w:gridCol w:w="702"/>
        <w:gridCol w:w="1330"/>
        <w:gridCol w:w="883"/>
        <w:gridCol w:w="1106"/>
        <w:gridCol w:w="1135"/>
        <w:gridCol w:w="709"/>
        <w:gridCol w:w="814"/>
      </w:tblGrid>
      <w:tr w:rsidR="00453E80" w:rsidRPr="00BB2F3D" w:rsidTr="00396D58">
        <w:trPr>
          <w:trHeight w:val="1995"/>
        </w:trPr>
        <w:tc>
          <w:tcPr>
            <w:tcW w:w="16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3E80" w:rsidRPr="00296978" w:rsidRDefault="00453E80" w:rsidP="00396D58">
            <w:pPr>
              <w:keepNext/>
              <w:ind w:left="-113" w:right="-113"/>
              <w:jc w:val="center"/>
              <w:rPr>
                <w:b/>
                <w:bCs/>
                <w:color w:val="000000"/>
              </w:rPr>
            </w:pPr>
            <w:r w:rsidRPr="00296978">
              <w:rPr>
                <w:b/>
                <w:bCs/>
                <w:color w:val="000000"/>
                <w:lang w:val="en-US"/>
              </w:rPr>
              <w:t>Источник теплоснабжения</w:t>
            </w:r>
          </w:p>
        </w:tc>
        <w:tc>
          <w:tcPr>
            <w:tcW w:w="356" w:type="pct"/>
            <w:tcBorders>
              <w:top w:val="single" w:sz="4" w:space="0" w:color="auto"/>
              <w:left w:val="nil"/>
              <w:bottom w:val="single" w:sz="4" w:space="0" w:color="auto"/>
              <w:right w:val="single" w:sz="4" w:space="0" w:color="auto"/>
            </w:tcBorders>
            <w:shd w:val="clear" w:color="auto" w:fill="auto"/>
            <w:vAlign w:val="center"/>
            <w:hideMark/>
          </w:tcPr>
          <w:p w:rsidR="00453E80" w:rsidRPr="00296978" w:rsidRDefault="00453E80" w:rsidP="00396D58">
            <w:pPr>
              <w:keepNext/>
              <w:ind w:left="-113" w:right="-113"/>
              <w:jc w:val="center"/>
              <w:rPr>
                <w:b/>
                <w:bCs/>
                <w:color w:val="000000"/>
              </w:rPr>
            </w:pPr>
            <w:r w:rsidRPr="00296978">
              <w:rPr>
                <w:b/>
                <w:bCs/>
                <w:color w:val="000000"/>
                <w:lang w:val="en-US"/>
              </w:rPr>
              <w:t>Вид топлива</w:t>
            </w:r>
          </w:p>
        </w:tc>
        <w:tc>
          <w:tcPr>
            <w:tcW w:w="675" w:type="pct"/>
            <w:tcBorders>
              <w:top w:val="single" w:sz="4" w:space="0" w:color="auto"/>
              <w:left w:val="nil"/>
              <w:bottom w:val="single" w:sz="4" w:space="0" w:color="auto"/>
              <w:right w:val="single" w:sz="4" w:space="0" w:color="auto"/>
            </w:tcBorders>
            <w:shd w:val="clear" w:color="auto" w:fill="auto"/>
            <w:vAlign w:val="center"/>
            <w:hideMark/>
          </w:tcPr>
          <w:p w:rsidR="00453E80" w:rsidRPr="00296978" w:rsidRDefault="00453E80" w:rsidP="00396D58">
            <w:pPr>
              <w:keepNext/>
              <w:ind w:left="-113" w:right="-113"/>
              <w:jc w:val="center"/>
              <w:rPr>
                <w:b/>
                <w:bCs/>
                <w:color w:val="000000"/>
              </w:rPr>
            </w:pPr>
            <w:r w:rsidRPr="00296978">
              <w:rPr>
                <w:b/>
                <w:bCs/>
                <w:color w:val="000000"/>
              </w:rPr>
              <w:t>Среднесуточная выработка в самый холодный месяц, Гкал/сутки</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453E80" w:rsidRPr="00296978" w:rsidRDefault="00453E80" w:rsidP="00396D58">
            <w:pPr>
              <w:keepNext/>
              <w:ind w:left="-113" w:right="-113"/>
              <w:jc w:val="center"/>
              <w:rPr>
                <w:b/>
                <w:bCs/>
                <w:color w:val="000000"/>
              </w:rPr>
            </w:pPr>
            <w:r w:rsidRPr="00296978">
              <w:rPr>
                <w:b/>
                <w:bCs/>
                <w:color w:val="000000"/>
              </w:rPr>
              <w:t>Норматив удельного расхода топлива, т.у.т./Гкал</w:t>
            </w:r>
          </w:p>
        </w:tc>
        <w:tc>
          <w:tcPr>
            <w:tcW w:w="561" w:type="pct"/>
            <w:tcBorders>
              <w:top w:val="single" w:sz="4" w:space="0" w:color="auto"/>
              <w:left w:val="nil"/>
              <w:bottom w:val="single" w:sz="4" w:space="0" w:color="auto"/>
              <w:right w:val="single" w:sz="4" w:space="0" w:color="auto"/>
            </w:tcBorders>
            <w:shd w:val="clear" w:color="auto" w:fill="auto"/>
            <w:vAlign w:val="center"/>
            <w:hideMark/>
          </w:tcPr>
          <w:p w:rsidR="00453E80" w:rsidRPr="00296978" w:rsidRDefault="00453E80" w:rsidP="00396D58">
            <w:pPr>
              <w:keepNext/>
              <w:ind w:left="-113" w:right="-113"/>
              <w:jc w:val="center"/>
              <w:rPr>
                <w:b/>
                <w:bCs/>
                <w:color w:val="000000"/>
              </w:rPr>
            </w:pPr>
            <w:r w:rsidRPr="00296978">
              <w:rPr>
                <w:b/>
                <w:bCs/>
                <w:color w:val="000000"/>
              </w:rPr>
              <w:t>Среднесуточный расход топлива, т.у.т.</w:t>
            </w:r>
          </w:p>
        </w:tc>
        <w:tc>
          <w:tcPr>
            <w:tcW w:w="576" w:type="pct"/>
            <w:tcBorders>
              <w:top w:val="single" w:sz="4" w:space="0" w:color="auto"/>
              <w:left w:val="nil"/>
              <w:bottom w:val="single" w:sz="4" w:space="0" w:color="auto"/>
              <w:right w:val="single" w:sz="4" w:space="0" w:color="auto"/>
            </w:tcBorders>
            <w:shd w:val="clear" w:color="auto" w:fill="auto"/>
            <w:vAlign w:val="center"/>
            <w:hideMark/>
          </w:tcPr>
          <w:p w:rsidR="00453E80" w:rsidRPr="00296978" w:rsidRDefault="00453E80" w:rsidP="00396D58">
            <w:pPr>
              <w:keepNext/>
              <w:ind w:left="-113" w:right="-113"/>
              <w:jc w:val="center"/>
              <w:rPr>
                <w:b/>
                <w:bCs/>
                <w:color w:val="000000"/>
              </w:rPr>
            </w:pPr>
            <w:r w:rsidRPr="00296978">
              <w:rPr>
                <w:b/>
                <w:bCs/>
                <w:color w:val="000000"/>
              </w:rPr>
              <w:t>Коэффициент перевода натурального топлива в условное</w:t>
            </w:r>
          </w:p>
        </w:tc>
        <w:tc>
          <w:tcPr>
            <w:tcW w:w="360" w:type="pct"/>
            <w:tcBorders>
              <w:top w:val="single" w:sz="4" w:space="0" w:color="auto"/>
              <w:left w:val="nil"/>
              <w:bottom w:val="single" w:sz="4" w:space="0" w:color="auto"/>
              <w:right w:val="single" w:sz="4" w:space="0" w:color="auto"/>
            </w:tcBorders>
            <w:shd w:val="clear" w:color="auto" w:fill="auto"/>
            <w:vAlign w:val="center"/>
            <w:hideMark/>
          </w:tcPr>
          <w:p w:rsidR="00453E80" w:rsidRPr="00296978" w:rsidRDefault="00453E80" w:rsidP="00396D58">
            <w:pPr>
              <w:keepNext/>
              <w:ind w:left="-113" w:right="-113"/>
              <w:jc w:val="center"/>
              <w:rPr>
                <w:b/>
                <w:bCs/>
                <w:color w:val="000000"/>
              </w:rPr>
            </w:pPr>
            <w:r w:rsidRPr="00296978">
              <w:rPr>
                <w:b/>
                <w:bCs/>
                <w:color w:val="000000"/>
              </w:rPr>
              <w:t>Кол-во суток для расчета</w:t>
            </w:r>
          </w:p>
        </w:tc>
        <w:tc>
          <w:tcPr>
            <w:tcW w:w="414" w:type="pct"/>
            <w:tcBorders>
              <w:top w:val="single" w:sz="4" w:space="0" w:color="auto"/>
              <w:left w:val="nil"/>
              <w:bottom w:val="single" w:sz="4" w:space="0" w:color="auto"/>
              <w:right w:val="single" w:sz="4" w:space="0" w:color="auto"/>
            </w:tcBorders>
            <w:shd w:val="clear" w:color="auto" w:fill="auto"/>
            <w:vAlign w:val="center"/>
            <w:hideMark/>
          </w:tcPr>
          <w:p w:rsidR="00453E80" w:rsidRPr="00BB2F3D" w:rsidRDefault="00453E80" w:rsidP="00396D58">
            <w:pPr>
              <w:keepNext/>
              <w:ind w:left="-113" w:right="-113"/>
              <w:jc w:val="center"/>
              <w:rPr>
                <w:b/>
                <w:bCs/>
                <w:color w:val="000000"/>
              </w:rPr>
            </w:pPr>
            <w:r w:rsidRPr="00296978">
              <w:rPr>
                <w:b/>
                <w:bCs/>
                <w:color w:val="000000"/>
                <w:lang w:val="en-US"/>
              </w:rPr>
              <w:t xml:space="preserve">ННЗТ, </w:t>
            </w:r>
            <w:r>
              <w:rPr>
                <w:b/>
                <w:bCs/>
                <w:color w:val="000000"/>
              </w:rPr>
              <w:t>куб.м</w:t>
            </w:r>
          </w:p>
        </w:tc>
      </w:tr>
      <w:tr w:rsidR="00453E80" w:rsidRPr="00F36491" w:rsidTr="00396D58">
        <w:trPr>
          <w:trHeight w:hRule="exact" w:val="625"/>
        </w:trPr>
        <w:tc>
          <w:tcPr>
            <w:tcW w:w="16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3E80" w:rsidRPr="00802B54" w:rsidRDefault="00453E80" w:rsidP="00396D58">
            <w:r w:rsidRPr="00802B54">
              <w:t>Школьная котельная с. Благовещенское</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rsidR="00453E80" w:rsidRPr="00F36491" w:rsidRDefault="00453E80" w:rsidP="00396D58">
            <w:pPr>
              <w:jc w:val="center"/>
              <w:rPr>
                <w:color w:val="000000"/>
              </w:rPr>
            </w:pPr>
            <w:r w:rsidRPr="00F36491">
              <w:rPr>
                <w:color w:val="000000"/>
              </w:rPr>
              <w:t>Дрова</w:t>
            </w:r>
          </w:p>
        </w:tc>
        <w:tc>
          <w:tcPr>
            <w:tcW w:w="675" w:type="pct"/>
            <w:tcBorders>
              <w:top w:val="single" w:sz="4" w:space="0" w:color="auto"/>
              <w:left w:val="nil"/>
              <w:bottom w:val="single" w:sz="4" w:space="0" w:color="auto"/>
              <w:right w:val="single" w:sz="4" w:space="0" w:color="auto"/>
            </w:tcBorders>
            <w:shd w:val="clear" w:color="auto" w:fill="auto"/>
            <w:noWrap/>
            <w:vAlign w:val="center"/>
            <w:hideMark/>
          </w:tcPr>
          <w:p w:rsidR="00453E80" w:rsidRPr="00F36491" w:rsidRDefault="00453E80" w:rsidP="00396D58">
            <w:pPr>
              <w:jc w:val="center"/>
              <w:rPr>
                <w:color w:val="000000"/>
              </w:rPr>
            </w:pPr>
            <w:r>
              <w:rPr>
                <w:color w:val="000000"/>
              </w:rPr>
              <w:t>14</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rsidR="00453E80" w:rsidRPr="00F36491" w:rsidRDefault="00453E80" w:rsidP="00396D58">
            <w:pPr>
              <w:jc w:val="center"/>
              <w:rPr>
                <w:color w:val="000000"/>
              </w:rPr>
            </w:pPr>
            <w:r>
              <w:rPr>
                <w:color w:val="000000"/>
              </w:rPr>
              <w:t>0,2194</w:t>
            </w:r>
          </w:p>
        </w:tc>
        <w:tc>
          <w:tcPr>
            <w:tcW w:w="561" w:type="pct"/>
            <w:tcBorders>
              <w:top w:val="single" w:sz="4" w:space="0" w:color="auto"/>
              <w:left w:val="nil"/>
              <w:bottom w:val="single" w:sz="4" w:space="0" w:color="auto"/>
              <w:right w:val="single" w:sz="4" w:space="0" w:color="auto"/>
            </w:tcBorders>
            <w:shd w:val="clear" w:color="auto" w:fill="auto"/>
            <w:noWrap/>
            <w:vAlign w:val="center"/>
            <w:hideMark/>
          </w:tcPr>
          <w:p w:rsidR="00453E80" w:rsidRPr="00F36491" w:rsidRDefault="00453E80" w:rsidP="00396D58">
            <w:pPr>
              <w:jc w:val="center"/>
              <w:rPr>
                <w:color w:val="000000"/>
              </w:rPr>
            </w:pPr>
            <w:r>
              <w:rPr>
                <w:color w:val="000000"/>
              </w:rPr>
              <w:t>2,9</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rsidR="00453E80" w:rsidRPr="00F36491" w:rsidRDefault="00453E80" w:rsidP="00396D58">
            <w:pPr>
              <w:jc w:val="center"/>
              <w:rPr>
                <w:color w:val="000000"/>
              </w:rPr>
            </w:pPr>
            <w:r>
              <w:rPr>
                <w:color w:val="000000"/>
              </w:rPr>
              <w:t>0,266</w:t>
            </w:r>
          </w:p>
        </w:tc>
        <w:tc>
          <w:tcPr>
            <w:tcW w:w="360" w:type="pct"/>
            <w:tcBorders>
              <w:top w:val="single" w:sz="4" w:space="0" w:color="auto"/>
              <w:left w:val="nil"/>
              <w:bottom w:val="single" w:sz="4" w:space="0" w:color="auto"/>
              <w:right w:val="single" w:sz="4" w:space="0" w:color="auto"/>
            </w:tcBorders>
            <w:shd w:val="clear" w:color="auto" w:fill="auto"/>
            <w:noWrap/>
            <w:vAlign w:val="center"/>
            <w:hideMark/>
          </w:tcPr>
          <w:p w:rsidR="00453E80" w:rsidRPr="00F36491" w:rsidRDefault="00453E80" w:rsidP="00396D58">
            <w:pPr>
              <w:jc w:val="center"/>
              <w:rPr>
                <w:color w:val="000000"/>
              </w:rPr>
            </w:pPr>
            <w:r>
              <w:rPr>
                <w:color w:val="000000"/>
              </w:rPr>
              <w:t>14</w:t>
            </w: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453E80" w:rsidRPr="00F36491" w:rsidRDefault="00453E80" w:rsidP="00396D58">
            <w:pPr>
              <w:jc w:val="center"/>
              <w:rPr>
                <w:color w:val="000000"/>
              </w:rPr>
            </w:pPr>
            <w:r>
              <w:rPr>
                <w:color w:val="000000"/>
              </w:rPr>
              <w:t>94</w:t>
            </w:r>
          </w:p>
        </w:tc>
      </w:tr>
      <w:tr w:rsidR="00453E80" w:rsidTr="00396D58">
        <w:trPr>
          <w:trHeight w:hRule="exact" w:val="625"/>
        </w:trPr>
        <w:tc>
          <w:tcPr>
            <w:tcW w:w="16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3E80" w:rsidRPr="00802B54" w:rsidRDefault="00453E80" w:rsidP="00396D58">
            <w:r w:rsidRPr="00802B54">
              <w:t>Котельная ПНИ с. Воскресенское</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rsidR="00453E80" w:rsidRPr="00F36491" w:rsidRDefault="00453E80" w:rsidP="00396D58">
            <w:pPr>
              <w:jc w:val="center"/>
              <w:rPr>
                <w:color w:val="000000"/>
              </w:rPr>
            </w:pPr>
            <w:r w:rsidRPr="00F36491">
              <w:rPr>
                <w:color w:val="000000"/>
              </w:rPr>
              <w:t>Дрова</w:t>
            </w:r>
          </w:p>
        </w:tc>
        <w:tc>
          <w:tcPr>
            <w:tcW w:w="675" w:type="pct"/>
            <w:tcBorders>
              <w:top w:val="single" w:sz="4" w:space="0" w:color="auto"/>
              <w:left w:val="nil"/>
              <w:bottom w:val="single" w:sz="4" w:space="0" w:color="auto"/>
              <w:right w:val="single" w:sz="4" w:space="0" w:color="auto"/>
            </w:tcBorders>
            <w:shd w:val="clear" w:color="auto" w:fill="auto"/>
            <w:noWrap/>
            <w:vAlign w:val="center"/>
            <w:hideMark/>
          </w:tcPr>
          <w:p w:rsidR="00453E80" w:rsidRDefault="00453E80" w:rsidP="00396D58">
            <w:pPr>
              <w:jc w:val="center"/>
              <w:rPr>
                <w:color w:val="000000"/>
              </w:rPr>
            </w:pPr>
            <w:r>
              <w:rPr>
                <w:color w:val="000000"/>
              </w:rPr>
              <w:t>4</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rsidR="00453E80" w:rsidRPr="00F36491" w:rsidRDefault="00453E80" w:rsidP="00396D58">
            <w:pPr>
              <w:jc w:val="center"/>
              <w:rPr>
                <w:color w:val="000000"/>
              </w:rPr>
            </w:pPr>
            <w:r>
              <w:rPr>
                <w:color w:val="000000"/>
              </w:rPr>
              <w:t>0,4323</w:t>
            </w:r>
          </w:p>
        </w:tc>
        <w:tc>
          <w:tcPr>
            <w:tcW w:w="561" w:type="pct"/>
            <w:tcBorders>
              <w:top w:val="single" w:sz="4" w:space="0" w:color="auto"/>
              <w:left w:val="nil"/>
              <w:bottom w:val="single" w:sz="4" w:space="0" w:color="auto"/>
              <w:right w:val="single" w:sz="4" w:space="0" w:color="auto"/>
            </w:tcBorders>
            <w:shd w:val="clear" w:color="auto" w:fill="auto"/>
            <w:noWrap/>
            <w:vAlign w:val="center"/>
            <w:hideMark/>
          </w:tcPr>
          <w:p w:rsidR="00453E80" w:rsidRDefault="00453E80" w:rsidP="00396D58">
            <w:pPr>
              <w:jc w:val="center"/>
              <w:rPr>
                <w:color w:val="000000"/>
              </w:rPr>
            </w:pPr>
            <w:r>
              <w:rPr>
                <w:color w:val="000000"/>
              </w:rPr>
              <w:t>1,7</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rsidR="00453E80" w:rsidRDefault="00453E80" w:rsidP="00396D58">
            <w:pPr>
              <w:jc w:val="center"/>
              <w:rPr>
                <w:color w:val="000000"/>
              </w:rPr>
            </w:pPr>
            <w:r>
              <w:rPr>
                <w:color w:val="000000"/>
              </w:rPr>
              <w:t>0,266</w:t>
            </w:r>
          </w:p>
        </w:tc>
        <w:tc>
          <w:tcPr>
            <w:tcW w:w="360" w:type="pct"/>
            <w:tcBorders>
              <w:top w:val="single" w:sz="4" w:space="0" w:color="auto"/>
              <w:left w:val="nil"/>
              <w:bottom w:val="single" w:sz="4" w:space="0" w:color="auto"/>
              <w:right w:val="single" w:sz="4" w:space="0" w:color="auto"/>
            </w:tcBorders>
            <w:shd w:val="clear" w:color="auto" w:fill="auto"/>
            <w:noWrap/>
            <w:vAlign w:val="center"/>
            <w:hideMark/>
          </w:tcPr>
          <w:p w:rsidR="00453E80" w:rsidRDefault="00453E80" w:rsidP="00396D58">
            <w:pPr>
              <w:jc w:val="center"/>
              <w:rPr>
                <w:color w:val="000000"/>
              </w:rPr>
            </w:pPr>
            <w:r>
              <w:rPr>
                <w:color w:val="000000"/>
              </w:rPr>
              <w:t>14</w:t>
            </w: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453E80" w:rsidRDefault="00453E80" w:rsidP="00396D58">
            <w:pPr>
              <w:jc w:val="center"/>
              <w:rPr>
                <w:color w:val="000000"/>
              </w:rPr>
            </w:pPr>
            <w:r>
              <w:rPr>
                <w:color w:val="000000"/>
              </w:rPr>
              <w:t>27</w:t>
            </w:r>
          </w:p>
        </w:tc>
      </w:tr>
      <w:tr w:rsidR="00453E80" w:rsidTr="00396D58">
        <w:trPr>
          <w:trHeight w:hRule="exact" w:val="625"/>
        </w:trPr>
        <w:tc>
          <w:tcPr>
            <w:tcW w:w="16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3E80" w:rsidRPr="00802B54" w:rsidRDefault="00453E80" w:rsidP="00396D58">
            <w:r>
              <w:t>Всего</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rsidR="00453E80" w:rsidRPr="00F36491" w:rsidRDefault="00453E80" w:rsidP="00396D58">
            <w:pPr>
              <w:jc w:val="center"/>
              <w:rPr>
                <w:color w:val="000000"/>
              </w:rPr>
            </w:pPr>
          </w:p>
        </w:tc>
        <w:tc>
          <w:tcPr>
            <w:tcW w:w="675" w:type="pct"/>
            <w:tcBorders>
              <w:top w:val="single" w:sz="4" w:space="0" w:color="auto"/>
              <w:left w:val="nil"/>
              <w:bottom w:val="single" w:sz="4" w:space="0" w:color="auto"/>
              <w:right w:val="single" w:sz="4" w:space="0" w:color="auto"/>
            </w:tcBorders>
            <w:shd w:val="clear" w:color="auto" w:fill="auto"/>
            <w:noWrap/>
            <w:vAlign w:val="center"/>
            <w:hideMark/>
          </w:tcPr>
          <w:p w:rsidR="00453E80" w:rsidRDefault="00453E80" w:rsidP="00396D58">
            <w:pPr>
              <w:jc w:val="center"/>
              <w:rPr>
                <w:color w:val="000000"/>
              </w:rPr>
            </w:pPr>
            <w:r>
              <w:rPr>
                <w:color w:val="000000"/>
              </w:rPr>
              <w:t>18</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rsidR="00453E80" w:rsidRPr="00F36491" w:rsidRDefault="00453E80" w:rsidP="00396D58">
            <w:pPr>
              <w:jc w:val="center"/>
              <w:rPr>
                <w:color w:val="000000"/>
              </w:rPr>
            </w:pPr>
            <w:r>
              <w:rPr>
                <w:color w:val="000000"/>
              </w:rPr>
              <w:t>0,6517</w:t>
            </w:r>
          </w:p>
        </w:tc>
        <w:tc>
          <w:tcPr>
            <w:tcW w:w="561" w:type="pct"/>
            <w:tcBorders>
              <w:top w:val="single" w:sz="4" w:space="0" w:color="auto"/>
              <w:left w:val="nil"/>
              <w:bottom w:val="single" w:sz="4" w:space="0" w:color="auto"/>
              <w:right w:val="single" w:sz="4" w:space="0" w:color="auto"/>
            </w:tcBorders>
            <w:shd w:val="clear" w:color="auto" w:fill="auto"/>
            <w:noWrap/>
            <w:vAlign w:val="center"/>
            <w:hideMark/>
          </w:tcPr>
          <w:p w:rsidR="00453E80" w:rsidRDefault="00453E80" w:rsidP="00396D58">
            <w:pPr>
              <w:jc w:val="center"/>
              <w:rPr>
                <w:color w:val="000000"/>
              </w:rPr>
            </w:pPr>
            <w:r>
              <w:rPr>
                <w:color w:val="000000"/>
              </w:rPr>
              <w:t>4,6</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rsidR="00453E80" w:rsidRDefault="00453E80" w:rsidP="00396D58">
            <w:pPr>
              <w:jc w:val="center"/>
              <w:rPr>
                <w:color w:val="000000"/>
              </w:rPr>
            </w:pPr>
            <w:r>
              <w:rPr>
                <w:color w:val="000000"/>
              </w:rPr>
              <w:t>0,266</w:t>
            </w:r>
          </w:p>
        </w:tc>
        <w:tc>
          <w:tcPr>
            <w:tcW w:w="360" w:type="pct"/>
            <w:tcBorders>
              <w:top w:val="single" w:sz="4" w:space="0" w:color="auto"/>
              <w:left w:val="nil"/>
              <w:bottom w:val="single" w:sz="4" w:space="0" w:color="auto"/>
              <w:right w:val="single" w:sz="4" w:space="0" w:color="auto"/>
            </w:tcBorders>
            <w:shd w:val="clear" w:color="auto" w:fill="auto"/>
            <w:noWrap/>
            <w:vAlign w:val="center"/>
            <w:hideMark/>
          </w:tcPr>
          <w:p w:rsidR="00453E80" w:rsidRDefault="00453E80" w:rsidP="00396D58">
            <w:pPr>
              <w:jc w:val="center"/>
              <w:rPr>
                <w:color w:val="000000"/>
              </w:rPr>
            </w:pPr>
            <w:r>
              <w:rPr>
                <w:color w:val="000000"/>
              </w:rPr>
              <w:t>14</w:t>
            </w: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453E80" w:rsidRDefault="00453E80" w:rsidP="00396D58">
            <w:pPr>
              <w:jc w:val="center"/>
              <w:rPr>
                <w:color w:val="000000"/>
              </w:rPr>
            </w:pPr>
            <w:r>
              <w:rPr>
                <w:color w:val="000000"/>
              </w:rPr>
              <w:t>121</w:t>
            </w:r>
          </w:p>
        </w:tc>
      </w:tr>
    </w:tbl>
    <w:p w:rsidR="00000F96" w:rsidRDefault="00000F96" w:rsidP="00B16098">
      <w:pPr>
        <w:tabs>
          <w:tab w:val="left" w:pos="1276"/>
        </w:tabs>
        <w:ind w:firstLine="709"/>
        <w:jc w:val="right"/>
        <w:rPr>
          <w:sz w:val="28"/>
          <w:szCs w:val="28"/>
        </w:rPr>
      </w:pPr>
    </w:p>
    <w:p w:rsidR="00C446F2" w:rsidRPr="00CD1BD8" w:rsidRDefault="00453E80" w:rsidP="00F9003D">
      <w:pPr>
        <w:tabs>
          <w:tab w:val="left" w:pos="1276"/>
        </w:tabs>
        <w:ind w:firstLine="709"/>
        <w:jc w:val="both"/>
        <w:rPr>
          <w:sz w:val="28"/>
          <w:szCs w:val="28"/>
        </w:rPr>
      </w:pPr>
      <w:r>
        <w:rPr>
          <w:sz w:val="28"/>
          <w:szCs w:val="28"/>
        </w:rPr>
        <w:t>С</w:t>
      </w:r>
      <w:r w:rsidR="00C446F2" w:rsidRPr="00CD1BD8">
        <w:rPr>
          <w:sz w:val="28"/>
          <w:szCs w:val="28"/>
        </w:rPr>
        <w:t>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w:t>
      </w:r>
      <w:r w:rsidR="00310E42" w:rsidRPr="00CD1BD8">
        <w:rPr>
          <w:sz w:val="28"/>
          <w:szCs w:val="28"/>
        </w:rPr>
        <w:t xml:space="preserve">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w:t>
      </w:r>
      <w:r w:rsidR="00C446F2" w:rsidRPr="00CD1BD8">
        <w:rPr>
          <w:sz w:val="28"/>
          <w:szCs w:val="28"/>
        </w:rPr>
        <w:t>Государственные сметные нормативы. Нормативы цены строительства. НЦС 81-02</w:t>
      </w:r>
      <w:r w:rsidR="00D62157" w:rsidRPr="00CD1BD8">
        <w:rPr>
          <w:sz w:val="28"/>
          <w:szCs w:val="28"/>
        </w:rPr>
        <w:t>-13</w:t>
      </w:r>
      <w:r w:rsidR="00C446F2" w:rsidRPr="00CD1BD8">
        <w:rPr>
          <w:sz w:val="28"/>
          <w:szCs w:val="28"/>
        </w:rPr>
        <w:t>-201</w:t>
      </w:r>
      <w:r w:rsidR="00D62157" w:rsidRPr="00CD1BD8">
        <w:rPr>
          <w:sz w:val="28"/>
          <w:szCs w:val="28"/>
        </w:rPr>
        <w:t>7</w:t>
      </w:r>
      <w:r w:rsidR="00C446F2" w:rsidRPr="00CD1BD8">
        <w:rPr>
          <w:sz w:val="28"/>
          <w:szCs w:val="28"/>
        </w:rPr>
        <w:t xml:space="preserve">. </w:t>
      </w:r>
      <w:r w:rsidR="00F9003D" w:rsidRPr="00CD1BD8">
        <w:rPr>
          <w:sz w:val="28"/>
          <w:szCs w:val="28"/>
        </w:rPr>
        <w:t>Утверждены Приказом Министерства строительства и жилищно-коммунального хозяйства Российской Федерации от 21.07.2017 г. №1011/пр</w:t>
      </w:r>
      <w:r w:rsidR="00C446F2" w:rsidRPr="00CD1BD8">
        <w:rPr>
          <w:sz w:val="28"/>
          <w:szCs w:val="28"/>
        </w:rPr>
        <w:t>); укрупненных оценок стоимости мероприятий по объектам аналогам.</w:t>
      </w:r>
    </w:p>
    <w:p w:rsidR="003864AE" w:rsidRDefault="00D85953" w:rsidP="00C446F2">
      <w:pPr>
        <w:tabs>
          <w:tab w:val="left" w:pos="1276"/>
        </w:tabs>
        <w:ind w:firstLine="709"/>
        <w:jc w:val="both"/>
        <w:rPr>
          <w:sz w:val="28"/>
          <w:szCs w:val="28"/>
        </w:rPr>
      </w:pPr>
      <w:r w:rsidRPr="00CD1BD8">
        <w:rPr>
          <w:sz w:val="28"/>
          <w:szCs w:val="28"/>
        </w:rPr>
        <w:lastRenderedPageBreak/>
        <w:t xml:space="preserve">В Приложении </w:t>
      </w:r>
      <w:r w:rsidR="008D33FA">
        <w:rPr>
          <w:sz w:val="28"/>
          <w:szCs w:val="28"/>
        </w:rPr>
        <w:t>1</w:t>
      </w:r>
      <w:r w:rsidRPr="00CD1BD8">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w:t>
      </w:r>
      <w:r w:rsidRPr="007718A2">
        <w:rPr>
          <w:sz w:val="28"/>
          <w:szCs w:val="28"/>
        </w:rPr>
        <w:t>тепловых сетей.</w:t>
      </w:r>
    </w:p>
    <w:p w:rsidR="00314B4A" w:rsidRDefault="00314B4A" w:rsidP="00314B4A">
      <w:pPr>
        <w:tabs>
          <w:tab w:val="left" w:pos="1276"/>
        </w:tabs>
        <w:ind w:firstLine="709"/>
        <w:jc w:val="both"/>
        <w:rPr>
          <w:sz w:val="28"/>
          <w:szCs w:val="28"/>
        </w:rPr>
      </w:pPr>
      <w:r>
        <w:rPr>
          <w:sz w:val="28"/>
          <w:szCs w:val="28"/>
        </w:rPr>
        <w:t>На данный момент все запланированные мероприятия, указанные в приложении № 1 к схеме теплоснабжения выполнены в полном объеме (в рамках концессионного соглашения).</w:t>
      </w:r>
    </w:p>
    <w:p w:rsidR="003864AE" w:rsidRPr="00CD1BD8" w:rsidRDefault="003864AE" w:rsidP="003864AE">
      <w:pPr>
        <w:tabs>
          <w:tab w:val="left" w:pos="1276"/>
        </w:tabs>
        <w:ind w:firstLine="709"/>
        <w:jc w:val="both"/>
        <w:rPr>
          <w:sz w:val="28"/>
          <w:szCs w:val="28"/>
        </w:rPr>
      </w:pPr>
    </w:p>
    <w:p w:rsidR="003864AE" w:rsidRPr="00CD1BD8" w:rsidRDefault="003864AE" w:rsidP="003864AE">
      <w:pPr>
        <w:tabs>
          <w:tab w:val="left" w:pos="1276"/>
        </w:tabs>
        <w:ind w:firstLine="709"/>
        <w:jc w:val="both"/>
        <w:rPr>
          <w:b/>
          <w:sz w:val="28"/>
          <w:szCs w:val="28"/>
        </w:rPr>
      </w:pPr>
      <w:r w:rsidRPr="00CD1BD8">
        <w:rPr>
          <w:b/>
          <w:sz w:val="28"/>
          <w:szCs w:val="28"/>
        </w:rPr>
        <w:t xml:space="preserve">б) </w:t>
      </w:r>
      <w:r w:rsidR="00F07720" w:rsidRPr="00CD1BD8">
        <w:rPr>
          <w:b/>
          <w:sz w:val="28"/>
          <w:szCs w:val="28"/>
        </w:rPr>
        <w:t>Обоснованные предложения по источникам инвестиций, обеспечивающие финансовые потребности для осуществления строительства, реконструкции и технического перевооружения источников тепловой энергии и тепловых сетей</w:t>
      </w:r>
    </w:p>
    <w:p w:rsidR="008623E0" w:rsidRPr="00CD1BD8" w:rsidRDefault="008623E0" w:rsidP="008623E0">
      <w:pPr>
        <w:tabs>
          <w:tab w:val="left" w:pos="1276"/>
        </w:tabs>
        <w:ind w:firstLine="709"/>
        <w:jc w:val="both"/>
        <w:rPr>
          <w:sz w:val="28"/>
          <w:szCs w:val="28"/>
        </w:rPr>
      </w:pPr>
      <w:r w:rsidRPr="00CD1BD8">
        <w:rPr>
          <w:sz w:val="28"/>
          <w:szCs w:val="28"/>
        </w:rPr>
        <w:t>Источниками реализации мероприятий схемы теплоснабжения могут являться:</w:t>
      </w:r>
    </w:p>
    <w:p w:rsidR="008623E0" w:rsidRPr="00CD1BD8" w:rsidRDefault="008623E0" w:rsidP="008623E0">
      <w:pPr>
        <w:tabs>
          <w:tab w:val="left" w:pos="1276"/>
        </w:tabs>
        <w:ind w:firstLine="709"/>
        <w:jc w:val="both"/>
        <w:rPr>
          <w:sz w:val="28"/>
          <w:szCs w:val="28"/>
        </w:rPr>
      </w:pPr>
      <w:r w:rsidRPr="00CD1BD8">
        <w:rPr>
          <w:sz w:val="28"/>
          <w:szCs w:val="28"/>
        </w:rPr>
        <w:t>- внебюджетные источники:</w:t>
      </w:r>
    </w:p>
    <w:p w:rsidR="008623E0" w:rsidRPr="00CD1BD8" w:rsidRDefault="008623E0" w:rsidP="008623E0">
      <w:pPr>
        <w:tabs>
          <w:tab w:val="left" w:pos="1418"/>
        </w:tabs>
        <w:ind w:left="1416"/>
        <w:jc w:val="both"/>
        <w:rPr>
          <w:sz w:val="28"/>
          <w:szCs w:val="28"/>
        </w:rPr>
      </w:pPr>
      <w:r w:rsidRPr="00CD1BD8">
        <w:rPr>
          <w:sz w:val="28"/>
          <w:szCs w:val="28"/>
        </w:rPr>
        <w:t>- инвестиционная составляющая в тарифе;</w:t>
      </w:r>
    </w:p>
    <w:p w:rsidR="008623E0" w:rsidRPr="00CD1BD8" w:rsidRDefault="008623E0" w:rsidP="008623E0">
      <w:pPr>
        <w:tabs>
          <w:tab w:val="left" w:pos="1418"/>
        </w:tabs>
        <w:ind w:left="1416"/>
        <w:jc w:val="both"/>
        <w:rPr>
          <w:sz w:val="28"/>
          <w:szCs w:val="28"/>
        </w:rPr>
      </w:pPr>
      <w:r w:rsidRPr="00CD1BD8">
        <w:rPr>
          <w:sz w:val="28"/>
          <w:szCs w:val="28"/>
        </w:rPr>
        <w:t>- привлеченные средства (кредиты);</w:t>
      </w:r>
    </w:p>
    <w:p w:rsidR="008623E0" w:rsidRPr="00CD1BD8" w:rsidRDefault="008623E0" w:rsidP="008623E0">
      <w:pPr>
        <w:tabs>
          <w:tab w:val="left" w:pos="1418"/>
        </w:tabs>
        <w:ind w:left="1416"/>
        <w:jc w:val="both"/>
        <w:rPr>
          <w:sz w:val="28"/>
          <w:szCs w:val="28"/>
        </w:rPr>
      </w:pPr>
      <w:r w:rsidRPr="00CD1BD8">
        <w:rPr>
          <w:sz w:val="28"/>
          <w:szCs w:val="28"/>
        </w:rPr>
        <w:t>- средства организации (прибыль, амортизационные отчисления, снижение затрат за счет реализации проектов);</w:t>
      </w:r>
    </w:p>
    <w:p w:rsidR="008623E0" w:rsidRPr="00CD1BD8" w:rsidRDefault="008623E0" w:rsidP="008623E0">
      <w:pPr>
        <w:tabs>
          <w:tab w:val="left" w:pos="1276"/>
        </w:tabs>
        <w:ind w:firstLine="709"/>
        <w:jc w:val="both"/>
        <w:rPr>
          <w:sz w:val="28"/>
          <w:szCs w:val="28"/>
        </w:rPr>
      </w:pPr>
      <w:r w:rsidRPr="00CD1BD8">
        <w:rPr>
          <w:sz w:val="28"/>
          <w:szCs w:val="28"/>
        </w:rPr>
        <w:t>- бюджетные средства:</w:t>
      </w:r>
    </w:p>
    <w:p w:rsidR="008623E0" w:rsidRPr="00CD1BD8" w:rsidRDefault="008623E0" w:rsidP="008623E0">
      <w:pPr>
        <w:tabs>
          <w:tab w:val="left" w:pos="1418"/>
        </w:tabs>
        <w:ind w:left="1416"/>
        <w:jc w:val="both"/>
        <w:rPr>
          <w:sz w:val="28"/>
          <w:szCs w:val="28"/>
        </w:rPr>
      </w:pPr>
      <w:r w:rsidRPr="00CD1BD8">
        <w:rPr>
          <w:sz w:val="28"/>
          <w:szCs w:val="28"/>
        </w:rPr>
        <w:t>- федеральный бюджет</w:t>
      </w:r>
      <w:bookmarkStart w:id="39" w:name="OLE_LINK3"/>
      <w:r w:rsidRPr="00CD1BD8">
        <w:rPr>
          <w:sz w:val="28"/>
          <w:szCs w:val="28"/>
        </w:rPr>
        <w:t xml:space="preserve"> (при наличии целевого финансирования)</w:t>
      </w:r>
      <w:bookmarkEnd w:id="39"/>
      <w:r w:rsidRPr="00CD1BD8">
        <w:rPr>
          <w:sz w:val="28"/>
          <w:szCs w:val="28"/>
        </w:rPr>
        <w:t>;</w:t>
      </w:r>
    </w:p>
    <w:p w:rsidR="008623E0" w:rsidRPr="00CD1BD8" w:rsidRDefault="008623E0" w:rsidP="008623E0">
      <w:pPr>
        <w:tabs>
          <w:tab w:val="left" w:pos="1418"/>
        </w:tabs>
        <w:ind w:left="1416"/>
        <w:jc w:val="both"/>
        <w:rPr>
          <w:sz w:val="28"/>
          <w:szCs w:val="28"/>
        </w:rPr>
      </w:pPr>
      <w:r w:rsidRPr="00CD1BD8">
        <w:rPr>
          <w:sz w:val="28"/>
          <w:szCs w:val="28"/>
        </w:rPr>
        <w:t>- региональный бюджет (при наличии целевого финансирования);</w:t>
      </w:r>
    </w:p>
    <w:p w:rsidR="008623E0" w:rsidRPr="00CD1BD8" w:rsidRDefault="008623E0" w:rsidP="008623E0">
      <w:pPr>
        <w:tabs>
          <w:tab w:val="left" w:pos="1418"/>
        </w:tabs>
        <w:ind w:left="1416"/>
        <w:jc w:val="both"/>
        <w:rPr>
          <w:sz w:val="28"/>
          <w:szCs w:val="28"/>
        </w:rPr>
      </w:pPr>
      <w:r w:rsidRPr="00CD1BD8">
        <w:rPr>
          <w:sz w:val="28"/>
          <w:szCs w:val="28"/>
        </w:rPr>
        <w:t>- местный бюджет (при наличии целевого финансирования).</w:t>
      </w:r>
    </w:p>
    <w:p w:rsidR="008623E0" w:rsidRPr="00CD1BD8" w:rsidRDefault="008623E0" w:rsidP="008623E0">
      <w:pPr>
        <w:tabs>
          <w:tab w:val="left" w:pos="1276"/>
        </w:tabs>
        <w:ind w:firstLine="709"/>
        <w:jc w:val="both"/>
        <w:rPr>
          <w:sz w:val="28"/>
          <w:szCs w:val="28"/>
        </w:rPr>
      </w:pPr>
      <w:r w:rsidRPr="00CD1BD8">
        <w:rPr>
          <w:sz w:val="28"/>
          <w:szCs w:val="28"/>
        </w:rPr>
        <w:t>Состав источников финансирования носит прогнозный характер и подлежит ежегодному уточнению исходя из возможностей бюджетов и степени реализации мероприятий.</w:t>
      </w:r>
    </w:p>
    <w:p w:rsidR="003864AE" w:rsidRPr="00CD1BD8" w:rsidRDefault="003864AE" w:rsidP="003864AE">
      <w:pPr>
        <w:tabs>
          <w:tab w:val="left" w:pos="1276"/>
        </w:tabs>
        <w:ind w:firstLine="709"/>
        <w:jc w:val="both"/>
        <w:rPr>
          <w:sz w:val="28"/>
          <w:szCs w:val="28"/>
        </w:rPr>
      </w:pPr>
    </w:p>
    <w:p w:rsidR="003864AE" w:rsidRPr="00CD1BD8" w:rsidRDefault="003864AE" w:rsidP="003864AE">
      <w:pPr>
        <w:tabs>
          <w:tab w:val="left" w:pos="1276"/>
        </w:tabs>
        <w:ind w:firstLine="709"/>
        <w:jc w:val="both"/>
        <w:rPr>
          <w:b/>
          <w:sz w:val="28"/>
          <w:szCs w:val="28"/>
        </w:rPr>
      </w:pPr>
      <w:r w:rsidRPr="00CD1BD8">
        <w:rPr>
          <w:b/>
          <w:sz w:val="28"/>
          <w:szCs w:val="28"/>
        </w:rPr>
        <w:t>в) Расчеты</w:t>
      </w:r>
      <w:r w:rsidR="00F07720" w:rsidRPr="00CD1BD8">
        <w:rPr>
          <w:b/>
          <w:sz w:val="28"/>
          <w:szCs w:val="28"/>
        </w:rPr>
        <w:t xml:space="preserve"> экономической</w:t>
      </w:r>
      <w:r w:rsidRPr="00CD1BD8">
        <w:rPr>
          <w:b/>
          <w:sz w:val="28"/>
          <w:szCs w:val="28"/>
        </w:rPr>
        <w:t xml:space="preserve"> эффективности инвестиций</w:t>
      </w:r>
    </w:p>
    <w:p w:rsidR="003864AE" w:rsidRPr="00CD1BD8" w:rsidRDefault="00C446F2" w:rsidP="003864AE">
      <w:pPr>
        <w:tabs>
          <w:tab w:val="left" w:pos="1276"/>
        </w:tabs>
        <w:ind w:firstLine="709"/>
        <w:jc w:val="both"/>
        <w:rPr>
          <w:sz w:val="28"/>
          <w:szCs w:val="28"/>
        </w:rPr>
      </w:pPr>
      <w:r w:rsidRPr="00CD1BD8">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r w:rsidR="008619FB" w:rsidRPr="00CD1BD8">
        <w:rPr>
          <w:sz w:val="28"/>
          <w:szCs w:val="28"/>
        </w:rPr>
        <w:t xml:space="preserve"> </w:t>
      </w:r>
      <w:r w:rsidR="00AF7327" w:rsidRPr="00CD1BD8">
        <w:rPr>
          <w:sz w:val="28"/>
          <w:szCs w:val="28"/>
        </w:rPr>
        <w:t>В таблице</w:t>
      </w:r>
      <w:r w:rsidR="00A13CCB" w:rsidRPr="00CD1BD8">
        <w:rPr>
          <w:sz w:val="28"/>
          <w:szCs w:val="28"/>
        </w:rPr>
        <w:t xml:space="preserve"> </w:t>
      </w:r>
      <w:r w:rsidR="00B35023">
        <w:rPr>
          <w:sz w:val="28"/>
          <w:szCs w:val="28"/>
        </w:rPr>
        <w:t>26</w:t>
      </w:r>
      <w:r w:rsidR="00AF7327" w:rsidRPr="00CD1BD8">
        <w:rPr>
          <w:sz w:val="28"/>
          <w:szCs w:val="28"/>
        </w:rPr>
        <w:t xml:space="preserve"> представлен расчет </w:t>
      </w:r>
      <w:r w:rsidR="008619FB" w:rsidRPr="00CD1BD8">
        <w:rPr>
          <w:sz w:val="28"/>
          <w:szCs w:val="28"/>
        </w:rPr>
        <w:t>эффективности инвестиций</w:t>
      </w:r>
      <w:r w:rsidR="00EF6809" w:rsidRPr="00CD1BD8">
        <w:rPr>
          <w:sz w:val="28"/>
          <w:szCs w:val="28"/>
        </w:rPr>
        <w:t xml:space="preserve"> по тем мероприятиям, реализация которых позволяет получить и определить экономический эффект</w:t>
      </w:r>
      <w:r w:rsidR="008619FB" w:rsidRPr="00CD1BD8">
        <w:rPr>
          <w:sz w:val="28"/>
          <w:szCs w:val="28"/>
        </w:rPr>
        <w:t>.</w:t>
      </w:r>
    </w:p>
    <w:p w:rsidR="003864AE" w:rsidRPr="00CD1BD8" w:rsidRDefault="003864AE" w:rsidP="003864AE">
      <w:pPr>
        <w:tabs>
          <w:tab w:val="left" w:pos="1276"/>
        </w:tabs>
        <w:ind w:firstLine="709"/>
        <w:jc w:val="both"/>
        <w:rPr>
          <w:sz w:val="28"/>
          <w:szCs w:val="28"/>
        </w:rPr>
      </w:pPr>
    </w:p>
    <w:p w:rsidR="00AF7327" w:rsidRPr="00CD1BD8" w:rsidRDefault="00AF7327" w:rsidP="003864AE">
      <w:pPr>
        <w:tabs>
          <w:tab w:val="left" w:pos="1276"/>
        </w:tabs>
        <w:ind w:firstLine="709"/>
        <w:jc w:val="both"/>
        <w:rPr>
          <w:sz w:val="28"/>
          <w:szCs w:val="28"/>
        </w:rPr>
        <w:sectPr w:rsidR="00AF7327" w:rsidRPr="00CD1BD8" w:rsidSect="00D50A05">
          <w:pgSz w:w="11906" w:h="16838"/>
          <w:pgMar w:top="1134" w:right="1134" w:bottom="1134" w:left="1134" w:header="720" w:footer="709" w:gutter="0"/>
          <w:cols w:space="720"/>
          <w:docGrid w:linePitch="360"/>
        </w:sectPr>
      </w:pPr>
    </w:p>
    <w:p w:rsidR="003864AE" w:rsidRPr="00563B3B" w:rsidRDefault="00AF7327" w:rsidP="00AF7327">
      <w:pPr>
        <w:tabs>
          <w:tab w:val="left" w:pos="1276"/>
        </w:tabs>
        <w:ind w:firstLine="709"/>
        <w:jc w:val="right"/>
        <w:rPr>
          <w:sz w:val="20"/>
          <w:szCs w:val="20"/>
        </w:rPr>
      </w:pPr>
      <w:r w:rsidRPr="00A94DE6">
        <w:rPr>
          <w:sz w:val="20"/>
          <w:szCs w:val="20"/>
        </w:rPr>
        <w:lastRenderedPageBreak/>
        <w:t>Таблица</w:t>
      </w:r>
      <w:r w:rsidR="00A13CCB" w:rsidRPr="00A94DE6">
        <w:rPr>
          <w:sz w:val="20"/>
          <w:szCs w:val="20"/>
        </w:rPr>
        <w:t xml:space="preserve"> </w:t>
      </w:r>
      <w:r w:rsidR="00B35023" w:rsidRPr="00A94DE6">
        <w:rPr>
          <w:sz w:val="20"/>
          <w:szCs w:val="20"/>
        </w:rPr>
        <w:t>26</w:t>
      </w:r>
    </w:p>
    <w:tbl>
      <w:tblPr>
        <w:tblW w:w="5000" w:type="pct"/>
        <w:tblLook w:val="04A0" w:firstRow="1" w:lastRow="0" w:firstColumn="1" w:lastColumn="0" w:noHBand="0" w:noVBand="1"/>
      </w:tblPr>
      <w:tblGrid>
        <w:gridCol w:w="383"/>
        <w:gridCol w:w="1791"/>
        <w:gridCol w:w="1427"/>
        <w:gridCol w:w="571"/>
        <w:gridCol w:w="1700"/>
        <w:gridCol w:w="583"/>
        <w:gridCol w:w="594"/>
        <w:gridCol w:w="476"/>
        <w:gridCol w:w="506"/>
        <w:gridCol w:w="506"/>
        <w:gridCol w:w="506"/>
        <w:gridCol w:w="518"/>
        <w:gridCol w:w="506"/>
        <w:gridCol w:w="506"/>
        <w:gridCol w:w="506"/>
        <w:gridCol w:w="506"/>
        <w:gridCol w:w="523"/>
        <w:gridCol w:w="509"/>
        <w:gridCol w:w="509"/>
        <w:gridCol w:w="509"/>
        <w:gridCol w:w="577"/>
        <w:gridCol w:w="574"/>
      </w:tblGrid>
      <w:tr w:rsidR="00157360" w:rsidRPr="00CD1BD8" w:rsidTr="0049587C">
        <w:trPr>
          <w:trHeight w:val="20"/>
          <w:tblHeader/>
        </w:trPr>
        <w:tc>
          <w:tcPr>
            <w:tcW w:w="1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 п/п</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Наименование и состав мероприятий</w:t>
            </w:r>
          </w:p>
        </w:tc>
        <w:tc>
          <w:tcPr>
            <w:tcW w:w="4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Ед. изм.</w:t>
            </w:r>
          </w:p>
        </w:tc>
        <w:tc>
          <w:tcPr>
            <w:tcW w:w="1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Кол-во</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Вид ожидаемого эффекта</w:t>
            </w:r>
          </w:p>
        </w:tc>
        <w:tc>
          <w:tcPr>
            <w:tcW w:w="1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Ед. изм.</w:t>
            </w:r>
          </w:p>
        </w:tc>
        <w:tc>
          <w:tcPr>
            <w:tcW w:w="2817" w:type="pct"/>
            <w:gridSpan w:val="16"/>
            <w:tcBorders>
              <w:top w:val="single" w:sz="4" w:space="0" w:color="auto"/>
              <w:left w:val="nil"/>
              <w:bottom w:val="single" w:sz="4" w:space="0" w:color="auto"/>
              <w:right w:val="single" w:sz="4" w:space="0" w:color="000000"/>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Эффект от мероприятий в натуральном выражении (в сэкономленном ресурсе)</w:t>
            </w:r>
          </w:p>
        </w:tc>
      </w:tr>
      <w:tr w:rsidR="00157360" w:rsidRPr="00CD1BD8" w:rsidTr="00A22B03">
        <w:trPr>
          <w:trHeight w:val="20"/>
          <w:tblHeader/>
        </w:trPr>
        <w:tc>
          <w:tcPr>
            <w:tcW w:w="1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6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4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19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rPr>
                <w:b/>
                <w:bCs/>
                <w:color w:val="000000"/>
                <w:sz w:val="20"/>
                <w:szCs w:val="20"/>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rPr>
                <w:b/>
                <w:bCs/>
                <w:color w:val="000000"/>
                <w:sz w:val="20"/>
                <w:szCs w:val="20"/>
              </w:rPr>
            </w:pPr>
          </w:p>
        </w:tc>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rPr>
                <w:b/>
                <w:bCs/>
                <w:color w:val="000000"/>
                <w:sz w:val="20"/>
                <w:szCs w:val="20"/>
              </w:rPr>
            </w:pPr>
          </w:p>
        </w:tc>
        <w:tc>
          <w:tcPr>
            <w:tcW w:w="201" w:type="pct"/>
            <w:vMerge w:val="restart"/>
            <w:tcBorders>
              <w:top w:val="nil"/>
              <w:left w:val="single" w:sz="4" w:space="0" w:color="auto"/>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Всего 202</w:t>
            </w:r>
            <w:r w:rsidR="00895FAD" w:rsidRPr="00BE43B5">
              <w:rPr>
                <w:b/>
                <w:bCs/>
                <w:color w:val="000000"/>
                <w:sz w:val="20"/>
                <w:szCs w:val="20"/>
              </w:rPr>
              <w:t>1</w:t>
            </w:r>
            <w:r w:rsidRPr="00BE43B5">
              <w:rPr>
                <w:b/>
                <w:bCs/>
                <w:color w:val="000000"/>
                <w:sz w:val="20"/>
                <w:szCs w:val="20"/>
              </w:rPr>
              <w:t xml:space="preserve"> - 203</w:t>
            </w:r>
            <w:r w:rsidR="00895FAD" w:rsidRPr="00BE43B5">
              <w:rPr>
                <w:b/>
                <w:bCs/>
                <w:color w:val="000000"/>
                <w:sz w:val="20"/>
                <w:szCs w:val="20"/>
              </w:rPr>
              <w:t>5</w:t>
            </w:r>
            <w:r w:rsidRPr="00BE43B5">
              <w:rPr>
                <w:b/>
                <w:bCs/>
                <w:color w:val="000000"/>
                <w:sz w:val="20"/>
                <w:szCs w:val="20"/>
              </w:rPr>
              <w:t xml:space="preserve"> гг.</w:t>
            </w:r>
          </w:p>
        </w:tc>
        <w:tc>
          <w:tcPr>
            <w:tcW w:w="849" w:type="pct"/>
            <w:gridSpan w:val="5"/>
            <w:tcBorders>
              <w:top w:val="single" w:sz="4" w:space="0" w:color="auto"/>
              <w:left w:val="nil"/>
              <w:bottom w:val="single" w:sz="4" w:space="0" w:color="auto"/>
              <w:right w:val="single" w:sz="4" w:space="0" w:color="000000"/>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1 этап</w:t>
            </w:r>
          </w:p>
        </w:tc>
        <w:tc>
          <w:tcPr>
            <w:tcW w:w="861" w:type="pct"/>
            <w:gridSpan w:val="5"/>
            <w:tcBorders>
              <w:top w:val="single" w:sz="4" w:space="0" w:color="auto"/>
              <w:left w:val="nil"/>
              <w:bottom w:val="single" w:sz="4" w:space="0" w:color="auto"/>
              <w:right w:val="single" w:sz="4" w:space="0" w:color="000000"/>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2 этап</w:t>
            </w:r>
          </w:p>
        </w:tc>
        <w:tc>
          <w:tcPr>
            <w:tcW w:w="906" w:type="pct"/>
            <w:gridSpan w:val="5"/>
            <w:tcBorders>
              <w:top w:val="single" w:sz="4" w:space="0" w:color="auto"/>
              <w:left w:val="nil"/>
              <w:bottom w:val="single" w:sz="4" w:space="0" w:color="auto"/>
              <w:right w:val="single" w:sz="4" w:space="0" w:color="000000"/>
            </w:tcBorders>
            <w:shd w:val="clear" w:color="auto" w:fill="auto"/>
            <w:vAlign w:val="center"/>
            <w:hideMark/>
          </w:tcPr>
          <w:p w:rsidR="00157360" w:rsidRPr="00BE43B5" w:rsidRDefault="00157360" w:rsidP="001E4DBD">
            <w:pPr>
              <w:ind w:left="-113" w:right="-113"/>
              <w:jc w:val="center"/>
              <w:rPr>
                <w:b/>
                <w:bCs/>
                <w:color w:val="000000"/>
                <w:sz w:val="20"/>
                <w:szCs w:val="20"/>
              </w:rPr>
            </w:pPr>
            <w:r w:rsidRPr="00BE43B5">
              <w:rPr>
                <w:b/>
                <w:bCs/>
                <w:color w:val="000000"/>
                <w:sz w:val="20"/>
                <w:szCs w:val="20"/>
              </w:rPr>
              <w:t>3 этап</w:t>
            </w:r>
          </w:p>
        </w:tc>
      </w:tr>
      <w:tr w:rsidR="00157360" w:rsidRPr="00CD1BD8" w:rsidTr="0049587C">
        <w:trPr>
          <w:trHeight w:val="20"/>
          <w:tblHeader/>
        </w:trPr>
        <w:tc>
          <w:tcPr>
            <w:tcW w:w="1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6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4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157360" w:rsidRDefault="00157360" w:rsidP="001E4DBD">
            <w:pPr>
              <w:ind w:left="-113" w:right="-113"/>
              <w:rPr>
                <w:b/>
                <w:bCs/>
                <w:color w:val="000000"/>
              </w:rPr>
            </w:pPr>
          </w:p>
        </w:tc>
        <w:tc>
          <w:tcPr>
            <w:tcW w:w="19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rPr>
                <w:b/>
                <w:bCs/>
                <w:color w:val="000000"/>
                <w:sz w:val="20"/>
                <w:szCs w:val="20"/>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rPr>
                <w:b/>
                <w:bCs/>
                <w:color w:val="000000"/>
                <w:sz w:val="20"/>
                <w:szCs w:val="20"/>
              </w:rPr>
            </w:pPr>
          </w:p>
        </w:tc>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rPr>
                <w:b/>
                <w:bCs/>
                <w:color w:val="000000"/>
                <w:sz w:val="20"/>
                <w:szCs w:val="20"/>
              </w:rPr>
            </w:pPr>
          </w:p>
        </w:tc>
        <w:tc>
          <w:tcPr>
            <w:tcW w:w="201" w:type="pct"/>
            <w:vMerge/>
            <w:tcBorders>
              <w:top w:val="nil"/>
              <w:left w:val="single" w:sz="4" w:space="0" w:color="auto"/>
              <w:bottom w:val="single" w:sz="4" w:space="0" w:color="auto"/>
              <w:right w:val="single" w:sz="4" w:space="0" w:color="auto"/>
            </w:tcBorders>
            <w:shd w:val="clear" w:color="auto" w:fill="auto"/>
            <w:vAlign w:val="center"/>
            <w:hideMark/>
          </w:tcPr>
          <w:p w:rsidR="00157360" w:rsidRPr="00BE43B5" w:rsidRDefault="00157360" w:rsidP="001E4DBD">
            <w:pPr>
              <w:ind w:left="-113" w:right="-113"/>
              <w:rPr>
                <w:b/>
                <w:bCs/>
                <w:color w:val="000000"/>
                <w:sz w:val="20"/>
                <w:szCs w:val="20"/>
              </w:rPr>
            </w:pPr>
          </w:p>
        </w:tc>
        <w:tc>
          <w:tcPr>
            <w:tcW w:w="161"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202</w:t>
            </w:r>
            <w:r w:rsidR="00895FAD" w:rsidRPr="00BE43B5">
              <w:rPr>
                <w:b/>
                <w:bCs/>
                <w:color w:val="000000"/>
                <w:sz w:val="20"/>
                <w:szCs w:val="20"/>
              </w:rPr>
              <w:t>1</w:t>
            </w:r>
          </w:p>
        </w:tc>
        <w:tc>
          <w:tcPr>
            <w:tcW w:w="171"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202</w:t>
            </w:r>
            <w:r w:rsidR="00895FAD" w:rsidRPr="00BE43B5">
              <w:rPr>
                <w:b/>
                <w:bCs/>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202</w:t>
            </w:r>
            <w:r w:rsidR="00895FAD" w:rsidRPr="00BE43B5">
              <w:rPr>
                <w:b/>
                <w:bCs/>
                <w:color w:val="000000"/>
                <w:sz w:val="20"/>
                <w:szCs w:val="20"/>
              </w:rPr>
              <w:t>3</w:t>
            </w:r>
          </w:p>
        </w:tc>
        <w:tc>
          <w:tcPr>
            <w:tcW w:w="171"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202</w:t>
            </w:r>
            <w:r w:rsidR="00895FAD" w:rsidRPr="00BE43B5">
              <w:rPr>
                <w:b/>
                <w:bCs/>
                <w:color w:val="000000"/>
                <w:sz w:val="20"/>
                <w:szCs w:val="20"/>
              </w:rPr>
              <w:t>4</w:t>
            </w:r>
          </w:p>
        </w:tc>
        <w:tc>
          <w:tcPr>
            <w:tcW w:w="175"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202</w:t>
            </w:r>
            <w:r w:rsidR="00895FAD" w:rsidRPr="00BE43B5">
              <w:rPr>
                <w:b/>
                <w:bCs/>
                <w:color w:val="000000"/>
                <w:sz w:val="20"/>
                <w:szCs w:val="20"/>
              </w:rPr>
              <w:t>5</w:t>
            </w:r>
          </w:p>
        </w:tc>
        <w:tc>
          <w:tcPr>
            <w:tcW w:w="171"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202</w:t>
            </w:r>
            <w:r w:rsidR="00895FAD" w:rsidRPr="00BE43B5">
              <w:rPr>
                <w:b/>
                <w:bCs/>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202</w:t>
            </w:r>
            <w:r w:rsidR="00895FAD" w:rsidRPr="00BE43B5">
              <w:rPr>
                <w:b/>
                <w:bCs/>
                <w:color w:val="000000"/>
                <w:sz w:val="20"/>
                <w:szCs w:val="20"/>
              </w:rPr>
              <w:t>7</w:t>
            </w:r>
          </w:p>
        </w:tc>
        <w:tc>
          <w:tcPr>
            <w:tcW w:w="171"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202</w:t>
            </w:r>
            <w:r w:rsidR="00895FAD" w:rsidRPr="00BE43B5">
              <w:rPr>
                <w:b/>
                <w:bCs/>
                <w:color w:val="000000"/>
                <w:sz w:val="20"/>
                <w:szCs w:val="20"/>
              </w:rPr>
              <w:t>8</w:t>
            </w:r>
          </w:p>
        </w:tc>
        <w:tc>
          <w:tcPr>
            <w:tcW w:w="171"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202</w:t>
            </w:r>
            <w:r w:rsidR="00895FAD" w:rsidRPr="00BE43B5">
              <w:rPr>
                <w:b/>
                <w:bCs/>
                <w:color w:val="000000"/>
                <w:sz w:val="20"/>
                <w:szCs w:val="20"/>
              </w:rPr>
              <w:t>9</w:t>
            </w:r>
          </w:p>
        </w:tc>
        <w:tc>
          <w:tcPr>
            <w:tcW w:w="177"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w:t>
            </w:r>
            <w:r w:rsidR="00895FAD" w:rsidRPr="00BE43B5">
              <w:rPr>
                <w:b/>
                <w:bCs/>
                <w:color w:val="000000"/>
                <w:sz w:val="20"/>
                <w:szCs w:val="20"/>
              </w:rPr>
              <w:t>30</w:t>
            </w:r>
          </w:p>
        </w:tc>
        <w:tc>
          <w:tcPr>
            <w:tcW w:w="172"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203</w:t>
            </w:r>
            <w:r w:rsidR="00895FAD" w:rsidRPr="00BE43B5">
              <w:rPr>
                <w:b/>
                <w:bCs/>
                <w:color w:val="000000"/>
                <w:sz w:val="20"/>
                <w:szCs w:val="20"/>
              </w:rPr>
              <w:t>1</w:t>
            </w:r>
          </w:p>
        </w:tc>
        <w:tc>
          <w:tcPr>
            <w:tcW w:w="172"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203</w:t>
            </w:r>
            <w:r w:rsidR="00895FAD" w:rsidRPr="00BE43B5">
              <w:rPr>
                <w:b/>
                <w:bCs/>
                <w:color w:val="000000"/>
                <w:sz w:val="20"/>
                <w:szCs w:val="20"/>
              </w:rPr>
              <w:t>2</w:t>
            </w:r>
          </w:p>
        </w:tc>
        <w:tc>
          <w:tcPr>
            <w:tcW w:w="172"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203</w:t>
            </w:r>
            <w:r w:rsidR="00895FAD" w:rsidRPr="00BE43B5">
              <w:rPr>
                <w:b/>
                <w:bCs/>
                <w:color w:val="000000"/>
                <w:sz w:val="20"/>
                <w:szCs w:val="20"/>
              </w:rPr>
              <w:t>3</w:t>
            </w:r>
          </w:p>
        </w:tc>
        <w:tc>
          <w:tcPr>
            <w:tcW w:w="195"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203</w:t>
            </w:r>
            <w:r w:rsidR="00895FAD" w:rsidRPr="00BE43B5">
              <w:rPr>
                <w:b/>
                <w:bCs/>
                <w:color w:val="000000"/>
                <w:sz w:val="20"/>
                <w:szCs w:val="20"/>
              </w:rPr>
              <w:t>4</w:t>
            </w:r>
          </w:p>
        </w:tc>
        <w:tc>
          <w:tcPr>
            <w:tcW w:w="194" w:type="pct"/>
            <w:tcBorders>
              <w:top w:val="nil"/>
              <w:left w:val="nil"/>
              <w:bottom w:val="single" w:sz="4" w:space="0" w:color="auto"/>
              <w:right w:val="single" w:sz="4" w:space="0" w:color="auto"/>
            </w:tcBorders>
            <w:shd w:val="clear" w:color="auto" w:fill="auto"/>
            <w:vAlign w:val="center"/>
            <w:hideMark/>
          </w:tcPr>
          <w:p w:rsidR="00157360" w:rsidRPr="00BE43B5" w:rsidRDefault="00157360" w:rsidP="00895FAD">
            <w:pPr>
              <w:ind w:left="-113" w:right="-113"/>
              <w:jc w:val="center"/>
              <w:rPr>
                <w:b/>
                <w:bCs/>
                <w:color w:val="000000"/>
                <w:sz w:val="20"/>
                <w:szCs w:val="20"/>
              </w:rPr>
            </w:pPr>
            <w:r w:rsidRPr="00BE43B5">
              <w:rPr>
                <w:b/>
                <w:bCs/>
                <w:color w:val="000000"/>
                <w:sz w:val="20"/>
                <w:szCs w:val="20"/>
              </w:rPr>
              <w:t>203</w:t>
            </w:r>
            <w:r w:rsidR="00895FAD" w:rsidRPr="00BE43B5">
              <w:rPr>
                <w:b/>
                <w:bCs/>
                <w:color w:val="000000"/>
                <w:sz w:val="20"/>
                <w:szCs w:val="20"/>
              </w:rPr>
              <w:t>5</w:t>
            </w:r>
          </w:p>
        </w:tc>
      </w:tr>
      <w:tr w:rsidR="000242A8" w:rsidRPr="000E4192" w:rsidTr="007A2F62">
        <w:trPr>
          <w:trHeight w:val="20"/>
        </w:trPr>
        <w:tc>
          <w:tcPr>
            <w:tcW w:w="130" w:type="pct"/>
            <w:tcBorders>
              <w:top w:val="nil"/>
              <w:left w:val="single" w:sz="4" w:space="0" w:color="auto"/>
              <w:bottom w:val="single" w:sz="4" w:space="0" w:color="auto"/>
              <w:right w:val="single" w:sz="4" w:space="0" w:color="auto"/>
            </w:tcBorders>
            <w:shd w:val="clear" w:color="auto" w:fill="auto"/>
            <w:vAlign w:val="center"/>
            <w:hideMark/>
          </w:tcPr>
          <w:p w:rsidR="000242A8" w:rsidRPr="000E4192" w:rsidRDefault="000242A8" w:rsidP="000242A8">
            <w:pPr>
              <w:ind w:left="-57" w:right="-57"/>
              <w:jc w:val="center"/>
              <w:rPr>
                <w:color w:val="000000"/>
                <w:sz w:val="20"/>
                <w:szCs w:val="20"/>
              </w:rPr>
            </w:pPr>
            <w:r w:rsidRPr="000E4192">
              <w:rPr>
                <w:color w:val="000000"/>
                <w:sz w:val="20"/>
                <w:szCs w:val="20"/>
              </w:rPr>
              <w:t>1</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0242A8" w:rsidRPr="000242A8" w:rsidRDefault="000242A8" w:rsidP="000242A8">
            <w:pPr>
              <w:ind w:left="-57" w:right="-57"/>
              <w:rPr>
                <w:color w:val="000000"/>
                <w:sz w:val="20"/>
                <w:szCs w:val="20"/>
              </w:rPr>
            </w:pPr>
            <w:r w:rsidRPr="000242A8">
              <w:rPr>
                <w:color w:val="000000"/>
                <w:sz w:val="20"/>
                <w:szCs w:val="20"/>
              </w:rPr>
              <w:t>Реконструкция тепловой сети от котельной до ТК у школы, d 150 мм</w:t>
            </w:r>
          </w:p>
        </w:tc>
        <w:tc>
          <w:tcPr>
            <w:tcW w:w="483" w:type="pct"/>
            <w:tcBorders>
              <w:top w:val="nil"/>
              <w:left w:val="single" w:sz="4" w:space="0" w:color="auto"/>
              <w:bottom w:val="single" w:sz="4" w:space="0" w:color="auto"/>
              <w:right w:val="single" w:sz="4" w:space="0" w:color="auto"/>
            </w:tcBorders>
            <w:shd w:val="clear" w:color="auto" w:fill="auto"/>
            <w:vAlign w:val="center"/>
            <w:hideMark/>
          </w:tcPr>
          <w:p w:rsidR="000242A8" w:rsidRPr="00DA5D95" w:rsidRDefault="000242A8" w:rsidP="000242A8">
            <w:pPr>
              <w:ind w:left="-57" w:right="-57"/>
              <w:jc w:val="center"/>
              <w:rPr>
                <w:color w:val="000000"/>
                <w:sz w:val="20"/>
                <w:szCs w:val="20"/>
              </w:rPr>
            </w:pPr>
            <w:r w:rsidRPr="00DA5D95">
              <w:rPr>
                <w:color w:val="000000"/>
                <w:sz w:val="20"/>
                <w:szCs w:val="20"/>
              </w:rPr>
              <w:t>м</w:t>
            </w:r>
          </w:p>
        </w:tc>
        <w:tc>
          <w:tcPr>
            <w:tcW w:w="193" w:type="pct"/>
            <w:tcBorders>
              <w:top w:val="nil"/>
              <w:left w:val="single" w:sz="4" w:space="0" w:color="auto"/>
              <w:bottom w:val="single" w:sz="4" w:space="0" w:color="auto"/>
              <w:right w:val="single" w:sz="4" w:space="0" w:color="auto"/>
            </w:tcBorders>
            <w:shd w:val="clear" w:color="auto" w:fill="auto"/>
            <w:vAlign w:val="center"/>
            <w:hideMark/>
          </w:tcPr>
          <w:p w:rsidR="000242A8" w:rsidRPr="000E4192" w:rsidRDefault="000242A8" w:rsidP="000242A8">
            <w:pPr>
              <w:ind w:left="-57" w:right="-57"/>
              <w:jc w:val="center"/>
              <w:rPr>
                <w:color w:val="000000"/>
                <w:sz w:val="20"/>
                <w:szCs w:val="20"/>
              </w:rPr>
            </w:pPr>
            <w:r w:rsidRPr="000E4192">
              <w:rPr>
                <w:color w:val="000000"/>
                <w:sz w:val="20"/>
                <w:szCs w:val="20"/>
              </w:rPr>
              <w:t>50</w:t>
            </w:r>
          </w:p>
        </w:tc>
        <w:tc>
          <w:tcPr>
            <w:tcW w:w="575" w:type="pct"/>
            <w:tcBorders>
              <w:top w:val="nil"/>
              <w:left w:val="nil"/>
              <w:bottom w:val="single" w:sz="4" w:space="0" w:color="auto"/>
              <w:right w:val="single" w:sz="4" w:space="0" w:color="auto"/>
            </w:tcBorders>
            <w:shd w:val="clear" w:color="auto" w:fill="auto"/>
            <w:vAlign w:val="center"/>
            <w:hideMark/>
          </w:tcPr>
          <w:p w:rsidR="000242A8" w:rsidRPr="000E4192" w:rsidRDefault="000242A8" w:rsidP="000242A8">
            <w:pPr>
              <w:ind w:left="-57" w:right="-57"/>
              <w:jc w:val="center"/>
              <w:rPr>
                <w:color w:val="000000"/>
                <w:sz w:val="20"/>
                <w:szCs w:val="20"/>
              </w:rPr>
            </w:pPr>
            <w:r w:rsidRPr="000E4192">
              <w:rPr>
                <w:color w:val="000000"/>
                <w:sz w:val="20"/>
                <w:szCs w:val="2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shd w:val="clear" w:color="auto" w:fill="auto"/>
            <w:vAlign w:val="center"/>
            <w:hideMark/>
          </w:tcPr>
          <w:p w:rsidR="000242A8" w:rsidRPr="000E4192" w:rsidRDefault="000242A8" w:rsidP="000242A8">
            <w:pPr>
              <w:ind w:left="-57" w:right="-57"/>
              <w:jc w:val="center"/>
              <w:rPr>
                <w:color w:val="000000"/>
                <w:sz w:val="20"/>
                <w:szCs w:val="20"/>
              </w:rPr>
            </w:pPr>
            <w:r w:rsidRPr="000E4192">
              <w:rPr>
                <w:color w:val="000000"/>
                <w:sz w:val="20"/>
                <w:szCs w:val="20"/>
              </w:rPr>
              <w:t>Гкал</w:t>
            </w:r>
          </w:p>
        </w:tc>
        <w:tc>
          <w:tcPr>
            <w:tcW w:w="201" w:type="pct"/>
            <w:tcBorders>
              <w:top w:val="nil"/>
              <w:left w:val="nil"/>
              <w:bottom w:val="single" w:sz="4" w:space="0" w:color="auto"/>
              <w:right w:val="single" w:sz="4" w:space="0" w:color="auto"/>
            </w:tcBorders>
            <w:shd w:val="clear" w:color="auto" w:fill="auto"/>
            <w:vAlign w:val="center"/>
          </w:tcPr>
          <w:p w:rsidR="000242A8" w:rsidRPr="000E4192" w:rsidRDefault="000242A8" w:rsidP="000242A8">
            <w:pPr>
              <w:jc w:val="center"/>
              <w:rPr>
                <w:bCs/>
                <w:color w:val="000000"/>
                <w:sz w:val="20"/>
                <w:szCs w:val="20"/>
              </w:rPr>
            </w:pPr>
            <w:r>
              <w:rPr>
                <w:bCs/>
                <w:color w:val="000000"/>
                <w:sz w:val="20"/>
                <w:szCs w:val="20"/>
              </w:rPr>
              <w:t>90</w:t>
            </w:r>
          </w:p>
        </w:tc>
        <w:tc>
          <w:tcPr>
            <w:tcW w:w="16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0</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2</w:t>
            </w:r>
          </w:p>
        </w:tc>
        <w:tc>
          <w:tcPr>
            <w:tcW w:w="175"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4</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6</w:t>
            </w:r>
          </w:p>
        </w:tc>
        <w:tc>
          <w:tcPr>
            <w:tcW w:w="177"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8</w:t>
            </w:r>
          </w:p>
        </w:tc>
        <w:tc>
          <w:tcPr>
            <w:tcW w:w="172"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8</w:t>
            </w:r>
          </w:p>
        </w:tc>
        <w:tc>
          <w:tcPr>
            <w:tcW w:w="172"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10</w:t>
            </w:r>
          </w:p>
        </w:tc>
        <w:tc>
          <w:tcPr>
            <w:tcW w:w="195"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12</w:t>
            </w:r>
          </w:p>
        </w:tc>
        <w:tc>
          <w:tcPr>
            <w:tcW w:w="194"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12</w:t>
            </w:r>
          </w:p>
        </w:tc>
      </w:tr>
      <w:tr w:rsidR="000242A8" w:rsidRPr="000E4192" w:rsidTr="007A2F62">
        <w:trPr>
          <w:trHeight w:val="20"/>
        </w:trPr>
        <w:tc>
          <w:tcPr>
            <w:tcW w:w="130" w:type="pct"/>
            <w:tcBorders>
              <w:top w:val="nil"/>
              <w:left w:val="single" w:sz="4" w:space="0" w:color="auto"/>
              <w:bottom w:val="single" w:sz="4" w:space="0" w:color="auto"/>
              <w:right w:val="single" w:sz="4" w:space="0" w:color="auto"/>
            </w:tcBorders>
            <w:shd w:val="clear" w:color="auto" w:fill="auto"/>
            <w:vAlign w:val="center"/>
            <w:hideMark/>
          </w:tcPr>
          <w:p w:rsidR="000242A8" w:rsidRPr="000E4192" w:rsidRDefault="000242A8" w:rsidP="000242A8">
            <w:pPr>
              <w:ind w:left="-57" w:right="-57"/>
              <w:jc w:val="center"/>
              <w:rPr>
                <w:color w:val="000000"/>
                <w:sz w:val="20"/>
                <w:szCs w:val="20"/>
              </w:rPr>
            </w:pPr>
            <w:r>
              <w:rPr>
                <w:color w:val="000000"/>
                <w:sz w:val="20"/>
                <w:szCs w:val="20"/>
              </w:rPr>
              <w:t>2</w:t>
            </w:r>
          </w:p>
        </w:tc>
        <w:tc>
          <w:tcPr>
            <w:tcW w:w="606" w:type="pct"/>
            <w:tcBorders>
              <w:top w:val="single" w:sz="4" w:space="0" w:color="auto"/>
              <w:left w:val="single" w:sz="4" w:space="0" w:color="auto"/>
              <w:bottom w:val="single" w:sz="4" w:space="0" w:color="auto"/>
              <w:right w:val="single" w:sz="4" w:space="0" w:color="auto"/>
            </w:tcBorders>
            <w:vAlign w:val="center"/>
            <w:hideMark/>
          </w:tcPr>
          <w:p w:rsidR="000242A8" w:rsidRPr="000242A8" w:rsidRDefault="000242A8" w:rsidP="000242A8">
            <w:pPr>
              <w:ind w:left="-57" w:right="-57"/>
              <w:rPr>
                <w:color w:val="000000"/>
                <w:sz w:val="20"/>
                <w:szCs w:val="20"/>
              </w:rPr>
            </w:pPr>
            <w:r w:rsidRPr="000242A8">
              <w:rPr>
                <w:color w:val="000000"/>
                <w:sz w:val="20"/>
                <w:szCs w:val="20"/>
              </w:rPr>
              <w:t>Реконструкция тепловой сети от школы до детского сада, d 150 мм</w:t>
            </w:r>
          </w:p>
        </w:tc>
        <w:tc>
          <w:tcPr>
            <w:tcW w:w="483" w:type="pct"/>
            <w:tcBorders>
              <w:top w:val="nil"/>
              <w:left w:val="single" w:sz="4" w:space="0" w:color="auto"/>
              <w:bottom w:val="single" w:sz="4" w:space="0" w:color="auto"/>
              <w:right w:val="single" w:sz="4" w:space="0" w:color="auto"/>
            </w:tcBorders>
            <w:shd w:val="clear" w:color="auto" w:fill="auto"/>
            <w:vAlign w:val="center"/>
            <w:hideMark/>
          </w:tcPr>
          <w:p w:rsidR="000242A8" w:rsidRPr="00DA5D95" w:rsidRDefault="000242A8" w:rsidP="000242A8">
            <w:pPr>
              <w:ind w:left="-57" w:right="-57"/>
              <w:jc w:val="center"/>
              <w:rPr>
                <w:color w:val="000000"/>
                <w:sz w:val="20"/>
                <w:szCs w:val="20"/>
              </w:rPr>
            </w:pPr>
            <w:r w:rsidRPr="00DA5D95">
              <w:rPr>
                <w:color w:val="000000"/>
                <w:sz w:val="20"/>
                <w:szCs w:val="20"/>
              </w:rPr>
              <w:t>м</w:t>
            </w:r>
          </w:p>
        </w:tc>
        <w:tc>
          <w:tcPr>
            <w:tcW w:w="193" w:type="pct"/>
            <w:tcBorders>
              <w:top w:val="nil"/>
              <w:left w:val="single" w:sz="4" w:space="0" w:color="auto"/>
              <w:bottom w:val="single" w:sz="4" w:space="0" w:color="auto"/>
              <w:right w:val="single" w:sz="4" w:space="0" w:color="auto"/>
            </w:tcBorders>
            <w:shd w:val="clear" w:color="auto" w:fill="auto"/>
            <w:vAlign w:val="center"/>
            <w:hideMark/>
          </w:tcPr>
          <w:p w:rsidR="000242A8" w:rsidRPr="000E4192" w:rsidRDefault="000242A8" w:rsidP="000242A8">
            <w:pPr>
              <w:ind w:left="-57" w:right="-57"/>
              <w:jc w:val="center"/>
              <w:rPr>
                <w:color w:val="000000"/>
                <w:sz w:val="20"/>
                <w:szCs w:val="20"/>
              </w:rPr>
            </w:pPr>
            <w:r>
              <w:rPr>
                <w:color w:val="000000"/>
                <w:sz w:val="20"/>
                <w:szCs w:val="20"/>
              </w:rPr>
              <w:t>315</w:t>
            </w:r>
          </w:p>
        </w:tc>
        <w:tc>
          <w:tcPr>
            <w:tcW w:w="575" w:type="pct"/>
            <w:tcBorders>
              <w:top w:val="nil"/>
              <w:left w:val="nil"/>
              <w:bottom w:val="single" w:sz="4" w:space="0" w:color="auto"/>
              <w:right w:val="single" w:sz="4" w:space="0" w:color="auto"/>
            </w:tcBorders>
            <w:shd w:val="clear" w:color="auto" w:fill="auto"/>
            <w:hideMark/>
          </w:tcPr>
          <w:p w:rsidR="000242A8" w:rsidRDefault="000242A8" w:rsidP="000242A8">
            <w:r w:rsidRPr="00DE74B9">
              <w:rPr>
                <w:color w:val="000000"/>
                <w:sz w:val="20"/>
                <w:szCs w:val="2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shd w:val="clear" w:color="auto" w:fill="auto"/>
            <w:vAlign w:val="center"/>
            <w:hideMark/>
          </w:tcPr>
          <w:p w:rsidR="000242A8" w:rsidRPr="000E4192" w:rsidRDefault="000242A8" w:rsidP="000242A8">
            <w:pPr>
              <w:ind w:left="-57" w:right="-57"/>
              <w:jc w:val="center"/>
              <w:rPr>
                <w:color w:val="000000"/>
                <w:sz w:val="20"/>
                <w:szCs w:val="20"/>
              </w:rPr>
            </w:pPr>
            <w:r w:rsidRPr="000E4192">
              <w:rPr>
                <w:color w:val="000000"/>
                <w:sz w:val="20"/>
                <w:szCs w:val="20"/>
              </w:rPr>
              <w:t>Гкал</w:t>
            </w:r>
          </w:p>
        </w:tc>
        <w:tc>
          <w:tcPr>
            <w:tcW w:w="201" w:type="pct"/>
            <w:tcBorders>
              <w:top w:val="nil"/>
              <w:left w:val="nil"/>
              <w:bottom w:val="single" w:sz="4" w:space="0" w:color="auto"/>
              <w:right w:val="single" w:sz="4" w:space="0" w:color="auto"/>
            </w:tcBorders>
            <w:shd w:val="clear" w:color="auto" w:fill="auto"/>
            <w:vAlign w:val="center"/>
          </w:tcPr>
          <w:p w:rsidR="000242A8" w:rsidRPr="000E4192" w:rsidRDefault="000242A8" w:rsidP="000242A8">
            <w:pPr>
              <w:jc w:val="center"/>
              <w:rPr>
                <w:bCs/>
                <w:color w:val="000000"/>
                <w:sz w:val="20"/>
                <w:szCs w:val="20"/>
              </w:rPr>
            </w:pPr>
            <w:r w:rsidRPr="000E4192">
              <w:rPr>
                <w:bCs/>
                <w:color w:val="000000"/>
                <w:sz w:val="20"/>
                <w:szCs w:val="20"/>
              </w:rPr>
              <w:t>116</w:t>
            </w:r>
          </w:p>
        </w:tc>
        <w:tc>
          <w:tcPr>
            <w:tcW w:w="16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0</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4</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4</w:t>
            </w:r>
          </w:p>
        </w:tc>
        <w:tc>
          <w:tcPr>
            <w:tcW w:w="175"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8</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8</w:t>
            </w:r>
          </w:p>
        </w:tc>
        <w:tc>
          <w:tcPr>
            <w:tcW w:w="177"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12</w:t>
            </w:r>
          </w:p>
        </w:tc>
        <w:tc>
          <w:tcPr>
            <w:tcW w:w="172"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12</w:t>
            </w:r>
          </w:p>
        </w:tc>
        <w:tc>
          <w:tcPr>
            <w:tcW w:w="195"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14</w:t>
            </w:r>
          </w:p>
        </w:tc>
        <w:tc>
          <w:tcPr>
            <w:tcW w:w="194"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14</w:t>
            </w:r>
          </w:p>
        </w:tc>
      </w:tr>
      <w:tr w:rsidR="000242A8" w:rsidRPr="000E4192" w:rsidTr="007A2F62">
        <w:trPr>
          <w:trHeight w:val="20"/>
        </w:trPr>
        <w:tc>
          <w:tcPr>
            <w:tcW w:w="130" w:type="pct"/>
            <w:tcBorders>
              <w:top w:val="nil"/>
              <w:left w:val="single" w:sz="4" w:space="0" w:color="auto"/>
              <w:bottom w:val="single" w:sz="4" w:space="0" w:color="auto"/>
              <w:right w:val="single" w:sz="4" w:space="0" w:color="auto"/>
            </w:tcBorders>
            <w:shd w:val="clear" w:color="auto" w:fill="auto"/>
            <w:vAlign w:val="center"/>
            <w:hideMark/>
          </w:tcPr>
          <w:p w:rsidR="000242A8" w:rsidRPr="000E4192" w:rsidRDefault="000242A8" w:rsidP="000242A8">
            <w:pPr>
              <w:ind w:left="-57" w:right="-57"/>
              <w:jc w:val="center"/>
              <w:rPr>
                <w:color w:val="000000"/>
                <w:sz w:val="20"/>
                <w:szCs w:val="20"/>
              </w:rPr>
            </w:pPr>
            <w:r>
              <w:rPr>
                <w:color w:val="000000"/>
                <w:sz w:val="20"/>
                <w:szCs w:val="20"/>
              </w:rPr>
              <w:t>3</w:t>
            </w:r>
          </w:p>
        </w:tc>
        <w:tc>
          <w:tcPr>
            <w:tcW w:w="606" w:type="pct"/>
            <w:tcBorders>
              <w:top w:val="single" w:sz="4" w:space="0" w:color="auto"/>
              <w:left w:val="single" w:sz="4" w:space="0" w:color="auto"/>
              <w:bottom w:val="single" w:sz="4" w:space="0" w:color="auto"/>
              <w:right w:val="single" w:sz="4" w:space="0" w:color="auto"/>
            </w:tcBorders>
            <w:vAlign w:val="center"/>
            <w:hideMark/>
          </w:tcPr>
          <w:p w:rsidR="000242A8" w:rsidRPr="000242A8" w:rsidRDefault="000242A8" w:rsidP="000242A8">
            <w:pPr>
              <w:ind w:left="-57" w:right="-57"/>
              <w:rPr>
                <w:color w:val="000000"/>
                <w:sz w:val="20"/>
                <w:szCs w:val="20"/>
              </w:rPr>
            </w:pPr>
            <w:r w:rsidRPr="000242A8">
              <w:rPr>
                <w:color w:val="000000"/>
                <w:sz w:val="20"/>
                <w:szCs w:val="20"/>
              </w:rPr>
              <w:t>Реконструкция тепловой сети от школы до ул. Южная, d 100 мм</w:t>
            </w:r>
          </w:p>
        </w:tc>
        <w:tc>
          <w:tcPr>
            <w:tcW w:w="483" w:type="pct"/>
            <w:tcBorders>
              <w:top w:val="nil"/>
              <w:left w:val="single" w:sz="4" w:space="0" w:color="auto"/>
              <w:bottom w:val="single" w:sz="4" w:space="0" w:color="auto"/>
              <w:right w:val="single" w:sz="4" w:space="0" w:color="auto"/>
            </w:tcBorders>
            <w:shd w:val="clear" w:color="auto" w:fill="auto"/>
            <w:vAlign w:val="center"/>
            <w:hideMark/>
          </w:tcPr>
          <w:p w:rsidR="000242A8" w:rsidRPr="00DA5D95" w:rsidRDefault="000242A8" w:rsidP="000242A8">
            <w:pPr>
              <w:ind w:left="-57" w:right="-57"/>
              <w:jc w:val="center"/>
              <w:rPr>
                <w:color w:val="000000"/>
                <w:sz w:val="20"/>
                <w:szCs w:val="20"/>
              </w:rPr>
            </w:pPr>
            <w:r w:rsidRPr="00DA5D95">
              <w:rPr>
                <w:color w:val="000000"/>
                <w:sz w:val="20"/>
                <w:szCs w:val="20"/>
              </w:rPr>
              <w:t>м</w:t>
            </w:r>
          </w:p>
        </w:tc>
        <w:tc>
          <w:tcPr>
            <w:tcW w:w="193" w:type="pct"/>
            <w:tcBorders>
              <w:top w:val="nil"/>
              <w:left w:val="single" w:sz="4" w:space="0" w:color="auto"/>
              <w:bottom w:val="single" w:sz="4" w:space="0" w:color="auto"/>
              <w:right w:val="single" w:sz="4" w:space="0" w:color="auto"/>
            </w:tcBorders>
            <w:shd w:val="clear" w:color="auto" w:fill="auto"/>
            <w:vAlign w:val="center"/>
            <w:hideMark/>
          </w:tcPr>
          <w:p w:rsidR="000242A8" w:rsidRPr="000E4192" w:rsidRDefault="000242A8" w:rsidP="000242A8">
            <w:pPr>
              <w:ind w:left="-57" w:right="-57"/>
              <w:jc w:val="center"/>
              <w:rPr>
                <w:color w:val="000000"/>
                <w:sz w:val="20"/>
                <w:szCs w:val="20"/>
              </w:rPr>
            </w:pPr>
            <w:r>
              <w:rPr>
                <w:color w:val="000000"/>
                <w:sz w:val="20"/>
                <w:szCs w:val="20"/>
              </w:rPr>
              <w:t>500</w:t>
            </w:r>
          </w:p>
        </w:tc>
        <w:tc>
          <w:tcPr>
            <w:tcW w:w="575" w:type="pct"/>
            <w:tcBorders>
              <w:top w:val="nil"/>
              <w:left w:val="nil"/>
              <w:bottom w:val="single" w:sz="4" w:space="0" w:color="auto"/>
              <w:right w:val="single" w:sz="4" w:space="0" w:color="auto"/>
            </w:tcBorders>
            <w:shd w:val="clear" w:color="auto" w:fill="auto"/>
            <w:hideMark/>
          </w:tcPr>
          <w:p w:rsidR="000242A8" w:rsidRDefault="000242A8" w:rsidP="000242A8">
            <w:r w:rsidRPr="00DE74B9">
              <w:rPr>
                <w:color w:val="000000"/>
                <w:sz w:val="20"/>
                <w:szCs w:val="2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shd w:val="clear" w:color="auto" w:fill="auto"/>
            <w:vAlign w:val="center"/>
            <w:hideMark/>
          </w:tcPr>
          <w:p w:rsidR="000242A8" w:rsidRPr="000E4192" w:rsidRDefault="000242A8" w:rsidP="000242A8">
            <w:pPr>
              <w:ind w:left="-57" w:right="-57"/>
              <w:jc w:val="center"/>
              <w:rPr>
                <w:color w:val="000000"/>
                <w:sz w:val="20"/>
                <w:szCs w:val="20"/>
              </w:rPr>
            </w:pPr>
            <w:r w:rsidRPr="000E4192">
              <w:rPr>
                <w:color w:val="000000"/>
                <w:sz w:val="20"/>
                <w:szCs w:val="20"/>
              </w:rPr>
              <w:t>Гкал</w:t>
            </w:r>
          </w:p>
        </w:tc>
        <w:tc>
          <w:tcPr>
            <w:tcW w:w="201" w:type="pct"/>
            <w:tcBorders>
              <w:top w:val="nil"/>
              <w:left w:val="nil"/>
              <w:bottom w:val="single" w:sz="4" w:space="0" w:color="auto"/>
              <w:right w:val="single" w:sz="4" w:space="0" w:color="auto"/>
            </w:tcBorders>
            <w:shd w:val="clear" w:color="auto" w:fill="auto"/>
            <w:vAlign w:val="center"/>
          </w:tcPr>
          <w:p w:rsidR="000242A8" w:rsidRPr="000E4192" w:rsidRDefault="000242A8" w:rsidP="000242A8">
            <w:pPr>
              <w:jc w:val="center"/>
              <w:rPr>
                <w:bCs/>
                <w:color w:val="000000"/>
                <w:sz w:val="20"/>
                <w:szCs w:val="20"/>
              </w:rPr>
            </w:pPr>
            <w:r w:rsidRPr="000E4192">
              <w:rPr>
                <w:bCs/>
                <w:color w:val="000000"/>
                <w:sz w:val="20"/>
                <w:szCs w:val="20"/>
              </w:rPr>
              <w:t>1</w:t>
            </w:r>
            <w:r>
              <w:rPr>
                <w:bCs/>
                <w:color w:val="000000"/>
                <w:sz w:val="20"/>
                <w:szCs w:val="20"/>
              </w:rPr>
              <w:t>3</w:t>
            </w:r>
            <w:r w:rsidRPr="000E4192">
              <w:rPr>
                <w:bCs/>
                <w:color w:val="000000"/>
                <w:sz w:val="20"/>
                <w:szCs w:val="20"/>
              </w:rPr>
              <w:t>6</w:t>
            </w:r>
          </w:p>
        </w:tc>
        <w:tc>
          <w:tcPr>
            <w:tcW w:w="16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0</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4</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4</w:t>
            </w:r>
          </w:p>
        </w:tc>
        <w:tc>
          <w:tcPr>
            <w:tcW w:w="175"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8</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8</w:t>
            </w:r>
          </w:p>
        </w:tc>
        <w:tc>
          <w:tcPr>
            <w:tcW w:w="177"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12</w:t>
            </w:r>
          </w:p>
        </w:tc>
        <w:tc>
          <w:tcPr>
            <w:tcW w:w="172"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15</w:t>
            </w:r>
          </w:p>
        </w:tc>
        <w:tc>
          <w:tcPr>
            <w:tcW w:w="172"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15</w:t>
            </w:r>
          </w:p>
        </w:tc>
        <w:tc>
          <w:tcPr>
            <w:tcW w:w="195"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20</w:t>
            </w:r>
          </w:p>
        </w:tc>
        <w:tc>
          <w:tcPr>
            <w:tcW w:w="194"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20</w:t>
            </w:r>
          </w:p>
        </w:tc>
      </w:tr>
      <w:tr w:rsidR="000242A8" w:rsidRPr="000E4192" w:rsidTr="007A2F62">
        <w:trPr>
          <w:trHeight w:val="20"/>
        </w:trPr>
        <w:tc>
          <w:tcPr>
            <w:tcW w:w="130" w:type="pct"/>
            <w:tcBorders>
              <w:top w:val="nil"/>
              <w:left w:val="single" w:sz="4" w:space="0" w:color="auto"/>
              <w:bottom w:val="single" w:sz="4" w:space="0" w:color="auto"/>
              <w:right w:val="single" w:sz="4" w:space="0" w:color="auto"/>
            </w:tcBorders>
            <w:shd w:val="clear" w:color="auto" w:fill="auto"/>
            <w:vAlign w:val="center"/>
            <w:hideMark/>
          </w:tcPr>
          <w:p w:rsidR="000242A8" w:rsidRPr="000E4192" w:rsidRDefault="000242A8" w:rsidP="000242A8">
            <w:pPr>
              <w:ind w:left="-57" w:right="-57"/>
              <w:jc w:val="center"/>
              <w:rPr>
                <w:color w:val="000000"/>
                <w:sz w:val="20"/>
                <w:szCs w:val="20"/>
              </w:rPr>
            </w:pPr>
            <w:r>
              <w:rPr>
                <w:color w:val="000000"/>
                <w:sz w:val="20"/>
                <w:szCs w:val="20"/>
              </w:rPr>
              <w:t>4</w:t>
            </w:r>
          </w:p>
        </w:tc>
        <w:tc>
          <w:tcPr>
            <w:tcW w:w="606" w:type="pct"/>
            <w:tcBorders>
              <w:top w:val="single" w:sz="4" w:space="0" w:color="auto"/>
              <w:left w:val="single" w:sz="4" w:space="0" w:color="auto"/>
              <w:bottom w:val="single" w:sz="4" w:space="0" w:color="auto"/>
              <w:right w:val="single" w:sz="4" w:space="0" w:color="auto"/>
            </w:tcBorders>
            <w:vAlign w:val="center"/>
            <w:hideMark/>
          </w:tcPr>
          <w:p w:rsidR="000242A8" w:rsidRPr="000242A8" w:rsidRDefault="000242A8" w:rsidP="000242A8">
            <w:pPr>
              <w:ind w:left="-57" w:right="-57"/>
              <w:rPr>
                <w:color w:val="000000"/>
                <w:sz w:val="20"/>
                <w:szCs w:val="20"/>
              </w:rPr>
            </w:pPr>
            <w:r w:rsidRPr="000242A8">
              <w:rPr>
                <w:color w:val="000000"/>
                <w:sz w:val="20"/>
                <w:szCs w:val="20"/>
              </w:rPr>
              <w:t>Реконструкция тепловой сети от школы до администрации d 150 мм.</w:t>
            </w:r>
          </w:p>
        </w:tc>
        <w:tc>
          <w:tcPr>
            <w:tcW w:w="483" w:type="pct"/>
            <w:tcBorders>
              <w:top w:val="nil"/>
              <w:left w:val="single" w:sz="4" w:space="0" w:color="auto"/>
              <w:bottom w:val="single" w:sz="4" w:space="0" w:color="auto"/>
              <w:right w:val="single" w:sz="4" w:space="0" w:color="auto"/>
            </w:tcBorders>
            <w:shd w:val="clear" w:color="auto" w:fill="auto"/>
            <w:vAlign w:val="center"/>
            <w:hideMark/>
          </w:tcPr>
          <w:p w:rsidR="000242A8" w:rsidRPr="00DA5D95" w:rsidRDefault="000242A8" w:rsidP="000242A8">
            <w:pPr>
              <w:ind w:left="-57" w:right="-57"/>
              <w:jc w:val="center"/>
              <w:rPr>
                <w:color w:val="000000"/>
                <w:sz w:val="20"/>
                <w:szCs w:val="20"/>
              </w:rPr>
            </w:pPr>
            <w:r w:rsidRPr="00DA5D95">
              <w:rPr>
                <w:color w:val="000000"/>
                <w:sz w:val="20"/>
                <w:szCs w:val="20"/>
              </w:rPr>
              <w:t>м</w:t>
            </w:r>
          </w:p>
        </w:tc>
        <w:tc>
          <w:tcPr>
            <w:tcW w:w="193" w:type="pct"/>
            <w:tcBorders>
              <w:top w:val="nil"/>
              <w:left w:val="single" w:sz="4" w:space="0" w:color="auto"/>
              <w:bottom w:val="single" w:sz="4" w:space="0" w:color="auto"/>
              <w:right w:val="single" w:sz="4" w:space="0" w:color="auto"/>
            </w:tcBorders>
            <w:shd w:val="clear" w:color="auto" w:fill="auto"/>
            <w:vAlign w:val="center"/>
            <w:hideMark/>
          </w:tcPr>
          <w:p w:rsidR="000242A8" w:rsidRPr="000E4192" w:rsidRDefault="000242A8" w:rsidP="000242A8">
            <w:pPr>
              <w:ind w:left="-57" w:right="-57"/>
              <w:jc w:val="center"/>
              <w:rPr>
                <w:color w:val="000000"/>
                <w:sz w:val="20"/>
                <w:szCs w:val="20"/>
              </w:rPr>
            </w:pPr>
            <w:r>
              <w:rPr>
                <w:color w:val="000000"/>
                <w:sz w:val="20"/>
                <w:szCs w:val="20"/>
              </w:rPr>
              <w:t>195</w:t>
            </w:r>
          </w:p>
        </w:tc>
        <w:tc>
          <w:tcPr>
            <w:tcW w:w="575" w:type="pct"/>
            <w:tcBorders>
              <w:top w:val="nil"/>
              <w:left w:val="nil"/>
              <w:bottom w:val="single" w:sz="4" w:space="0" w:color="auto"/>
              <w:right w:val="single" w:sz="4" w:space="0" w:color="auto"/>
            </w:tcBorders>
            <w:shd w:val="clear" w:color="auto" w:fill="auto"/>
            <w:hideMark/>
          </w:tcPr>
          <w:p w:rsidR="000242A8" w:rsidRDefault="000242A8" w:rsidP="000242A8">
            <w:r w:rsidRPr="00DE74B9">
              <w:rPr>
                <w:color w:val="000000"/>
                <w:sz w:val="20"/>
                <w:szCs w:val="2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shd w:val="clear" w:color="auto" w:fill="auto"/>
            <w:vAlign w:val="center"/>
            <w:hideMark/>
          </w:tcPr>
          <w:p w:rsidR="000242A8" w:rsidRPr="000E4192" w:rsidRDefault="000242A8" w:rsidP="000242A8">
            <w:pPr>
              <w:ind w:left="-57" w:right="-57"/>
              <w:jc w:val="center"/>
              <w:rPr>
                <w:color w:val="000000"/>
                <w:sz w:val="20"/>
                <w:szCs w:val="20"/>
              </w:rPr>
            </w:pPr>
            <w:r w:rsidRPr="000E4192">
              <w:rPr>
                <w:color w:val="000000"/>
                <w:sz w:val="20"/>
                <w:szCs w:val="20"/>
              </w:rPr>
              <w:t>Гкал</w:t>
            </w:r>
          </w:p>
        </w:tc>
        <w:tc>
          <w:tcPr>
            <w:tcW w:w="201" w:type="pct"/>
            <w:tcBorders>
              <w:top w:val="nil"/>
              <w:left w:val="nil"/>
              <w:bottom w:val="single" w:sz="4" w:space="0" w:color="auto"/>
              <w:right w:val="single" w:sz="4" w:space="0" w:color="auto"/>
            </w:tcBorders>
            <w:shd w:val="clear" w:color="auto" w:fill="auto"/>
            <w:vAlign w:val="center"/>
          </w:tcPr>
          <w:p w:rsidR="000242A8" w:rsidRPr="000E4192" w:rsidRDefault="000242A8" w:rsidP="000242A8">
            <w:pPr>
              <w:jc w:val="center"/>
              <w:rPr>
                <w:bCs/>
                <w:color w:val="000000"/>
                <w:sz w:val="20"/>
                <w:szCs w:val="20"/>
              </w:rPr>
            </w:pPr>
            <w:r>
              <w:rPr>
                <w:bCs/>
                <w:color w:val="000000"/>
                <w:sz w:val="20"/>
                <w:szCs w:val="20"/>
              </w:rPr>
              <w:t>102</w:t>
            </w:r>
          </w:p>
        </w:tc>
        <w:tc>
          <w:tcPr>
            <w:tcW w:w="16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0</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2</w:t>
            </w:r>
          </w:p>
        </w:tc>
        <w:tc>
          <w:tcPr>
            <w:tcW w:w="175"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4</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8</w:t>
            </w:r>
          </w:p>
        </w:tc>
        <w:tc>
          <w:tcPr>
            <w:tcW w:w="177"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8</w:t>
            </w:r>
          </w:p>
        </w:tc>
        <w:tc>
          <w:tcPr>
            <w:tcW w:w="172"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12</w:t>
            </w:r>
          </w:p>
        </w:tc>
        <w:tc>
          <w:tcPr>
            <w:tcW w:w="195"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12</w:t>
            </w:r>
          </w:p>
        </w:tc>
        <w:tc>
          <w:tcPr>
            <w:tcW w:w="194" w:type="pct"/>
            <w:tcBorders>
              <w:top w:val="nil"/>
              <w:left w:val="nil"/>
              <w:bottom w:val="single" w:sz="4" w:space="0" w:color="auto"/>
              <w:right w:val="single" w:sz="4" w:space="0" w:color="auto"/>
            </w:tcBorders>
            <w:shd w:val="clear" w:color="auto" w:fill="auto"/>
            <w:vAlign w:val="center"/>
          </w:tcPr>
          <w:p w:rsidR="000242A8" w:rsidRDefault="000242A8" w:rsidP="000242A8">
            <w:pPr>
              <w:jc w:val="center"/>
              <w:rPr>
                <w:color w:val="000000"/>
                <w:sz w:val="20"/>
                <w:szCs w:val="20"/>
              </w:rPr>
            </w:pPr>
            <w:r>
              <w:rPr>
                <w:color w:val="000000"/>
                <w:sz w:val="20"/>
                <w:szCs w:val="20"/>
              </w:rPr>
              <w:t>14</w:t>
            </w:r>
          </w:p>
        </w:tc>
      </w:tr>
      <w:tr w:rsidR="00F60864" w:rsidRPr="000E4192" w:rsidTr="00F60864">
        <w:trPr>
          <w:trHeight w:val="20"/>
        </w:trPr>
        <w:tc>
          <w:tcPr>
            <w:tcW w:w="1411" w:type="pct"/>
            <w:gridSpan w:val="4"/>
            <w:tcBorders>
              <w:top w:val="single" w:sz="4" w:space="0" w:color="auto"/>
              <w:left w:val="single" w:sz="4" w:space="0" w:color="auto"/>
              <w:bottom w:val="single" w:sz="4" w:space="0" w:color="000000"/>
              <w:right w:val="single" w:sz="4" w:space="0" w:color="000000"/>
            </w:tcBorders>
            <w:shd w:val="clear" w:color="auto" w:fill="auto"/>
            <w:vAlign w:val="center"/>
            <w:hideMark/>
          </w:tcPr>
          <w:p w:rsidR="00F60864" w:rsidRPr="000E4192" w:rsidRDefault="00F60864" w:rsidP="004F66D9">
            <w:pPr>
              <w:spacing w:after="240"/>
              <w:ind w:left="-57" w:right="-57"/>
              <w:jc w:val="center"/>
              <w:rPr>
                <w:b/>
                <w:bCs/>
                <w:color w:val="000000"/>
                <w:sz w:val="20"/>
                <w:szCs w:val="20"/>
              </w:rPr>
            </w:pPr>
            <w:r w:rsidRPr="000E4192">
              <w:rPr>
                <w:b/>
                <w:bCs/>
                <w:color w:val="000000"/>
                <w:sz w:val="20"/>
                <w:szCs w:val="20"/>
              </w:rPr>
              <w:t>Итого</w:t>
            </w:r>
          </w:p>
        </w:tc>
        <w:tc>
          <w:tcPr>
            <w:tcW w:w="575" w:type="pct"/>
            <w:tcBorders>
              <w:top w:val="nil"/>
              <w:left w:val="nil"/>
              <w:bottom w:val="single" w:sz="4" w:space="0" w:color="auto"/>
              <w:right w:val="single" w:sz="4" w:space="0" w:color="auto"/>
            </w:tcBorders>
            <w:shd w:val="clear" w:color="auto" w:fill="auto"/>
            <w:vAlign w:val="center"/>
          </w:tcPr>
          <w:p w:rsidR="00F60864" w:rsidRPr="000E4192" w:rsidRDefault="00F60864" w:rsidP="004F66D9">
            <w:pPr>
              <w:ind w:left="-57" w:right="-57"/>
              <w:jc w:val="center"/>
              <w:rPr>
                <w:color w:val="000000"/>
                <w:sz w:val="20"/>
                <w:szCs w:val="20"/>
              </w:rPr>
            </w:pPr>
            <w:r w:rsidRPr="000E4192">
              <w:rPr>
                <w:color w:val="000000"/>
                <w:sz w:val="20"/>
                <w:szCs w:val="2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shd w:val="clear" w:color="auto" w:fill="auto"/>
            <w:vAlign w:val="center"/>
            <w:hideMark/>
          </w:tcPr>
          <w:p w:rsidR="00F60864" w:rsidRPr="000E4192" w:rsidRDefault="00F60864" w:rsidP="004F66D9">
            <w:pPr>
              <w:ind w:left="-57" w:right="-57"/>
              <w:jc w:val="center"/>
              <w:rPr>
                <w:color w:val="000000"/>
                <w:sz w:val="20"/>
                <w:szCs w:val="20"/>
              </w:rPr>
            </w:pPr>
            <w:r w:rsidRPr="000E4192">
              <w:rPr>
                <w:color w:val="000000"/>
                <w:sz w:val="20"/>
                <w:szCs w:val="20"/>
              </w:rPr>
              <w:t>Гкал</w:t>
            </w:r>
          </w:p>
        </w:tc>
        <w:tc>
          <w:tcPr>
            <w:tcW w:w="201" w:type="pct"/>
            <w:tcBorders>
              <w:top w:val="nil"/>
              <w:left w:val="nil"/>
              <w:bottom w:val="single" w:sz="4" w:space="0" w:color="auto"/>
              <w:right w:val="single" w:sz="4" w:space="0" w:color="auto"/>
            </w:tcBorders>
            <w:shd w:val="clear" w:color="auto" w:fill="auto"/>
            <w:vAlign w:val="center"/>
          </w:tcPr>
          <w:p w:rsidR="00F60864" w:rsidRPr="000E4192" w:rsidRDefault="00F60864" w:rsidP="004F66D9">
            <w:pPr>
              <w:jc w:val="center"/>
              <w:rPr>
                <w:bCs/>
                <w:color w:val="000000"/>
                <w:sz w:val="20"/>
                <w:szCs w:val="20"/>
              </w:rPr>
            </w:pPr>
            <w:r>
              <w:rPr>
                <w:bCs/>
                <w:color w:val="000000"/>
                <w:sz w:val="20"/>
                <w:szCs w:val="20"/>
              </w:rPr>
              <w:t>444</w:t>
            </w:r>
          </w:p>
        </w:tc>
        <w:tc>
          <w:tcPr>
            <w:tcW w:w="161" w:type="pct"/>
            <w:tcBorders>
              <w:top w:val="nil"/>
              <w:left w:val="nil"/>
              <w:bottom w:val="single" w:sz="4" w:space="0" w:color="auto"/>
              <w:right w:val="single" w:sz="4" w:space="0" w:color="auto"/>
            </w:tcBorders>
            <w:shd w:val="clear" w:color="auto" w:fill="auto"/>
            <w:vAlign w:val="center"/>
          </w:tcPr>
          <w:p w:rsidR="00F60864" w:rsidRDefault="00F60864" w:rsidP="00F60864">
            <w:pPr>
              <w:jc w:val="center"/>
              <w:rPr>
                <w:color w:val="000000"/>
                <w:sz w:val="20"/>
                <w:szCs w:val="20"/>
              </w:rPr>
            </w:pPr>
            <w:r>
              <w:rPr>
                <w:color w:val="000000"/>
                <w:sz w:val="20"/>
                <w:szCs w:val="20"/>
              </w:rPr>
              <w:t>0</w:t>
            </w:r>
          </w:p>
        </w:tc>
        <w:tc>
          <w:tcPr>
            <w:tcW w:w="171" w:type="pct"/>
            <w:tcBorders>
              <w:top w:val="nil"/>
              <w:left w:val="nil"/>
              <w:bottom w:val="single" w:sz="4" w:space="0" w:color="auto"/>
              <w:right w:val="single" w:sz="4" w:space="0" w:color="auto"/>
            </w:tcBorders>
            <w:shd w:val="clear" w:color="auto" w:fill="auto"/>
            <w:vAlign w:val="center"/>
          </w:tcPr>
          <w:p w:rsidR="00F60864" w:rsidRDefault="00F60864" w:rsidP="00F60864">
            <w:pPr>
              <w:jc w:val="center"/>
              <w:rPr>
                <w:color w:val="000000"/>
                <w:sz w:val="20"/>
                <w:szCs w:val="20"/>
              </w:rPr>
            </w:pPr>
            <w:r>
              <w:rPr>
                <w:color w:val="000000"/>
                <w:sz w:val="20"/>
                <w:szCs w:val="20"/>
              </w:rPr>
              <w:t>8</w:t>
            </w:r>
          </w:p>
        </w:tc>
        <w:tc>
          <w:tcPr>
            <w:tcW w:w="171" w:type="pct"/>
            <w:tcBorders>
              <w:top w:val="nil"/>
              <w:left w:val="nil"/>
              <w:bottom w:val="single" w:sz="4" w:space="0" w:color="auto"/>
              <w:right w:val="single" w:sz="4" w:space="0" w:color="auto"/>
            </w:tcBorders>
            <w:shd w:val="clear" w:color="auto" w:fill="auto"/>
            <w:vAlign w:val="center"/>
          </w:tcPr>
          <w:p w:rsidR="00F60864" w:rsidRDefault="00F60864" w:rsidP="00F60864">
            <w:pPr>
              <w:jc w:val="center"/>
              <w:rPr>
                <w:color w:val="000000"/>
                <w:sz w:val="20"/>
                <w:szCs w:val="20"/>
              </w:rPr>
            </w:pPr>
            <w:r>
              <w:rPr>
                <w:color w:val="000000"/>
                <w:sz w:val="20"/>
                <w:szCs w:val="20"/>
              </w:rPr>
              <w:t>12</w:t>
            </w:r>
          </w:p>
        </w:tc>
        <w:tc>
          <w:tcPr>
            <w:tcW w:w="171" w:type="pct"/>
            <w:tcBorders>
              <w:top w:val="nil"/>
              <w:left w:val="nil"/>
              <w:bottom w:val="single" w:sz="4" w:space="0" w:color="auto"/>
              <w:right w:val="single" w:sz="4" w:space="0" w:color="auto"/>
            </w:tcBorders>
            <w:shd w:val="clear" w:color="auto" w:fill="auto"/>
            <w:vAlign w:val="center"/>
          </w:tcPr>
          <w:p w:rsidR="00F60864" w:rsidRDefault="00F60864" w:rsidP="00F60864">
            <w:pPr>
              <w:jc w:val="center"/>
              <w:rPr>
                <w:color w:val="000000"/>
                <w:sz w:val="20"/>
                <w:szCs w:val="20"/>
              </w:rPr>
            </w:pPr>
            <w:r>
              <w:rPr>
                <w:color w:val="000000"/>
                <w:sz w:val="20"/>
                <w:szCs w:val="20"/>
              </w:rPr>
              <w:t>12</w:t>
            </w:r>
          </w:p>
        </w:tc>
        <w:tc>
          <w:tcPr>
            <w:tcW w:w="175" w:type="pct"/>
            <w:tcBorders>
              <w:top w:val="nil"/>
              <w:left w:val="nil"/>
              <w:bottom w:val="single" w:sz="4" w:space="0" w:color="auto"/>
              <w:right w:val="single" w:sz="4" w:space="0" w:color="auto"/>
            </w:tcBorders>
            <w:shd w:val="clear" w:color="auto" w:fill="auto"/>
            <w:vAlign w:val="center"/>
          </w:tcPr>
          <w:p w:rsidR="00F60864" w:rsidRDefault="00F60864" w:rsidP="00F60864">
            <w:pPr>
              <w:jc w:val="center"/>
              <w:rPr>
                <w:color w:val="000000"/>
                <w:sz w:val="20"/>
                <w:szCs w:val="20"/>
              </w:rPr>
            </w:pPr>
            <w:r>
              <w:rPr>
                <w:color w:val="000000"/>
                <w:sz w:val="20"/>
                <w:szCs w:val="20"/>
              </w:rPr>
              <w:t>18</w:t>
            </w:r>
          </w:p>
        </w:tc>
        <w:tc>
          <w:tcPr>
            <w:tcW w:w="171" w:type="pct"/>
            <w:tcBorders>
              <w:top w:val="nil"/>
              <w:left w:val="nil"/>
              <w:bottom w:val="single" w:sz="4" w:space="0" w:color="auto"/>
              <w:right w:val="single" w:sz="4" w:space="0" w:color="auto"/>
            </w:tcBorders>
            <w:shd w:val="clear" w:color="auto" w:fill="auto"/>
            <w:vAlign w:val="center"/>
          </w:tcPr>
          <w:p w:rsidR="00F60864" w:rsidRDefault="00F60864" w:rsidP="00F60864">
            <w:pPr>
              <w:jc w:val="center"/>
              <w:rPr>
                <w:color w:val="000000"/>
                <w:sz w:val="20"/>
                <w:szCs w:val="20"/>
              </w:rPr>
            </w:pPr>
            <w:r>
              <w:rPr>
                <w:color w:val="000000"/>
                <w:sz w:val="20"/>
                <w:szCs w:val="20"/>
              </w:rPr>
              <w:t>22</w:t>
            </w:r>
          </w:p>
        </w:tc>
        <w:tc>
          <w:tcPr>
            <w:tcW w:w="171" w:type="pct"/>
            <w:tcBorders>
              <w:top w:val="nil"/>
              <w:left w:val="nil"/>
              <w:bottom w:val="single" w:sz="4" w:space="0" w:color="auto"/>
              <w:right w:val="single" w:sz="4" w:space="0" w:color="auto"/>
            </w:tcBorders>
            <w:shd w:val="clear" w:color="auto" w:fill="auto"/>
            <w:vAlign w:val="center"/>
          </w:tcPr>
          <w:p w:rsidR="00F60864" w:rsidRDefault="00F60864" w:rsidP="00F60864">
            <w:pPr>
              <w:jc w:val="center"/>
              <w:rPr>
                <w:color w:val="000000"/>
                <w:sz w:val="20"/>
                <w:szCs w:val="20"/>
              </w:rPr>
            </w:pPr>
            <w:r>
              <w:rPr>
                <w:color w:val="000000"/>
                <w:sz w:val="20"/>
                <w:szCs w:val="20"/>
              </w:rPr>
              <w:t>24</w:t>
            </w:r>
          </w:p>
        </w:tc>
        <w:tc>
          <w:tcPr>
            <w:tcW w:w="171" w:type="pct"/>
            <w:tcBorders>
              <w:top w:val="nil"/>
              <w:left w:val="nil"/>
              <w:bottom w:val="single" w:sz="4" w:space="0" w:color="auto"/>
              <w:right w:val="single" w:sz="4" w:space="0" w:color="auto"/>
            </w:tcBorders>
            <w:shd w:val="clear" w:color="auto" w:fill="auto"/>
            <w:vAlign w:val="center"/>
          </w:tcPr>
          <w:p w:rsidR="00F60864" w:rsidRDefault="00F60864" w:rsidP="00F60864">
            <w:pPr>
              <w:jc w:val="center"/>
              <w:rPr>
                <w:color w:val="000000"/>
                <w:sz w:val="20"/>
                <w:szCs w:val="20"/>
              </w:rPr>
            </w:pPr>
            <w:r>
              <w:rPr>
                <w:color w:val="000000"/>
                <w:sz w:val="20"/>
                <w:szCs w:val="20"/>
              </w:rPr>
              <w:t>28</w:t>
            </w:r>
          </w:p>
        </w:tc>
        <w:tc>
          <w:tcPr>
            <w:tcW w:w="171" w:type="pct"/>
            <w:tcBorders>
              <w:top w:val="nil"/>
              <w:left w:val="nil"/>
              <w:bottom w:val="single" w:sz="4" w:space="0" w:color="auto"/>
              <w:right w:val="single" w:sz="4" w:space="0" w:color="auto"/>
            </w:tcBorders>
            <w:shd w:val="clear" w:color="auto" w:fill="auto"/>
            <w:vAlign w:val="center"/>
          </w:tcPr>
          <w:p w:rsidR="00F60864" w:rsidRDefault="00F60864" w:rsidP="00F60864">
            <w:pPr>
              <w:jc w:val="center"/>
              <w:rPr>
                <w:color w:val="000000"/>
                <w:sz w:val="20"/>
                <w:szCs w:val="20"/>
              </w:rPr>
            </w:pPr>
            <w:r>
              <w:rPr>
                <w:color w:val="000000"/>
                <w:sz w:val="20"/>
                <w:szCs w:val="20"/>
              </w:rPr>
              <w:t>30</w:t>
            </w:r>
          </w:p>
        </w:tc>
        <w:tc>
          <w:tcPr>
            <w:tcW w:w="177" w:type="pct"/>
            <w:tcBorders>
              <w:top w:val="nil"/>
              <w:left w:val="nil"/>
              <w:bottom w:val="single" w:sz="4" w:space="0" w:color="auto"/>
              <w:right w:val="single" w:sz="4" w:space="0" w:color="auto"/>
            </w:tcBorders>
            <w:shd w:val="clear" w:color="auto" w:fill="auto"/>
            <w:vAlign w:val="center"/>
          </w:tcPr>
          <w:p w:rsidR="00F60864" w:rsidRDefault="00F60864" w:rsidP="00F60864">
            <w:pPr>
              <w:jc w:val="center"/>
              <w:rPr>
                <w:color w:val="000000"/>
                <w:sz w:val="20"/>
                <w:szCs w:val="20"/>
              </w:rPr>
            </w:pPr>
            <w:r>
              <w:rPr>
                <w:color w:val="000000"/>
                <w:sz w:val="20"/>
                <w:szCs w:val="20"/>
              </w:rPr>
              <w:t>36</w:t>
            </w:r>
          </w:p>
        </w:tc>
        <w:tc>
          <w:tcPr>
            <w:tcW w:w="172" w:type="pct"/>
            <w:tcBorders>
              <w:top w:val="nil"/>
              <w:left w:val="nil"/>
              <w:bottom w:val="single" w:sz="4" w:space="0" w:color="auto"/>
              <w:right w:val="single" w:sz="4" w:space="0" w:color="auto"/>
            </w:tcBorders>
            <w:shd w:val="clear" w:color="auto" w:fill="auto"/>
            <w:vAlign w:val="center"/>
          </w:tcPr>
          <w:p w:rsidR="00F60864" w:rsidRDefault="00F60864" w:rsidP="00F60864">
            <w:pPr>
              <w:jc w:val="center"/>
              <w:rPr>
                <w:color w:val="000000"/>
                <w:sz w:val="20"/>
                <w:szCs w:val="20"/>
              </w:rPr>
            </w:pPr>
            <w:r>
              <w:rPr>
                <w:color w:val="000000"/>
                <w:sz w:val="20"/>
                <w:szCs w:val="20"/>
              </w:rPr>
              <w:t>40</w:t>
            </w:r>
          </w:p>
        </w:tc>
        <w:tc>
          <w:tcPr>
            <w:tcW w:w="172" w:type="pct"/>
            <w:tcBorders>
              <w:top w:val="nil"/>
              <w:left w:val="nil"/>
              <w:bottom w:val="single" w:sz="4" w:space="0" w:color="auto"/>
              <w:right w:val="single" w:sz="4" w:space="0" w:color="auto"/>
            </w:tcBorders>
            <w:shd w:val="clear" w:color="auto" w:fill="auto"/>
            <w:vAlign w:val="center"/>
          </w:tcPr>
          <w:p w:rsidR="00F60864" w:rsidRDefault="00F60864" w:rsidP="00F60864">
            <w:pPr>
              <w:jc w:val="center"/>
              <w:rPr>
                <w:color w:val="000000"/>
                <w:sz w:val="20"/>
                <w:szCs w:val="20"/>
              </w:rPr>
            </w:pPr>
            <w:r>
              <w:rPr>
                <w:color w:val="000000"/>
                <w:sz w:val="20"/>
                <w:szCs w:val="20"/>
              </w:rPr>
              <w:t>47</w:t>
            </w:r>
          </w:p>
        </w:tc>
        <w:tc>
          <w:tcPr>
            <w:tcW w:w="172" w:type="pct"/>
            <w:tcBorders>
              <w:top w:val="nil"/>
              <w:left w:val="nil"/>
              <w:bottom w:val="single" w:sz="4" w:space="0" w:color="auto"/>
              <w:right w:val="single" w:sz="4" w:space="0" w:color="auto"/>
            </w:tcBorders>
            <w:shd w:val="clear" w:color="auto" w:fill="auto"/>
            <w:vAlign w:val="center"/>
          </w:tcPr>
          <w:p w:rsidR="00F60864" w:rsidRDefault="00F60864" w:rsidP="00F60864">
            <w:pPr>
              <w:jc w:val="center"/>
              <w:rPr>
                <w:color w:val="000000"/>
                <w:sz w:val="20"/>
                <w:szCs w:val="20"/>
              </w:rPr>
            </w:pPr>
            <w:r>
              <w:rPr>
                <w:color w:val="000000"/>
                <w:sz w:val="20"/>
                <w:szCs w:val="20"/>
              </w:rPr>
              <w:t>49</w:t>
            </w:r>
          </w:p>
        </w:tc>
        <w:tc>
          <w:tcPr>
            <w:tcW w:w="195" w:type="pct"/>
            <w:tcBorders>
              <w:top w:val="nil"/>
              <w:left w:val="nil"/>
              <w:bottom w:val="single" w:sz="4" w:space="0" w:color="auto"/>
              <w:right w:val="single" w:sz="4" w:space="0" w:color="auto"/>
            </w:tcBorders>
            <w:shd w:val="clear" w:color="auto" w:fill="auto"/>
            <w:vAlign w:val="center"/>
          </w:tcPr>
          <w:p w:rsidR="00F60864" w:rsidRDefault="00F60864" w:rsidP="00F60864">
            <w:pPr>
              <w:jc w:val="center"/>
              <w:rPr>
                <w:color w:val="000000"/>
                <w:sz w:val="20"/>
                <w:szCs w:val="20"/>
              </w:rPr>
            </w:pPr>
            <w:r>
              <w:rPr>
                <w:color w:val="000000"/>
                <w:sz w:val="20"/>
                <w:szCs w:val="20"/>
              </w:rPr>
              <w:t>58</w:t>
            </w:r>
          </w:p>
        </w:tc>
        <w:tc>
          <w:tcPr>
            <w:tcW w:w="194" w:type="pct"/>
            <w:tcBorders>
              <w:top w:val="nil"/>
              <w:left w:val="nil"/>
              <w:bottom w:val="single" w:sz="4" w:space="0" w:color="auto"/>
              <w:right w:val="single" w:sz="4" w:space="0" w:color="auto"/>
            </w:tcBorders>
            <w:shd w:val="clear" w:color="auto" w:fill="auto"/>
            <w:vAlign w:val="center"/>
          </w:tcPr>
          <w:p w:rsidR="00F60864" w:rsidRDefault="00F60864" w:rsidP="00F60864">
            <w:pPr>
              <w:jc w:val="center"/>
              <w:rPr>
                <w:color w:val="000000"/>
                <w:sz w:val="20"/>
                <w:szCs w:val="20"/>
              </w:rPr>
            </w:pPr>
            <w:r>
              <w:rPr>
                <w:color w:val="000000"/>
                <w:sz w:val="20"/>
                <w:szCs w:val="20"/>
              </w:rPr>
              <w:t>60</w:t>
            </w:r>
          </w:p>
        </w:tc>
      </w:tr>
    </w:tbl>
    <w:p w:rsidR="0049587C" w:rsidRDefault="0049587C" w:rsidP="00933C58">
      <w:pPr>
        <w:keepNext/>
        <w:tabs>
          <w:tab w:val="left" w:pos="1276"/>
        </w:tabs>
        <w:ind w:firstLine="709"/>
        <w:jc w:val="right"/>
        <w:rPr>
          <w:sz w:val="20"/>
          <w:szCs w:val="20"/>
        </w:rPr>
      </w:pPr>
    </w:p>
    <w:p w:rsidR="0049587C" w:rsidRDefault="0049587C" w:rsidP="00933C58">
      <w:pPr>
        <w:keepNext/>
        <w:tabs>
          <w:tab w:val="left" w:pos="1276"/>
        </w:tabs>
        <w:ind w:firstLine="709"/>
        <w:jc w:val="right"/>
        <w:rPr>
          <w:sz w:val="20"/>
          <w:szCs w:val="20"/>
        </w:rPr>
      </w:pPr>
    </w:p>
    <w:p w:rsidR="003853E7" w:rsidRDefault="003853E7">
      <w:pPr>
        <w:rPr>
          <w:sz w:val="20"/>
          <w:szCs w:val="20"/>
        </w:rPr>
      </w:pPr>
      <w:r>
        <w:rPr>
          <w:sz w:val="20"/>
          <w:szCs w:val="20"/>
        </w:rPr>
        <w:br w:type="page"/>
      </w:r>
    </w:p>
    <w:p w:rsidR="00BC3B08" w:rsidRDefault="00BC3B08" w:rsidP="00933C58">
      <w:pPr>
        <w:keepNext/>
        <w:tabs>
          <w:tab w:val="left" w:pos="1276"/>
        </w:tabs>
        <w:ind w:firstLine="709"/>
        <w:jc w:val="right"/>
        <w:rPr>
          <w:sz w:val="20"/>
          <w:szCs w:val="20"/>
        </w:rPr>
      </w:pPr>
    </w:p>
    <w:p w:rsidR="00AF7327" w:rsidRPr="000E4192" w:rsidRDefault="004235F1" w:rsidP="00933C58">
      <w:pPr>
        <w:keepNext/>
        <w:tabs>
          <w:tab w:val="left" w:pos="1276"/>
        </w:tabs>
        <w:ind w:firstLine="709"/>
        <w:jc w:val="right"/>
        <w:rPr>
          <w:sz w:val="20"/>
          <w:szCs w:val="20"/>
        </w:rPr>
      </w:pPr>
      <w:r w:rsidRPr="000E4192">
        <w:rPr>
          <w:sz w:val="20"/>
          <w:szCs w:val="20"/>
        </w:rPr>
        <w:t>Таблица</w:t>
      </w:r>
      <w:r w:rsidR="008A6EAD" w:rsidRPr="000E4192">
        <w:rPr>
          <w:sz w:val="20"/>
          <w:szCs w:val="20"/>
        </w:rPr>
        <w:t xml:space="preserve"> </w:t>
      </w:r>
      <w:r w:rsidR="00B35023" w:rsidRPr="000E4192">
        <w:rPr>
          <w:sz w:val="20"/>
          <w:szCs w:val="20"/>
        </w:rPr>
        <w:t>26</w:t>
      </w:r>
      <w:r w:rsidR="008619FB" w:rsidRPr="000E4192">
        <w:rPr>
          <w:sz w:val="20"/>
          <w:szCs w:val="20"/>
        </w:rPr>
        <w:t xml:space="preserve"> (продолжение)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42"/>
        <w:gridCol w:w="2069"/>
        <w:gridCol w:w="1392"/>
        <w:gridCol w:w="534"/>
        <w:gridCol w:w="871"/>
        <w:gridCol w:w="478"/>
        <w:gridCol w:w="487"/>
        <w:gridCol w:w="487"/>
        <w:gridCol w:w="490"/>
        <w:gridCol w:w="496"/>
        <w:gridCol w:w="490"/>
        <w:gridCol w:w="490"/>
        <w:gridCol w:w="673"/>
        <w:gridCol w:w="549"/>
        <w:gridCol w:w="573"/>
        <w:gridCol w:w="573"/>
        <w:gridCol w:w="574"/>
        <w:gridCol w:w="574"/>
        <w:gridCol w:w="574"/>
        <w:gridCol w:w="591"/>
        <w:gridCol w:w="1479"/>
      </w:tblGrid>
      <w:tr w:rsidR="00A83CC9" w:rsidRPr="000E4192" w:rsidTr="000242A8">
        <w:trPr>
          <w:trHeight w:val="20"/>
          <w:tblHeader/>
        </w:trPr>
        <w:tc>
          <w:tcPr>
            <w:tcW w:w="116" w:type="pct"/>
            <w:vMerge w:val="restart"/>
            <w:shd w:val="clear" w:color="auto" w:fill="FFFFFF" w:themeFill="background1"/>
            <w:vAlign w:val="center"/>
            <w:hideMark/>
          </w:tcPr>
          <w:p w:rsidR="00A83CC9" w:rsidRPr="000E4192" w:rsidRDefault="00A83CC9" w:rsidP="00790495">
            <w:pPr>
              <w:ind w:left="-113" w:right="-113"/>
              <w:jc w:val="center"/>
              <w:rPr>
                <w:b/>
                <w:bCs/>
                <w:color w:val="000000"/>
                <w:sz w:val="20"/>
                <w:szCs w:val="20"/>
              </w:rPr>
            </w:pPr>
            <w:r w:rsidRPr="000E4192">
              <w:rPr>
                <w:b/>
                <w:bCs/>
                <w:color w:val="000000"/>
                <w:sz w:val="20"/>
                <w:szCs w:val="20"/>
              </w:rPr>
              <w:t>№ п/п</w:t>
            </w:r>
          </w:p>
        </w:tc>
        <w:tc>
          <w:tcPr>
            <w:tcW w:w="700" w:type="pct"/>
            <w:vMerge w:val="restart"/>
            <w:shd w:val="clear" w:color="auto" w:fill="FFFFFF" w:themeFill="background1"/>
            <w:vAlign w:val="center"/>
            <w:hideMark/>
          </w:tcPr>
          <w:p w:rsidR="00A83CC9" w:rsidRPr="000E4192" w:rsidRDefault="00A83CC9" w:rsidP="00790495">
            <w:pPr>
              <w:ind w:left="-113" w:right="-113"/>
              <w:jc w:val="center"/>
              <w:rPr>
                <w:b/>
                <w:bCs/>
                <w:color w:val="000000"/>
                <w:sz w:val="20"/>
                <w:szCs w:val="20"/>
              </w:rPr>
            </w:pPr>
            <w:r w:rsidRPr="000E4192">
              <w:rPr>
                <w:b/>
                <w:bCs/>
                <w:color w:val="000000"/>
                <w:sz w:val="20"/>
                <w:szCs w:val="20"/>
              </w:rPr>
              <w:t>Наименование и состав мероприятий</w:t>
            </w:r>
          </w:p>
        </w:tc>
        <w:tc>
          <w:tcPr>
            <w:tcW w:w="471" w:type="pct"/>
            <w:vMerge w:val="restart"/>
            <w:shd w:val="clear" w:color="auto" w:fill="FFFFFF" w:themeFill="background1"/>
            <w:vAlign w:val="center"/>
            <w:hideMark/>
          </w:tcPr>
          <w:p w:rsidR="00A83CC9" w:rsidRPr="000E4192" w:rsidRDefault="00A83CC9" w:rsidP="00790495">
            <w:pPr>
              <w:ind w:left="-113" w:right="-113"/>
              <w:jc w:val="center"/>
              <w:rPr>
                <w:b/>
                <w:bCs/>
                <w:color w:val="000000"/>
                <w:sz w:val="20"/>
                <w:szCs w:val="20"/>
              </w:rPr>
            </w:pPr>
            <w:r w:rsidRPr="000E4192">
              <w:rPr>
                <w:b/>
                <w:bCs/>
                <w:color w:val="000000"/>
                <w:sz w:val="20"/>
                <w:szCs w:val="20"/>
              </w:rPr>
              <w:t>Ед. изм.</w:t>
            </w:r>
          </w:p>
        </w:tc>
        <w:tc>
          <w:tcPr>
            <w:tcW w:w="181" w:type="pct"/>
            <w:vMerge w:val="restart"/>
            <w:shd w:val="clear" w:color="auto" w:fill="FFFFFF" w:themeFill="background1"/>
            <w:vAlign w:val="center"/>
            <w:hideMark/>
          </w:tcPr>
          <w:p w:rsidR="00A83CC9" w:rsidRPr="000E4192" w:rsidRDefault="00A83CC9" w:rsidP="00790495">
            <w:pPr>
              <w:ind w:left="-113" w:right="-113"/>
              <w:jc w:val="center"/>
              <w:rPr>
                <w:b/>
                <w:bCs/>
                <w:color w:val="000000"/>
                <w:sz w:val="20"/>
                <w:szCs w:val="20"/>
              </w:rPr>
            </w:pPr>
            <w:r w:rsidRPr="000E4192">
              <w:rPr>
                <w:b/>
                <w:bCs/>
                <w:color w:val="000000"/>
                <w:sz w:val="20"/>
                <w:szCs w:val="20"/>
              </w:rPr>
              <w:t>Кол-во</w:t>
            </w:r>
          </w:p>
        </w:tc>
        <w:tc>
          <w:tcPr>
            <w:tcW w:w="3033" w:type="pct"/>
            <w:gridSpan w:val="16"/>
            <w:shd w:val="clear" w:color="auto" w:fill="FFFFFF" w:themeFill="background1"/>
            <w:vAlign w:val="center"/>
            <w:hideMark/>
          </w:tcPr>
          <w:p w:rsidR="00A83CC9" w:rsidRPr="000E4192" w:rsidRDefault="00A83CC9" w:rsidP="00790495">
            <w:pPr>
              <w:ind w:left="-113" w:right="-113"/>
              <w:jc w:val="center"/>
              <w:rPr>
                <w:b/>
                <w:bCs/>
                <w:color w:val="000000"/>
                <w:sz w:val="20"/>
                <w:szCs w:val="20"/>
              </w:rPr>
            </w:pPr>
            <w:r w:rsidRPr="000E4192">
              <w:rPr>
                <w:b/>
                <w:bCs/>
                <w:color w:val="000000"/>
                <w:sz w:val="20"/>
                <w:szCs w:val="20"/>
              </w:rPr>
              <w:t>Эффект от мероприятий в стоимостном выражении, тыс. руб.</w:t>
            </w:r>
          </w:p>
        </w:tc>
        <w:tc>
          <w:tcPr>
            <w:tcW w:w="500" w:type="pct"/>
            <w:vMerge w:val="restart"/>
            <w:shd w:val="clear" w:color="auto" w:fill="FFFFFF" w:themeFill="background1"/>
            <w:vAlign w:val="center"/>
            <w:hideMark/>
          </w:tcPr>
          <w:p w:rsidR="00A83CC9" w:rsidRPr="000E4192" w:rsidRDefault="00A83CC9" w:rsidP="00790495">
            <w:pPr>
              <w:ind w:left="-113" w:right="-113"/>
              <w:jc w:val="center"/>
              <w:rPr>
                <w:b/>
                <w:bCs/>
                <w:color w:val="000000"/>
                <w:sz w:val="20"/>
                <w:szCs w:val="20"/>
              </w:rPr>
            </w:pPr>
            <w:r w:rsidRPr="000E4192">
              <w:rPr>
                <w:b/>
                <w:bCs/>
                <w:color w:val="000000"/>
                <w:sz w:val="20"/>
                <w:szCs w:val="20"/>
              </w:rPr>
              <w:t xml:space="preserve">Срок </w:t>
            </w:r>
            <w:r w:rsidR="00231D26" w:rsidRPr="000E4192">
              <w:rPr>
                <w:b/>
                <w:bCs/>
                <w:color w:val="000000"/>
                <w:sz w:val="20"/>
                <w:szCs w:val="20"/>
              </w:rPr>
              <w:t>окупаемости</w:t>
            </w:r>
            <w:r w:rsidRPr="000E4192">
              <w:rPr>
                <w:b/>
                <w:bCs/>
                <w:color w:val="000000"/>
                <w:sz w:val="20"/>
                <w:szCs w:val="20"/>
              </w:rPr>
              <w:t>, лет</w:t>
            </w:r>
          </w:p>
        </w:tc>
      </w:tr>
      <w:tr w:rsidR="00A83CC9" w:rsidRPr="000E4192" w:rsidTr="000242A8">
        <w:trPr>
          <w:trHeight w:val="20"/>
          <w:tblHeader/>
        </w:trPr>
        <w:tc>
          <w:tcPr>
            <w:tcW w:w="116" w:type="pct"/>
            <w:vMerge/>
            <w:shd w:val="clear" w:color="auto" w:fill="FFFFFF" w:themeFill="background1"/>
            <w:vAlign w:val="center"/>
            <w:hideMark/>
          </w:tcPr>
          <w:p w:rsidR="00A83CC9" w:rsidRPr="000E4192" w:rsidRDefault="00A83CC9" w:rsidP="00790495">
            <w:pPr>
              <w:ind w:left="-113" w:right="-113"/>
              <w:rPr>
                <w:b/>
                <w:bCs/>
                <w:color w:val="000000"/>
                <w:sz w:val="20"/>
                <w:szCs w:val="20"/>
              </w:rPr>
            </w:pPr>
          </w:p>
        </w:tc>
        <w:tc>
          <w:tcPr>
            <w:tcW w:w="700" w:type="pct"/>
            <w:vMerge/>
            <w:shd w:val="clear" w:color="auto" w:fill="FFFFFF" w:themeFill="background1"/>
            <w:vAlign w:val="center"/>
            <w:hideMark/>
          </w:tcPr>
          <w:p w:rsidR="00A83CC9" w:rsidRPr="000E4192" w:rsidRDefault="00A83CC9" w:rsidP="00790495">
            <w:pPr>
              <w:ind w:left="-113" w:right="-113"/>
              <w:rPr>
                <w:b/>
                <w:bCs/>
                <w:color w:val="000000"/>
                <w:sz w:val="20"/>
                <w:szCs w:val="20"/>
              </w:rPr>
            </w:pPr>
          </w:p>
        </w:tc>
        <w:tc>
          <w:tcPr>
            <w:tcW w:w="471" w:type="pct"/>
            <w:vMerge/>
            <w:shd w:val="clear" w:color="auto" w:fill="FFFFFF" w:themeFill="background1"/>
            <w:vAlign w:val="center"/>
            <w:hideMark/>
          </w:tcPr>
          <w:p w:rsidR="00A83CC9" w:rsidRPr="000E4192" w:rsidRDefault="00A83CC9" w:rsidP="00790495">
            <w:pPr>
              <w:ind w:left="-113" w:right="-113"/>
              <w:rPr>
                <w:b/>
                <w:bCs/>
                <w:color w:val="000000"/>
                <w:sz w:val="20"/>
                <w:szCs w:val="20"/>
              </w:rPr>
            </w:pPr>
          </w:p>
        </w:tc>
        <w:tc>
          <w:tcPr>
            <w:tcW w:w="181" w:type="pct"/>
            <w:vMerge/>
            <w:shd w:val="clear" w:color="auto" w:fill="FFFFFF" w:themeFill="background1"/>
            <w:vAlign w:val="center"/>
            <w:hideMark/>
          </w:tcPr>
          <w:p w:rsidR="00A83CC9" w:rsidRPr="000E4192" w:rsidRDefault="00A83CC9" w:rsidP="00790495">
            <w:pPr>
              <w:ind w:left="-113" w:right="-113"/>
              <w:rPr>
                <w:b/>
                <w:bCs/>
                <w:color w:val="000000"/>
                <w:sz w:val="20"/>
                <w:szCs w:val="20"/>
              </w:rPr>
            </w:pPr>
          </w:p>
        </w:tc>
        <w:tc>
          <w:tcPr>
            <w:tcW w:w="295" w:type="pct"/>
            <w:vMerge w:val="restart"/>
            <w:shd w:val="clear" w:color="auto" w:fill="FFFFFF" w:themeFill="background1"/>
            <w:vAlign w:val="center"/>
            <w:hideMark/>
          </w:tcPr>
          <w:p w:rsidR="00A83CC9" w:rsidRPr="000E4192" w:rsidRDefault="002440AF" w:rsidP="00790495">
            <w:pPr>
              <w:ind w:left="-113" w:right="-113"/>
              <w:jc w:val="center"/>
              <w:rPr>
                <w:b/>
                <w:bCs/>
                <w:color w:val="000000"/>
                <w:sz w:val="20"/>
                <w:szCs w:val="20"/>
              </w:rPr>
            </w:pPr>
            <w:r w:rsidRPr="000E4192">
              <w:rPr>
                <w:b/>
                <w:bCs/>
                <w:color w:val="000000"/>
                <w:sz w:val="20"/>
                <w:szCs w:val="20"/>
              </w:rPr>
              <w:t>Всего 2021 - 2035 гг.</w:t>
            </w:r>
          </w:p>
        </w:tc>
        <w:tc>
          <w:tcPr>
            <w:tcW w:w="824" w:type="pct"/>
            <w:gridSpan w:val="5"/>
            <w:shd w:val="clear" w:color="auto" w:fill="FFFFFF" w:themeFill="background1"/>
            <w:vAlign w:val="center"/>
            <w:hideMark/>
          </w:tcPr>
          <w:p w:rsidR="00A83CC9" w:rsidRPr="000E4192" w:rsidRDefault="00A83CC9" w:rsidP="00790495">
            <w:pPr>
              <w:ind w:left="-113" w:right="-113"/>
              <w:jc w:val="center"/>
              <w:rPr>
                <w:b/>
                <w:bCs/>
                <w:color w:val="000000"/>
                <w:sz w:val="20"/>
                <w:szCs w:val="20"/>
              </w:rPr>
            </w:pPr>
            <w:r w:rsidRPr="000E4192">
              <w:rPr>
                <w:b/>
                <w:bCs/>
                <w:color w:val="000000"/>
                <w:sz w:val="20"/>
                <w:szCs w:val="20"/>
              </w:rPr>
              <w:t>1 этап</w:t>
            </w:r>
          </w:p>
        </w:tc>
        <w:tc>
          <w:tcPr>
            <w:tcW w:w="938" w:type="pct"/>
            <w:gridSpan w:val="5"/>
            <w:shd w:val="clear" w:color="auto" w:fill="FFFFFF" w:themeFill="background1"/>
            <w:vAlign w:val="center"/>
            <w:hideMark/>
          </w:tcPr>
          <w:p w:rsidR="00A83CC9" w:rsidRPr="000E4192" w:rsidRDefault="00A83CC9" w:rsidP="00790495">
            <w:pPr>
              <w:ind w:left="-113" w:right="-113"/>
              <w:jc w:val="center"/>
              <w:rPr>
                <w:b/>
                <w:bCs/>
                <w:color w:val="000000"/>
                <w:sz w:val="20"/>
                <w:szCs w:val="20"/>
              </w:rPr>
            </w:pPr>
            <w:r w:rsidRPr="000E4192">
              <w:rPr>
                <w:b/>
                <w:bCs/>
                <w:color w:val="000000"/>
                <w:sz w:val="20"/>
                <w:szCs w:val="20"/>
              </w:rPr>
              <w:t>2 этап</w:t>
            </w:r>
          </w:p>
        </w:tc>
        <w:tc>
          <w:tcPr>
            <w:tcW w:w="976" w:type="pct"/>
            <w:gridSpan w:val="5"/>
            <w:shd w:val="clear" w:color="auto" w:fill="FFFFFF" w:themeFill="background1"/>
            <w:vAlign w:val="center"/>
            <w:hideMark/>
          </w:tcPr>
          <w:p w:rsidR="00A83CC9" w:rsidRPr="000E4192" w:rsidRDefault="00A83CC9" w:rsidP="00790495">
            <w:pPr>
              <w:ind w:left="-113" w:right="-113"/>
              <w:jc w:val="center"/>
              <w:rPr>
                <w:b/>
                <w:bCs/>
                <w:color w:val="000000"/>
                <w:sz w:val="20"/>
                <w:szCs w:val="20"/>
              </w:rPr>
            </w:pPr>
            <w:r w:rsidRPr="000E4192">
              <w:rPr>
                <w:b/>
                <w:bCs/>
                <w:color w:val="000000"/>
                <w:sz w:val="20"/>
                <w:szCs w:val="20"/>
              </w:rPr>
              <w:t>3 этап</w:t>
            </w:r>
          </w:p>
        </w:tc>
        <w:tc>
          <w:tcPr>
            <w:tcW w:w="500" w:type="pct"/>
            <w:vMerge/>
            <w:shd w:val="clear" w:color="auto" w:fill="FFFFFF" w:themeFill="background1"/>
            <w:vAlign w:val="center"/>
            <w:hideMark/>
          </w:tcPr>
          <w:p w:rsidR="00A83CC9" w:rsidRPr="000E4192" w:rsidRDefault="00A83CC9" w:rsidP="00790495">
            <w:pPr>
              <w:ind w:left="-113" w:right="-113"/>
              <w:rPr>
                <w:b/>
                <w:bCs/>
                <w:color w:val="000000"/>
                <w:sz w:val="20"/>
                <w:szCs w:val="20"/>
              </w:rPr>
            </w:pPr>
          </w:p>
        </w:tc>
      </w:tr>
      <w:tr w:rsidR="00410353" w:rsidRPr="000E4192" w:rsidTr="003853E7">
        <w:trPr>
          <w:trHeight w:val="20"/>
          <w:tblHeader/>
        </w:trPr>
        <w:tc>
          <w:tcPr>
            <w:tcW w:w="116" w:type="pct"/>
            <w:vMerge/>
            <w:shd w:val="clear" w:color="auto" w:fill="FFFFFF" w:themeFill="background1"/>
            <w:vAlign w:val="center"/>
            <w:hideMark/>
          </w:tcPr>
          <w:p w:rsidR="00081B2F" w:rsidRPr="000E4192" w:rsidRDefault="00081B2F" w:rsidP="00790495">
            <w:pPr>
              <w:ind w:left="-113" w:right="-113"/>
              <w:rPr>
                <w:b/>
                <w:bCs/>
                <w:color w:val="000000"/>
                <w:sz w:val="20"/>
                <w:szCs w:val="20"/>
              </w:rPr>
            </w:pPr>
          </w:p>
        </w:tc>
        <w:tc>
          <w:tcPr>
            <w:tcW w:w="700" w:type="pct"/>
            <w:vMerge/>
            <w:shd w:val="clear" w:color="auto" w:fill="FFFFFF" w:themeFill="background1"/>
            <w:vAlign w:val="center"/>
            <w:hideMark/>
          </w:tcPr>
          <w:p w:rsidR="00081B2F" w:rsidRPr="000E4192" w:rsidRDefault="00081B2F" w:rsidP="00790495">
            <w:pPr>
              <w:ind w:left="-113" w:right="-113"/>
              <w:rPr>
                <w:b/>
                <w:bCs/>
                <w:color w:val="000000"/>
                <w:sz w:val="20"/>
                <w:szCs w:val="20"/>
              </w:rPr>
            </w:pPr>
          </w:p>
        </w:tc>
        <w:tc>
          <w:tcPr>
            <w:tcW w:w="471" w:type="pct"/>
            <w:vMerge/>
            <w:shd w:val="clear" w:color="auto" w:fill="FFFFFF" w:themeFill="background1"/>
            <w:vAlign w:val="center"/>
            <w:hideMark/>
          </w:tcPr>
          <w:p w:rsidR="00081B2F" w:rsidRPr="000E4192" w:rsidRDefault="00081B2F" w:rsidP="00790495">
            <w:pPr>
              <w:ind w:left="-113" w:right="-113"/>
              <w:rPr>
                <w:b/>
                <w:bCs/>
                <w:color w:val="000000"/>
                <w:sz w:val="20"/>
                <w:szCs w:val="20"/>
              </w:rPr>
            </w:pPr>
          </w:p>
        </w:tc>
        <w:tc>
          <w:tcPr>
            <w:tcW w:w="181" w:type="pct"/>
            <w:vMerge/>
            <w:shd w:val="clear" w:color="auto" w:fill="FFFFFF" w:themeFill="background1"/>
            <w:vAlign w:val="center"/>
            <w:hideMark/>
          </w:tcPr>
          <w:p w:rsidR="00081B2F" w:rsidRPr="000E4192" w:rsidRDefault="00081B2F" w:rsidP="00790495">
            <w:pPr>
              <w:ind w:left="-113" w:right="-113"/>
              <w:rPr>
                <w:b/>
                <w:bCs/>
                <w:color w:val="000000"/>
                <w:sz w:val="20"/>
                <w:szCs w:val="20"/>
              </w:rPr>
            </w:pPr>
          </w:p>
        </w:tc>
        <w:tc>
          <w:tcPr>
            <w:tcW w:w="295" w:type="pct"/>
            <w:vMerge/>
            <w:shd w:val="clear" w:color="auto" w:fill="FFFFFF" w:themeFill="background1"/>
            <w:vAlign w:val="center"/>
            <w:hideMark/>
          </w:tcPr>
          <w:p w:rsidR="00081B2F" w:rsidRPr="000E4192" w:rsidRDefault="00081B2F" w:rsidP="00790495">
            <w:pPr>
              <w:ind w:left="-113" w:right="-113"/>
              <w:rPr>
                <w:b/>
                <w:bCs/>
                <w:color w:val="000000"/>
                <w:sz w:val="20"/>
                <w:szCs w:val="20"/>
              </w:rPr>
            </w:pPr>
          </w:p>
        </w:tc>
        <w:tc>
          <w:tcPr>
            <w:tcW w:w="162"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2021</w:t>
            </w:r>
          </w:p>
        </w:tc>
        <w:tc>
          <w:tcPr>
            <w:tcW w:w="165"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2022</w:t>
            </w:r>
          </w:p>
        </w:tc>
        <w:tc>
          <w:tcPr>
            <w:tcW w:w="165"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2023</w:t>
            </w:r>
          </w:p>
        </w:tc>
        <w:tc>
          <w:tcPr>
            <w:tcW w:w="166"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2024</w:t>
            </w:r>
          </w:p>
        </w:tc>
        <w:tc>
          <w:tcPr>
            <w:tcW w:w="168"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2025</w:t>
            </w:r>
          </w:p>
        </w:tc>
        <w:tc>
          <w:tcPr>
            <w:tcW w:w="166"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2026</w:t>
            </w:r>
          </w:p>
        </w:tc>
        <w:tc>
          <w:tcPr>
            <w:tcW w:w="166"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2027</w:t>
            </w:r>
          </w:p>
        </w:tc>
        <w:tc>
          <w:tcPr>
            <w:tcW w:w="228"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2028</w:t>
            </w:r>
          </w:p>
        </w:tc>
        <w:tc>
          <w:tcPr>
            <w:tcW w:w="186"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2029</w:t>
            </w:r>
          </w:p>
        </w:tc>
        <w:tc>
          <w:tcPr>
            <w:tcW w:w="194"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2030</w:t>
            </w:r>
          </w:p>
        </w:tc>
        <w:tc>
          <w:tcPr>
            <w:tcW w:w="194"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2031</w:t>
            </w:r>
          </w:p>
        </w:tc>
        <w:tc>
          <w:tcPr>
            <w:tcW w:w="194"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2032</w:t>
            </w:r>
          </w:p>
        </w:tc>
        <w:tc>
          <w:tcPr>
            <w:tcW w:w="194"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2033</w:t>
            </w:r>
          </w:p>
        </w:tc>
        <w:tc>
          <w:tcPr>
            <w:tcW w:w="194"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2034</w:t>
            </w:r>
          </w:p>
        </w:tc>
        <w:tc>
          <w:tcPr>
            <w:tcW w:w="200" w:type="pct"/>
            <w:shd w:val="clear" w:color="auto" w:fill="FFFFFF" w:themeFill="background1"/>
            <w:vAlign w:val="center"/>
            <w:hideMark/>
          </w:tcPr>
          <w:p w:rsidR="00081B2F" w:rsidRPr="000E4192" w:rsidRDefault="00081B2F" w:rsidP="00081B2F">
            <w:pPr>
              <w:ind w:left="-113" w:right="-113"/>
              <w:jc w:val="center"/>
              <w:rPr>
                <w:b/>
                <w:bCs/>
                <w:color w:val="000000"/>
                <w:sz w:val="20"/>
                <w:szCs w:val="20"/>
              </w:rPr>
            </w:pPr>
            <w:r w:rsidRPr="000E4192">
              <w:rPr>
                <w:b/>
                <w:bCs/>
                <w:color w:val="000000"/>
                <w:sz w:val="20"/>
                <w:szCs w:val="20"/>
              </w:rPr>
              <w:t>2035</w:t>
            </w:r>
          </w:p>
        </w:tc>
        <w:tc>
          <w:tcPr>
            <w:tcW w:w="500" w:type="pct"/>
            <w:vMerge/>
            <w:shd w:val="clear" w:color="auto" w:fill="FFFFFF" w:themeFill="background1"/>
            <w:vAlign w:val="center"/>
            <w:hideMark/>
          </w:tcPr>
          <w:p w:rsidR="00081B2F" w:rsidRPr="000E4192" w:rsidRDefault="00081B2F" w:rsidP="00790495">
            <w:pPr>
              <w:ind w:left="-113" w:right="-113"/>
              <w:rPr>
                <w:b/>
                <w:bCs/>
                <w:color w:val="000000"/>
                <w:sz w:val="20"/>
                <w:szCs w:val="20"/>
              </w:rPr>
            </w:pPr>
          </w:p>
        </w:tc>
      </w:tr>
      <w:tr w:rsidR="000242A8" w:rsidRPr="000E4192" w:rsidTr="007A2F62">
        <w:trPr>
          <w:trHeight w:val="20"/>
        </w:trPr>
        <w:tc>
          <w:tcPr>
            <w:tcW w:w="116" w:type="pct"/>
            <w:shd w:val="clear" w:color="auto" w:fill="FFFFFF" w:themeFill="background1"/>
            <w:vAlign w:val="center"/>
            <w:hideMark/>
          </w:tcPr>
          <w:p w:rsidR="000242A8" w:rsidRPr="000E4192" w:rsidRDefault="000242A8" w:rsidP="000242A8">
            <w:pPr>
              <w:ind w:left="-57" w:right="-57"/>
              <w:jc w:val="center"/>
              <w:rPr>
                <w:color w:val="000000"/>
                <w:sz w:val="20"/>
                <w:szCs w:val="20"/>
              </w:rPr>
            </w:pPr>
            <w:r w:rsidRPr="000E4192">
              <w:rPr>
                <w:color w:val="000000"/>
                <w:sz w:val="20"/>
                <w:szCs w:val="20"/>
              </w:rPr>
              <w:t>1</w:t>
            </w:r>
          </w:p>
        </w:tc>
        <w:tc>
          <w:tcPr>
            <w:tcW w:w="700" w:type="pct"/>
            <w:tcBorders>
              <w:top w:val="single" w:sz="4" w:space="0" w:color="auto"/>
              <w:left w:val="nil"/>
              <w:bottom w:val="single" w:sz="4" w:space="0" w:color="auto"/>
              <w:right w:val="single" w:sz="4" w:space="0" w:color="auto"/>
            </w:tcBorders>
            <w:shd w:val="clear" w:color="auto" w:fill="auto"/>
            <w:vAlign w:val="center"/>
            <w:hideMark/>
          </w:tcPr>
          <w:p w:rsidR="000242A8" w:rsidRPr="000242A8" w:rsidRDefault="000242A8" w:rsidP="000242A8">
            <w:pPr>
              <w:ind w:left="-57" w:right="-57"/>
              <w:rPr>
                <w:color w:val="000000"/>
                <w:sz w:val="20"/>
                <w:szCs w:val="20"/>
              </w:rPr>
            </w:pPr>
            <w:r w:rsidRPr="000242A8">
              <w:rPr>
                <w:color w:val="000000"/>
                <w:sz w:val="20"/>
                <w:szCs w:val="20"/>
              </w:rPr>
              <w:t>Реконструкция тепловой сети от котельной до ТК у школы, d 150 мм</w:t>
            </w:r>
          </w:p>
        </w:tc>
        <w:tc>
          <w:tcPr>
            <w:tcW w:w="471" w:type="pct"/>
            <w:shd w:val="clear" w:color="auto" w:fill="FFFFFF" w:themeFill="background1"/>
            <w:vAlign w:val="center"/>
            <w:hideMark/>
          </w:tcPr>
          <w:p w:rsidR="000242A8" w:rsidRPr="000E4192" w:rsidRDefault="000242A8" w:rsidP="000242A8">
            <w:pPr>
              <w:ind w:left="-57" w:right="-57"/>
              <w:jc w:val="center"/>
              <w:rPr>
                <w:color w:val="000000"/>
                <w:sz w:val="20"/>
                <w:szCs w:val="20"/>
              </w:rPr>
            </w:pPr>
            <w:r>
              <w:rPr>
                <w:color w:val="000000"/>
                <w:sz w:val="20"/>
                <w:szCs w:val="20"/>
              </w:rPr>
              <w:t>м</w:t>
            </w:r>
          </w:p>
        </w:tc>
        <w:tc>
          <w:tcPr>
            <w:tcW w:w="181" w:type="pct"/>
            <w:shd w:val="clear" w:color="auto" w:fill="FFFFFF" w:themeFill="background1"/>
            <w:vAlign w:val="center"/>
            <w:hideMark/>
          </w:tcPr>
          <w:p w:rsidR="000242A8" w:rsidRPr="000E4192" w:rsidRDefault="000242A8" w:rsidP="000242A8">
            <w:pPr>
              <w:ind w:left="-57" w:right="-57"/>
              <w:jc w:val="center"/>
              <w:rPr>
                <w:color w:val="000000"/>
                <w:sz w:val="20"/>
                <w:szCs w:val="20"/>
              </w:rPr>
            </w:pPr>
            <w:r>
              <w:rPr>
                <w:color w:val="000000"/>
                <w:sz w:val="20"/>
                <w:szCs w:val="20"/>
              </w:rPr>
              <w:t>315</w:t>
            </w:r>
          </w:p>
        </w:tc>
        <w:tc>
          <w:tcPr>
            <w:tcW w:w="295"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327</w:t>
            </w:r>
          </w:p>
        </w:tc>
        <w:tc>
          <w:tcPr>
            <w:tcW w:w="162"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0</w:t>
            </w:r>
          </w:p>
        </w:tc>
        <w:tc>
          <w:tcPr>
            <w:tcW w:w="165"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7</w:t>
            </w:r>
          </w:p>
        </w:tc>
        <w:tc>
          <w:tcPr>
            <w:tcW w:w="165"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7</w:t>
            </w:r>
          </w:p>
        </w:tc>
        <w:tc>
          <w:tcPr>
            <w:tcW w:w="166"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7</w:t>
            </w:r>
          </w:p>
        </w:tc>
        <w:tc>
          <w:tcPr>
            <w:tcW w:w="168"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7</w:t>
            </w:r>
          </w:p>
        </w:tc>
        <w:tc>
          <w:tcPr>
            <w:tcW w:w="166"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166"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22</w:t>
            </w:r>
          </w:p>
        </w:tc>
        <w:tc>
          <w:tcPr>
            <w:tcW w:w="228"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186"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29</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29</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200"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500" w:type="pct"/>
            <w:shd w:val="clear" w:color="auto" w:fill="FFFFFF" w:themeFill="background1"/>
            <w:hideMark/>
          </w:tcPr>
          <w:p w:rsidR="000242A8" w:rsidRDefault="000242A8" w:rsidP="000242A8">
            <w:r w:rsidRPr="00C55974">
              <w:rPr>
                <w:color w:val="000000"/>
                <w:sz w:val="20"/>
                <w:szCs w:val="20"/>
              </w:rPr>
              <w:t>Срок полезного использования оборудования </w:t>
            </w:r>
          </w:p>
        </w:tc>
      </w:tr>
      <w:tr w:rsidR="000242A8" w:rsidRPr="000E4192" w:rsidTr="007A2F62">
        <w:trPr>
          <w:trHeight w:val="20"/>
        </w:trPr>
        <w:tc>
          <w:tcPr>
            <w:tcW w:w="116" w:type="pct"/>
            <w:shd w:val="clear" w:color="auto" w:fill="FFFFFF" w:themeFill="background1"/>
            <w:vAlign w:val="center"/>
            <w:hideMark/>
          </w:tcPr>
          <w:p w:rsidR="000242A8" w:rsidRPr="000E4192" w:rsidRDefault="000242A8" w:rsidP="000242A8">
            <w:pPr>
              <w:ind w:left="-57" w:right="-57"/>
              <w:jc w:val="center"/>
              <w:rPr>
                <w:color w:val="000000"/>
                <w:sz w:val="20"/>
                <w:szCs w:val="20"/>
              </w:rPr>
            </w:pPr>
            <w:r>
              <w:rPr>
                <w:color w:val="000000"/>
                <w:sz w:val="20"/>
                <w:szCs w:val="20"/>
              </w:rPr>
              <w:t>2</w:t>
            </w:r>
          </w:p>
        </w:tc>
        <w:tc>
          <w:tcPr>
            <w:tcW w:w="700" w:type="pct"/>
            <w:tcBorders>
              <w:top w:val="single" w:sz="4" w:space="0" w:color="auto"/>
              <w:left w:val="single" w:sz="4" w:space="0" w:color="auto"/>
              <w:bottom w:val="single" w:sz="4" w:space="0" w:color="auto"/>
              <w:right w:val="single" w:sz="4" w:space="0" w:color="auto"/>
            </w:tcBorders>
            <w:vAlign w:val="center"/>
            <w:hideMark/>
          </w:tcPr>
          <w:p w:rsidR="000242A8" w:rsidRPr="000242A8" w:rsidRDefault="000242A8" w:rsidP="000242A8">
            <w:pPr>
              <w:ind w:left="-57" w:right="-57"/>
              <w:rPr>
                <w:color w:val="000000"/>
                <w:sz w:val="20"/>
                <w:szCs w:val="20"/>
              </w:rPr>
            </w:pPr>
            <w:r w:rsidRPr="000242A8">
              <w:rPr>
                <w:color w:val="000000"/>
                <w:sz w:val="20"/>
                <w:szCs w:val="20"/>
              </w:rPr>
              <w:t>Реконструкция тепловой сети от школы до детского сада, d 150 мм</w:t>
            </w:r>
          </w:p>
        </w:tc>
        <w:tc>
          <w:tcPr>
            <w:tcW w:w="471" w:type="pct"/>
            <w:shd w:val="clear" w:color="auto" w:fill="FFFFFF" w:themeFill="background1"/>
            <w:vAlign w:val="center"/>
            <w:hideMark/>
          </w:tcPr>
          <w:p w:rsidR="000242A8" w:rsidRPr="000E4192" w:rsidRDefault="000242A8" w:rsidP="000242A8">
            <w:pPr>
              <w:ind w:left="-57" w:right="-57"/>
              <w:jc w:val="center"/>
              <w:rPr>
                <w:color w:val="000000"/>
                <w:sz w:val="20"/>
                <w:szCs w:val="20"/>
              </w:rPr>
            </w:pPr>
            <w:r>
              <w:rPr>
                <w:color w:val="000000"/>
                <w:sz w:val="20"/>
                <w:szCs w:val="20"/>
              </w:rPr>
              <w:t>м</w:t>
            </w:r>
          </w:p>
        </w:tc>
        <w:tc>
          <w:tcPr>
            <w:tcW w:w="181" w:type="pct"/>
            <w:shd w:val="clear" w:color="auto" w:fill="FFFFFF" w:themeFill="background1"/>
            <w:vAlign w:val="center"/>
            <w:hideMark/>
          </w:tcPr>
          <w:p w:rsidR="000242A8" w:rsidRPr="000E4192" w:rsidRDefault="000242A8" w:rsidP="000242A8">
            <w:pPr>
              <w:ind w:left="-57" w:right="-57"/>
              <w:jc w:val="center"/>
              <w:rPr>
                <w:color w:val="000000"/>
                <w:sz w:val="20"/>
                <w:szCs w:val="20"/>
              </w:rPr>
            </w:pPr>
            <w:r>
              <w:rPr>
                <w:color w:val="000000"/>
                <w:sz w:val="20"/>
                <w:szCs w:val="20"/>
              </w:rPr>
              <w:t>500</w:t>
            </w:r>
          </w:p>
        </w:tc>
        <w:tc>
          <w:tcPr>
            <w:tcW w:w="295"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421</w:t>
            </w:r>
          </w:p>
        </w:tc>
        <w:tc>
          <w:tcPr>
            <w:tcW w:w="162"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0</w:t>
            </w:r>
          </w:p>
        </w:tc>
        <w:tc>
          <w:tcPr>
            <w:tcW w:w="165"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7</w:t>
            </w:r>
          </w:p>
        </w:tc>
        <w:tc>
          <w:tcPr>
            <w:tcW w:w="165"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15</w:t>
            </w:r>
          </w:p>
        </w:tc>
        <w:tc>
          <w:tcPr>
            <w:tcW w:w="166"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15</w:t>
            </w:r>
          </w:p>
        </w:tc>
        <w:tc>
          <w:tcPr>
            <w:tcW w:w="168"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22</w:t>
            </w:r>
          </w:p>
        </w:tc>
        <w:tc>
          <w:tcPr>
            <w:tcW w:w="166"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22</w:t>
            </w:r>
          </w:p>
        </w:tc>
        <w:tc>
          <w:tcPr>
            <w:tcW w:w="166"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22</w:t>
            </w:r>
          </w:p>
        </w:tc>
        <w:tc>
          <w:tcPr>
            <w:tcW w:w="228"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29</w:t>
            </w:r>
          </w:p>
        </w:tc>
        <w:tc>
          <w:tcPr>
            <w:tcW w:w="186"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29</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36</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51</w:t>
            </w:r>
          </w:p>
        </w:tc>
        <w:tc>
          <w:tcPr>
            <w:tcW w:w="200"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51</w:t>
            </w:r>
          </w:p>
        </w:tc>
        <w:tc>
          <w:tcPr>
            <w:tcW w:w="500" w:type="pct"/>
            <w:shd w:val="clear" w:color="auto" w:fill="FFFFFF" w:themeFill="background1"/>
            <w:hideMark/>
          </w:tcPr>
          <w:p w:rsidR="000242A8" w:rsidRDefault="000242A8" w:rsidP="000242A8">
            <w:r w:rsidRPr="00C55974">
              <w:rPr>
                <w:color w:val="000000"/>
                <w:sz w:val="20"/>
                <w:szCs w:val="20"/>
              </w:rPr>
              <w:t>Срок полезного использования оборудования </w:t>
            </w:r>
          </w:p>
        </w:tc>
      </w:tr>
      <w:tr w:rsidR="000242A8" w:rsidRPr="000E4192" w:rsidTr="007A2F62">
        <w:trPr>
          <w:trHeight w:val="20"/>
        </w:trPr>
        <w:tc>
          <w:tcPr>
            <w:tcW w:w="116" w:type="pct"/>
            <w:shd w:val="clear" w:color="auto" w:fill="FFFFFF" w:themeFill="background1"/>
            <w:vAlign w:val="center"/>
            <w:hideMark/>
          </w:tcPr>
          <w:p w:rsidR="000242A8" w:rsidRPr="000E4192" w:rsidRDefault="000242A8" w:rsidP="000242A8">
            <w:pPr>
              <w:ind w:left="-57" w:right="-57"/>
              <w:jc w:val="center"/>
              <w:rPr>
                <w:color w:val="000000"/>
                <w:sz w:val="20"/>
                <w:szCs w:val="20"/>
              </w:rPr>
            </w:pPr>
            <w:r>
              <w:rPr>
                <w:color w:val="000000"/>
                <w:sz w:val="20"/>
                <w:szCs w:val="20"/>
              </w:rPr>
              <w:t>3</w:t>
            </w:r>
          </w:p>
        </w:tc>
        <w:tc>
          <w:tcPr>
            <w:tcW w:w="700" w:type="pct"/>
            <w:tcBorders>
              <w:top w:val="single" w:sz="4" w:space="0" w:color="auto"/>
              <w:left w:val="single" w:sz="4" w:space="0" w:color="auto"/>
              <w:bottom w:val="single" w:sz="4" w:space="0" w:color="auto"/>
              <w:right w:val="single" w:sz="4" w:space="0" w:color="auto"/>
            </w:tcBorders>
            <w:vAlign w:val="center"/>
            <w:hideMark/>
          </w:tcPr>
          <w:p w:rsidR="000242A8" w:rsidRPr="000242A8" w:rsidRDefault="000242A8" w:rsidP="000242A8">
            <w:pPr>
              <w:ind w:left="-57" w:right="-57"/>
              <w:rPr>
                <w:color w:val="000000"/>
                <w:sz w:val="20"/>
                <w:szCs w:val="20"/>
              </w:rPr>
            </w:pPr>
            <w:r w:rsidRPr="000242A8">
              <w:rPr>
                <w:color w:val="000000"/>
                <w:sz w:val="20"/>
                <w:szCs w:val="20"/>
              </w:rPr>
              <w:t>Реконструкция тепловой сети от школы до ул. Южная, d 100 мм</w:t>
            </w:r>
          </w:p>
        </w:tc>
        <w:tc>
          <w:tcPr>
            <w:tcW w:w="471" w:type="pct"/>
            <w:shd w:val="clear" w:color="auto" w:fill="FFFFFF" w:themeFill="background1"/>
            <w:vAlign w:val="center"/>
            <w:hideMark/>
          </w:tcPr>
          <w:p w:rsidR="000242A8" w:rsidRPr="000E4192" w:rsidRDefault="000242A8" w:rsidP="000242A8">
            <w:pPr>
              <w:ind w:left="-57" w:right="-57"/>
              <w:jc w:val="center"/>
              <w:rPr>
                <w:color w:val="000000"/>
                <w:sz w:val="20"/>
                <w:szCs w:val="20"/>
              </w:rPr>
            </w:pPr>
            <w:r>
              <w:rPr>
                <w:color w:val="000000"/>
                <w:sz w:val="20"/>
                <w:szCs w:val="20"/>
              </w:rPr>
              <w:t>м</w:t>
            </w:r>
          </w:p>
        </w:tc>
        <w:tc>
          <w:tcPr>
            <w:tcW w:w="181" w:type="pct"/>
            <w:shd w:val="clear" w:color="auto" w:fill="FFFFFF" w:themeFill="background1"/>
            <w:vAlign w:val="center"/>
            <w:hideMark/>
          </w:tcPr>
          <w:p w:rsidR="000242A8" w:rsidRPr="000E4192" w:rsidRDefault="000242A8" w:rsidP="000242A8">
            <w:pPr>
              <w:ind w:left="-57" w:right="-57"/>
              <w:jc w:val="center"/>
              <w:rPr>
                <w:color w:val="000000"/>
                <w:sz w:val="20"/>
                <w:szCs w:val="20"/>
              </w:rPr>
            </w:pPr>
            <w:r>
              <w:rPr>
                <w:color w:val="000000"/>
                <w:sz w:val="20"/>
                <w:szCs w:val="20"/>
              </w:rPr>
              <w:t>195</w:t>
            </w:r>
          </w:p>
        </w:tc>
        <w:tc>
          <w:tcPr>
            <w:tcW w:w="295"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494</w:t>
            </w:r>
          </w:p>
        </w:tc>
        <w:tc>
          <w:tcPr>
            <w:tcW w:w="162"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0</w:t>
            </w:r>
          </w:p>
        </w:tc>
        <w:tc>
          <w:tcPr>
            <w:tcW w:w="165"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7</w:t>
            </w:r>
          </w:p>
        </w:tc>
        <w:tc>
          <w:tcPr>
            <w:tcW w:w="165"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166"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168"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166"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22</w:t>
            </w:r>
          </w:p>
        </w:tc>
        <w:tc>
          <w:tcPr>
            <w:tcW w:w="166"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22</w:t>
            </w:r>
          </w:p>
        </w:tc>
        <w:tc>
          <w:tcPr>
            <w:tcW w:w="228"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29</w:t>
            </w:r>
          </w:p>
        </w:tc>
        <w:tc>
          <w:tcPr>
            <w:tcW w:w="186"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29</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54</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54</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73</w:t>
            </w:r>
          </w:p>
        </w:tc>
        <w:tc>
          <w:tcPr>
            <w:tcW w:w="200"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73</w:t>
            </w:r>
          </w:p>
        </w:tc>
        <w:tc>
          <w:tcPr>
            <w:tcW w:w="500" w:type="pct"/>
            <w:shd w:val="clear" w:color="auto" w:fill="FFFFFF" w:themeFill="background1"/>
            <w:hideMark/>
          </w:tcPr>
          <w:p w:rsidR="000242A8" w:rsidRDefault="000242A8" w:rsidP="000242A8">
            <w:r w:rsidRPr="00C55974">
              <w:rPr>
                <w:color w:val="000000"/>
                <w:sz w:val="20"/>
                <w:szCs w:val="20"/>
              </w:rPr>
              <w:t>Срок полезного использования оборудования </w:t>
            </w:r>
          </w:p>
        </w:tc>
      </w:tr>
      <w:tr w:rsidR="000242A8" w:rsidRPr="000E4192" w:rsidTr="007A2F62">
        <w:trPr>
          <w:trHeight w:val="20"/>
        </w:trPr>
        <w:tc>
          <w:tcPr>
            <w:tcW w:w="116" w:type="pct"/>
            <w:shd w:val="clear" w:color="auto" w:fill="FFFFFF" w:themeFill="background1"/>
            <w:vAlign w:val="center"/>
            <w:hideMark/>
          </w:tcPr>
          <w:p w:rsidR="000242A8" w:rsidRPr="000E4192" w:rsidRDefault="000242A8" w:rsidP="000242A8">
            <w:pPr>
              <w:ind w:left="-57" w:right="-57"/>
              <w:jc w:val="center"/>
              <w:rPr>
                <w:color w:val="000000"/>
                <w:sz w:val="20"/>
                <w:szCs w:val="20"/>
              </w:rPr>
            </w:pPr>
            <w:r>
              <w:rPr>
                <w:color w:val="000000"/>
                <w:sz w:val="20"/>
                <w:szCs w:val="20"/>
              </w:rPr>
              <w:t>4</w:t>
            </w:r>
          </w:p>
        </w:tc>
        <w:tc>
          <w:tcPr>
            <w:tcW w:w="700" w:type="pct"/>
            <w:tcBorders>
              <w:top w:val="single" w:sz="4" w:space="0" w:color="auto"/>
              <w:left w:val="single" w:sz="4" w:space="0" w:color="auto"/>
              <w:bottom w:val="single" w:sz="4" w:space="0" w:color="auto"/>
              <w:right w:val="single" w:sz="4" w:space="0" w:color="auto"/>
            </w:tcBorders>
            <w:vAlign w:val="center"/>
            <w:hideMark/>
          </w:tcPr>
          <w:p w:rsidR="000242A8" w:rsidRPr="000242A8" w:rsidRDefault="000242A8" w:rsidP="000242A8">
            <w:pPr>
              <w:ind w:left="-57" w:right="-57"/>
              <w:rPr>
                <w:color w:val="000000"/>
                <w:sz w:val="20"/>
                <w:szCs w:val="20"/>
              </w:rPr>
            </w:pPr>
            <w:r w:rsidRPr="000242A8">
              <w:rPr>
                <w:color w:val="000000"/>
                <w:sz w:val="20"/>
                <w:szCs w:val="20"/>
              </w:rPr>
              <w:t>Реконструкция тепловой сети от школы до администрации d 150 мм.</w:t>
            </w:r>
          </w:p>
        </w:tc>
        <w:tc>
          <w:tcPr>
            <w:tcW w:w="471" w:type="pct"/>
            <w:shd w:val="clear" w:color="auto" w:fill="FFFFFF" w:themeFill="background1"/>
            <w:vAlign w:val="center"/>
            <w:hideMark/>
          </w:tcPr>
          <w:p w:rsidR="000242A8" w:rsidRPr="000E4192" w:rsidRDefault="000242A8" w:rsidP="000242A8">
            <w:pPr>
              <w:ind w:left="-57" w:right="-57"/>
              <w:jc w:val="center"/>
              <w:rPr>
                <w:color w:val="000000"/>
                <w:sz w:val="20"/>
                <w:szCs w:val="20"/>
              </w:rPr>
            </w:pPr>
            <w:r w:rsidRPr="000E4192">
              <w:rPr>
                <w:color w:val="000000"/>
                <w:sz w:val="20"/>
                <w:szCs w:val="20"/>
              </w:rPr>
              <w:t>м</w:t>
            </w:r>
          </w:p>
        </w:tc>
        <w:tc>
          <w:tcPr>
            <w:tcW w:w="181" w:type="pct"/>
            <w:shd w:val="clear" w:color="auto" w:fill="FFFFFF" w:themeFill="background1"/>
            <w:vAlign w:val="center"/>
            <w:hideMark/>
          </w:tcPr>
          <w:p w:rsidR="000242A8" w:rsidRPr="000E4192" w:rsidRDefault="000242A8" w:rsidP="000242A8">
            <w:pPr>
              <w:ind w:left="-57" w:right="-57"/>
              <w:jc w:val="center"/>
              <w:rPr>
                <w:color w:val="000000"/>
                <w:sz w:val="20"/>
                <w:szCs w:val="20"/>
              </w:rPr>
            </w:pPr>
            <w:r w:rsidRPr="000E4192">
              <w:rPr>
                <w:color w:val="000000"/>
                <w:sz w:val="20"/>
                <w:szCs w:val="20"/>
              </w:rPr>
              <w:t>50</w:t>
            </w:r>
          </w:p>
        </w:tc>
        <w:tc>
          <w:tcPr>
            <w:tcW w:w="295"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371</w:t>
            </w:r>
          </w:p>
        </w:tc>
        <w:tc>
          <w:tcPr>
            <w:tcW w:w="162"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0</w:t>
            </w:r>
          </w:p>
        </w:tc>
        <w:tc>
          <w:tcPr>
            <w:tcW w:w="165"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7</w:t>
            </w:r>
          </w:p>
        </w:tc>
        <w:tc>
          <w:tcPr>
            <w:tcW w:w="165"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7</w:t>
            </w:r>
          </w:p>
        </w:tc>
        <w:tc>
          <w:tcPr>
            <w:tcW w:w="166"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7</w:t>
            </w:r>
          </w:p>
        </w:tc>
        <w:tc>
          <w:tcPr>
            <w:tcW w:w="168"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166"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166"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228"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186"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29</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29</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194"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200" w:type="pct"/>
            <w:shd w:val="clear" w:color="auto" w:fill="FFFFFF" w:themeFill="background1"/>
            <w:vAlign w:val="center"/>
          </w:tcPr>
          <w:p w:rsidR="000242A8" w:rsidRPr="00C51CCD" w:rsidRDefault="000242A8" w:rsidP="000242A8">
            <w:pPr>
              <w:jc w:val="center"/>
              <w:rPr>
                <w:rFonts w:asciiTheme="majorBidi" w:hAnsiTheme="majorBidi" w:cstheme="majorBidi"/>
                <w:color w:val="000000"/>
                <w:sz w:val="20"/>
                <w:szCs w:val="20"/>
              </w:rPr>
            </w:pPr>
            <w:r>
              <w:rPr>
                <w:rFonts w:asciiTheme="majorBidi" w:hAnsiTheme="majorBidi" w:cstheme="majorBidi"/>
                <w:color w:val="000000"/>
                <w:sz w:val="20"/>
                <w:szCs w:val="20"/>
              </w:rPr>
              <w:t>51</w:t>
            </w:r>
          </w:p>
        </w:tc>
        <w:tc>
          <w:tcPr>
            <w:tcW w:w="500" w:type="pct"/>
            <w:shd w:val="clear" w:color="auto" w:fill="FFFFFF" w:themeFill="background1"/>
            <w:hideMark/>
          </w:tcPr>
          <w:p w:rsidR="000242A8" w:rsidRDefault="000242A8" w:rsidP="000242A8">
            <w:r w:rsidRPr="00C55974">
              <w:rPr>
                <w:color w:val="000000"/>
                <w:sz w:val="20"/>
                <w:szCs w:val="20"/>
              </w:rPr>
              <w:t>Срок полезного использования оборудования </w:t>
            </w:r>
          </w:p>
        </w:tc>
      </w:tr>
      <w:tr w:rsidR="00C51CCD" w:rsidRPr="000E4192" w:rsidTr="000242A8">
        <w:trPr>
          <w:trHeight w:val="20"/>
        </w:trPr>
        <w:tc>
          <w:tcPr>
            <w:tcW w:w="1467" w:type="pct"/>
            <w:gridSpan w:val="4"/>
            <w:shd w:val="clear" w:color="auto" w:fill="FFFFFF" w:themeFill="background1"/>
            <w:vAlign w:val="center"/>
            <w:hideMark/>
          </w:tcPr>
          <w:p w:rsidR="00773B1D" w:rsidRPr="000E4192" w:rsidRDefault="00773B1D" w:rsidP="004F66D9">
            <w:pPr>
              <w:spacing w:after="240"/>
              <w:ind w:left="-113" w:right="-113"/>
              <w:jc w:val="center"/>
              <w:rPr>
                <w:b/>
                <w:bCs/>
                <w:color w:val="000000"/>
                <w:sz w:val="20"/>
                <w:szCs w:val="20"/>
              </w:rPr>
            </w:pPr>
            <w:r w:rsidRPr="000E4192">
              <w:rPr>
                <w:b/>
                <w:bCs/>
                <w:color w:val="000000"/>
                <w:sz w:val="20"/>
                <w:szCs w:val="20"/>
              </w:rPr>
              <w:t>Итого</w:t>
            </w:r>
          </w:p>
        </w:tc>
        <w:tc>
          <w:tcPr>
            <w:tcW w:w="295" w:type="pct"/>
            <w:shd w:val="clear" w:color="auto" w:fill="FFFFFF" w:themeFill="background1"/>
            <w:vAlign w:val="center"/>
          </w:tcPr>
          <w:p w:rsidR="00773B1D" w:rsidRPr="00C51CCD" w:rsidRDefault="003853E7">
            <w:pPr>
              <w:jc w:val="center"/>
              <w:rPr>
                <w:rFonts w:asciiTheme="majorBidi" w:hAnsiTheme="majorBidi" w:cstheme="majorBidi"/>
                <w:color w:val="000000"/>
                <w:sz w:val="20"/>
                <w:szCs w:val="20"/>
              </w:rPr>
            </w:pPr>
            <w:r>
              <w:rPr>
                <w:rFonts w:asciiTheme="majorBidi" w:hAnsiTheme="majorBidi" w:cstheme="majorBidi"/>
                <w:color w:val="000000"/>
                <w:sz w:val="20"/>
                <w:szCs w:val="20"/>
              </w:rPr>
              <w:t>1613</w:t>
            </w:r>
          </w:p>
        </w:tc>
        <w:tc>
          <w:tcPr>
            <w:tcW w:w="162" w:type="pct"/>
            <w:shd w:val="clear" w:color="auto" w:fill="FFFFFF" w:themeFill="background1"/>
            <w:vAlign w:val="center"/>
          </w:tcPr>
          <w:p w:rsidR="00773B1D" w:rsidRPr="00C51CCD" w:rsidRDefault="00773B1D">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0</w:t>
            </w:r>
          </w:p>
        </w:tc>
        <w:tc>
          <w:tcPr>
            <w:tcW w:w="165" w:type="pct"/>
            <w:shd w:val="clear" w:color="auto" w:fill="FFFFFF" w:themeFill="background1"/>
            <w:vAlign w:val="center"/>
          </w:tcPr>
          <w:p w:rsidR="00773B1D" w:rsidRPr="00C51CCD" w:rsidRDefault="00114565">
            <w:pPr>
              <w:jc w:val="center"/>
              <w:rPr>
                <w:rFonts w:asciiTheme="majorBidi" w:hAnsiTheme="majorBidi" w:cstheme="majorBidi"/>
                <w:color w:val="000000"/>
                <w:sz w:val="20"/>
                <w:szCs w:val="20"/>
              </w:rPr>
            </w:pPr>
            <w:r>
              <w:rPr>
                <w:rFonts w:asciiTheme="majorBidi" w:hAnsiTheme="majorBidi" w:cstheme="majorBidi"/>
                <w:color w:val="000000"/>
                <w:sz w:val="20"/>
                <w:szCs w:val="20"/>
              </w:rPr>
              <w:t>29</w:t>
            </w:r>
          </w:p>
        </w:tc>
        <w:tc>
          <w:tcPr>
            <w:tcW w:w="165" w:type="pct"/>
            <w:shd w:val="clear" w:color="auto" w:fill="FFFFFF" w:themeFill="background1"/>
            <w:vAlign w:val="center"/>
          </w:tcPr>
          <w:p w:rsidR="00773B1D" w:rsidRPr="00C51CCD" w:rsidRDefault="00C81E29">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166" w:type="pct"/>
            <w:shd w:val="clear" w:color="auto" w:fill="FFFFFF" w:themeFill="background1"/>
            <w:vAlign w:val="center"/>
          </w:tcPr>
          <w:p w:rsidR="00773B1D" w:rsidRPr="00C51CCD" w:rsidRDefault="00C81E29">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168" w:type="pct"/>
            <w:shd w:val="clear" w:color="auto" w:fill="FFFFFF" w:themeFill="background1"/>
            <w:vAlign w:val="center"/>
          </w:tcPr>
          <w:p w:rsidR="00773B1D" w:rsidRPr="00C51CCD" w:rsidRDefault="00581C44">
            <w:pPr>
              <w:jc w:val="center"/>
              <w:rPr>
                <w:rFonts w:asciiTheme="majorBidi" w:hAnsiTheme="majorBidi" w:cstheme="majorBidi"/>
                <w:color w:val="000000"/>
                <w:sz w:val="20"/>
                <w:szCs w:val="20"/>
              </w:rPr>
            </w:pPr>
            <w:r>
              <w:rPr>
                <w:rFonts w:asciiTheme="majorBidi" w:hAnsiTheme="majorBidi" w:cstheme="majorBidi"/>
                <w:color w:val="000000"/>
                <w:sz w:val="20"/>
                <w:szCs w:val="20"/>
              </w:rPr>
              <w:t>65</w:t>
            </w:r>
          </w:p>
        </w:tc>
        <w:tc>
          <w:tcPr>
            <w:tcW w:w="166" w:type="pct"/>
            <w:shd w:val="clear" w:color="auto" w:fill="FFFFFF" w:themeFill="background1"/>
            <w:vAlign w:val="center"/>
          </w:tcPr>
          <w:p w:rsidR="00773B1D" w:rsidRPr="00C51CCD" w:rsidRDefault="00C0556B">
            <w:pPr>
              <w:jc w:val="center"/>
              <w:rPr>
                <w:rFonts w:asciiTheme="majorBidi" w:hAnsiTheme="majorBidi" w:cstheme="majorBidi"/>
                <w:color w:val="000000"/>
                <w:sz w:val="20"/>
                <w:szCs w:val="20"/>
              </w:rPr>
            </w:pPr>
            <w:r>
              <w:rPr>
                <w:rFonts w:asciiTheme="majorBidi" w:hAnsiTheme="majorBidi" w:cstheme="majorBidi"/>
                <w:color w:val="000000"/>
                <w:sz w:val="20"/>
                <w:szCs w:val="20"/>
              </w:rPr>
              <w:t>80</w:t>
            </w:r>
          </w:p>
        </w:tc>
        <w:tc>
          <w:tcPr>
            <w:tcW w:w="166" w:type="pct"/>
            <w:shd w:val="clear" w:color="auto" w:fill="FFFFFF" w:themeFill="background1"/>
            <w:vAlign w:val="center"/>
          </w:tcPr>
          <w:p w:rsidR="00773B1D" w:rsidRPr="00C51CCD" w:rsidRDefault="00700661">
            <w:pPr>
              <w:jc w:val="center"/>
              <w:rPr>
                <w:rFonts w:asciiTheme="majorBidi" w:hAnsiTheme="majorBidi" w:cstheme="majorBidi"/>
                <w:color w:val="000000"/>
                <w:sz w:val="20"/>
                <w:szCs w:val="20"/>
              </w:rPr>
            </w:pPr>
            <w:r>
              <w:rPr>
                <w:rFonts w:asciiTheme="majorBidi" w:hAnsiTheme="majorBidi" w:cstheme="majorBidi"/>
                <w:color w:val="000000"/>
                <w:sz w:val="20"/>
                <w:szCs w:val="20"/>
              </w:rPr>
              <w:t>87</w:t>
            </w:r>
          </w:p>
        </w:tc>
        <w:tc>
          <w:tcPr>
            <w:tcW w:w="228" w:type="pct"/>
            <w:shd w:val="clear" w:color="auto" w:fill="FFFFFF" w:themeFill="background1"/>
            <w:vAlign w:val="center"/>
          </w:tcPr>
          <w:p w:rsidR="00773B1D" w:rsidRPr="00C51CCD" w:rsidRDefault="00EB6D2F">
            <w:pPr>
              <w:jc w:val="center"/>
              <w:rPr>
                <w:rFonts w:asciiTheme="majorBidi" w:hAnsiTheme="majorBidi" w:cstheme="majorBidi"/>
                <w:color w:val="000000"/>
                <w:sz w:val="20"/>
                <w:szCs w:val="20"/>
              </w:rPr>
            </w:pPr>
            <w:r>
              <w:rPr>
                <w:rFonts w:asciiTheme="majorBidi" w:hAnsiTheme="majorBidi" w:cstheme="majorBidi"/>
                <w:color w:val="000000"/>
                <w:sz w:val="20"/>
                <w:szCs w:val="20"/>
              </w:rPr>
              <w:t>102</w:t>
            </w:r>
          </w:p>
        </w:tc>
        <w:tc>
          <w:tcPr>
            <w:tcW w:w="186" w:type="pct"/>
            <w:shd w:val="clear" w:color="auto" w:fill="FFFFFF" w:themeFill="background1"/>
            <w:vAlign w:val="center"/>
          </w:tcPr>
          <w:p w:rsidR="00773B1D" w:rsidRPr="00C51CCD" w:rsidRDefault="000A0C59">
            <w:pPr>
              <w:jc w:val="center"/>
              <w:rPr>
                <w:rFonts w:asciiTheme="majorBidi" w:hAnsiTheme="majorBidi" w:cstheme="majorBidi"/>
                <w:color w:val="000000"/>
                <w:sz w:val="20"/>
                <w:szCs w:val="20"/>
              </w:rPr>
            </w:pPr>
            <w:r>
              <w:rPr>
                <w:rFonts w:asciiTheme="majorBidi" w:hAnsiTheme="majorBidi" w:cstheme="majorBidi"/>
                <w:color w:val="000000"/>
                <w:sz w:val="20"/>
                <w:szCs w:val="20"/>
              </w:rPr>
              <w:t>109</w:t>
            </w:r>
          </w:p>
        </w:tc>
        <w:tc>
          <w:tcPr>
            <w:tcW w:w="194" w:type="pct"/>
            <w:shd w:val="clear" w:color="auto" w:fill="FFFFFF" w:themeFill="background1"/>
            <w:vAlign w:val="center"/>
          </w:tcPr>
          <w:p w:rsidR="00773B1D" w:rsidRPr="00C51CCD" w:rsidRDefault="007177C9">
            <w:pPr>
              <w:jc w:val="center"/>
              <w:rPr>
                <w:rFonts w:asciiTheme="majorBidi" w:hAnsiTheme="majorBidi" w:cstheme="majorBidi"/>
                <w:color w:val="000000"/>
                <w:sz w:val="20"/>
                <w:szCs w:val="20"/>
              </w:rPr>
            </w:pPr>
            <w:r>
              <w:rPr>
                <w:rFonts w:asciiTheme="majorBidi" w:hAnsiTheme="majorBidi" w:cstheme="majorBidi"/>
                <w:color w:val="000000"/>
                <w:sz w:val="20"/>
                <w:szCs w:val="20"/>
              </w:rPr>
              <w:t>131</w:t>
            </w:r>
          </w:p>
        </w:tc>
        <w:tc>
          <w:tcPr>
            <w:tcW w:w="194" w:type="pct"/>
            <w:shd w:val="clear" w:color="auto" w:fill="FFFFFF" w:themeFill="background1"/>
            <w:vAlign w:val="center"/>
          </w:tcPr>
          <w:p w:rsidR="00773B1D" w:rsidRPr="00C51CCD" w:rsidRDefault="007177C9" w:rsidP="007177C9">
            <w:pPr>
              <w:jc w:val="center"/>
              <w:rPr>
                <w:rFonts w:asciiTheme="majorBidi" w:hAnsiTheme="majorBidi" w:cstheme="majorBidi"/>
                <w:color w:val="000000"/>
                <w:sz w:val="20"/>
                <w:szCs w:val="20"/>
              </w:rPr>
            </w:pPr>
            <w:r>
              <w:rPr>
                <w:rFonts w:asciiTheme="majorBidi" w:hAnsiTheme="majorBidi" w:cstheme="majorBidi"/>
                <w:color w:val="000000"/>
                <w:sz w:val="20"/>
                <w:szCs w:val="20"/>
              </w:rPr>
              <w:t>1</w:t>
            </w:r>
            <w:r w:rsidR="00773B1D" w:rsidRPr="00C51CCD">
              <w:rPr>
                <w:rFonts w:asciiTheme="majorBidi" w:hAnsiTheme="majorBidi" w:cstheme="majorBidi"/>
                <w:color w:val="000000"/>
                <w:sz w:val="20"/>
                <w:szCs w:val="20"/>
              </w:rPr>
              <w:t>4</w:t>
            </w:r>
            <w:r>
              <w:rPr>
                <w:rFonts w:asciiTheme="majorBidi" w:hAnsiTheme="majorBidi" w:cstheme="majorBidi"/>
                <w:color w:val="000000"/>
                <w:sz w:val="20"/>
                <w:szCs w:val="20"/>
              </w:rPr>
              <w:t>5</w:t>
            </w:r>
          </w:p>
        </w:tc>
        <w:tc>
          <w:tcPr>
            <w:tcW w:w="194" w:type="pct"/>
            <w:shd w:val="clear" w:color="auto" w:fill="FFFFFF" w:themeFill="background1"/>
            <w:vAlign w:val="center"/>
          </w:tcPr>
          <w:p w:rsidR="00773B1D" w:rsidRPr="00C51CCD" w:rsidRDefault="008E3913">
            <w:pPr>
              <w:jc w:val="center"/>
              <w:rPr>
                <w:rFonts w:asciiTheme="majorBidi" w:hAnsiTheme="majorBidi" w:cstheme="majorBidi"/>
                <w:color w:val="000000"/>
                <w:sz w:val="20"/>
                <w:szCs w:val="20"/>
              </w:rPr>
            </w:pPr>
            <w:r>
              <w:rPr>
                <w:rFonts w:asciiTheme="majorBidi" w:hAnsiTheme="majorBidi" w:cstheme="majorBidi"/>
                <w:color w:val="000000"/>
                <w:sz w:val="20"/>
                <w:szCs w:val="20"/>
              </w:rPr>
              <w:t>171</w:t>
            </w:r>
          </w:p>
        </w:tc>
        <w:tc>
          <w:tcPr>
            <w:tcW w:w="194" w:type="pct"/>
            <w:shd w:val="clear" w:color="auto" w:fill="FFFFFF" w:themeFill="background1"/>
            <w:vAlign w:val="center"/>
          </w:tcPr>
          <w:p w:rsidR="00773B1D" w:rsidRPr="00C51CCD" w:rsidRDefault="008E3913">
            <w:pPr>
              <w:jc w:val="center"/>
              <w:rPr>
                <w:rFonts w:asciiTheme="majorBidi" w:hAnsiTheme="majorBidi" w:cstheme="majorBidi"/>
                <w:color w:val="000000"/>
                <w:sz w:val="20"/>
                <w:szCs w:val="20"/>
              </w:rPr>
            </w:pPr>
            <w:r>
              <w:rPr>
                <w:rFonts w:asciiTheme="majorBidi" w:hAnsiTheme="majorBidi" w:cstheme="majorBidi"/>
                <w:color w:val="000000"/>
                <w:sz w:val="20"/>
                <w:szCs w:val="20"/>
              </w:rPr>
              <w:t>178</w:t>
            </w:r>
          </w:p>
        </w:tc>
        <w:tc>
          <w:tcPr>
            <w:tcW w:w="194" w:type="pct"/>
            <w:shd w:val="clear" w:color="auto" w:fill="FFFFFF" w:themeFill="background1"/>
            <w:vAlign w:val="center"/>
          </w:tcPr>
          <w:p w:rsidR="00773B1D" w:rsidRPr="00C51CCD" w:rsidRDefault="008E3913">
            <w:pPr>
              <w:jc w:val="center"/>
              <w:rPr>
                <w:rFonts w:asciiTheme="majorBidi" w:hAnsiTheme="majorBidi" w:cstheme="majorBidi"/>
                <w:color w:val="000000"/>
                <w:sz w:val="20"/>
                <w:szCs w:val="20"/>
              </w:rPr>
            </w:pPr>
            <w:r>
              <w:rPr>
                <w:rFonts w:asciiTheme="majorBidi" w:hAnsiTheme="majorBidi" w:cstheme="majorBidi"/>
                <w:color w:val="000000"/>
                <w:sz w:val="20"/>
                <w:szCs w:val="20"/>
              </w:rPr>
              <w:t>211</w:t>
            </w:r>
          </w:p>
        </w:tc>
        <w:tc>
          <w:tcPr>
            <w:tcW w:w="200" w:type="pct"/>
            <w:shd w:val="clear" w:color="auto" w:fill="FFFFFF" w:themeFill="background1"/>
            <w:vAlign w:val="center"/>
          </w:tcPr>
          <w:p w:rsidR="00773B1D" w:rsidRPr="00C51CCD" w:rsidRDefault="008E3913">
            <w:pPr>
              <w:jc w:val="center"/>
              <w:rPr>
                <w:rFonts w:asciiTheme="majorBidi" w:hAnsiTheme="majorBidi" w:cstheme="majorBidi"/>
                <w:color w:val="000000"/>
                <w:sz w:val="20"/>
                <w:szCs w:val="20"/>
              </w:rPr>
            </w:pPr>
            <w:r>
              <w:rPr>
                <w:rFonts w:asciiTheme="majorBidi" w:hAnsiTheme="majorBidi" w:cstheme="majorBidi"/>
                <w:color w:val="000000"/>
                <w:sz w:val="20"/>
                <w:szCs w:val="20"/>
              </w:rPr>
              <w:t>218</w:t>
            </w:r>
          </w:p>
        </w:tc>
        <w:tc>
          <w:tcPr>
            <w:tcW w:w="500" w:type="pct"/>
            <w:shd w:val="clear" w:color="auto" w:fill="FFFFFF" w:themeFill="background1"/>
            <w:vAlign w:val="center"/>
            <w:hideMark/>
          </w:tcPr>
          <w:p w:rsidR="00773B1D" w:rsidRPr="000E4192" w:rsidRDefault="00773B1D" w:rsidP="004F66D9">
            <w:pPr>
              <w:ind w:left="-57" w:right="-57"/>
              <w:jc w:val="center"/>
              <w:rPr>
                <w:b/>
                <w:bCs/>
                <w:color w:val="000000"/>
                <w:sz w:val="20"/>
                <w:szCs w:val="20"/>
              </w:rPr>
            </w:pPr>
            <w:r w:rsidRPr="000E4192">
              <w:rPr>
                <w:b/>
                <w:bCs/>
                <w:color w:val="000000"/>
                <w:sz w:val="20"/>
                <w:szCs w:val="20"/>
              </w:rPr>
              <w:t> </w:t>
            </w:r>
          </w:p>
        </w:tc>
      </w:tr>
    </w:tbl>
    <w:p w:rsidR="004235F1" w:rsidRPr="00CD1BD8" w:rsidRDefault="004235F1" w:rsidP="003864AE">
      <w:pPr>
        <w:tabs>
          <w:tab w:val="left" w:pos="1276"/>
        </w:tabs>
        <w:ind w:firstLine="709"/>
        <w:jc w:val="both"/>
        <w:rPr>
          <w:sz w:val="28"/>
          <w:szCs w:val="28"/>
        </w:rPr>
        <w:sectPr w:rsidR="004235F1" w:rsidRPr="00CD1BD8" w:rsidSect="00AF7327">
          <w:pgSz w:w="16838" w:h="11906" w:orient="landscape"/>
          <w:pgMar w:top="1134" w:right="1134" w:bottom="1134" w:left="1134" w:header="720" w:footer="709" w:gutter="0"/>
          <w:cols w:space="720"/>
          <w:docGrid w:linePitch="360"/>
        </w:sectPr>
      </w:pPr>
    </w:p>
    <w:p w:rsidR="003864AE" w:rsidRPr="00CD1BD8" w:rsidRDefault="003864AE" w:rsidP="003864AE">
      <w:pPr>
        <w:tabs>
          <w:tab w:val="left" w:pos="1276"/>
        </w:tabs>
        <w:ind w:firstLine="709"/>
        <w:jc w:val="both"/>
        <w:rPr>
          <w:b/>
          <w:sz w:val="28"/>
          <w:szCs w:val="28"/>
        </w:rPr>
      </w:pPr>
      <w:r w:rsidRPr="00CD1BD8">
        <w:rPr>
          <w:b/>
          <w:sz w:val="28"/>
          <w:szCs w:val="28"/>
        </w:rPr>
        <w:lastRenderedPageBreak/>
        <w:t>г) Расчеты ценовых</w:t>
      </w:r>
      <w:r w:rsidR="00F07720" w:rsidRPr="00CD1BD8">
        <w:rPr>
          <w:b/>
          <w:sz w:val="28"/>
          <w:szCs w:val="28"/>
        </w:rPr>
        <w:t xml:space="preserve"> (тарифных)</w:t>
      </w:r>
      <w:r w:rsidRPr="00CD1BD8">
        <w:rPr>
          <w:b/>
          <w:sz w:val="28"/>
          <w:szCs w:val="28"/>
        </w:rPr>
        <w:t xml:space="preserve"> последствий для потребителей при реализации программ строительства, реконструкции и технического перевооружения систем теплоснабжения</w:t>
      </w:r>
    </w:p>
    <w:p w:rsidR="003864AE" w:rsidRPr="00CD1BD8" w:rsidRDefault="00697D4B" w:rsidP="005C3AF8">
      <w:pPr>
        <w:tabs>
          <w:tab w:val="left" w:pos="1276"/>
        </w:tabs>
        <w:ind w:firstLine="709"/>
        <w:jc w:val="both"/>
        <w:rPr>
          <w:sz w:val="28"/>
          <w:szCs w:val="28"/>
        </w:rPr>
      </w:pPr>
      <w:r w:rsidRPr="00CD1BD8">
        <w:rPr>
          <w:sz w:val="28"/>
          <w:szCs w:val="28"/>
        </w:rPr>
        <w:t>Расчет прогнозн</w:t>
      </w:r>
      <w:r w:rsidR="00F07720" w:rsidRPr="00CD1BD8">
        <w:rPr>
          <w:sz w:val="28"/>
          <w:szCs w:val="28"/>
        </w:rPr>
        <w:t>ых</w:t>
      </w:r>
      <w:r w:rsidRPr="00CD1BD8">
        <w:rPr>
          <w:sz w:val="28"/>
          <w:szCs w:val="28"/>
        </w:rPr>
        <w:t xml:space="preserve"> </w:t>
      </w:r>
      <w:r w:rsidR="00F07720" w:rsidRPr="00CD1BD8">
        <w:rPr>
          <w:sz w:val="28"/>
          <w:szCs w:val="28"/>
        </w:rPr>
        <w:t>тарифных последствий для потребителей</w:t>
      </w:r>
      <w:r w:rsidR="00E9724F" w:rsidRPr="00CD1BD8">
        <w:rPr>
          <w:sz w:val="28"/>
          <w:szCs w:val="28"/>
        </w:rPr>
        <w:t xml:space="preserve"> </w:t>
      </w:r>
      <w:r w:rsidR="00FE7547">
        <w:rPr>
          <w:sz w:val="28"/>
          <w:szCs w:val="28"/>
        </w:rPr>
        <w:t>сельского поселения «Благовещенское»</w:t>
      </w:r>
      <w:r w:rsidRPr="00CD1BD8">
        <w:rPr>
          <w:sz w:val="28"/>
          <w:szCs w:val="28"/>
        </w:rPr>
        <w:t xml:space="preserve"> пр</w:t>
      </w:r>
      <w:r w:rsidR="00B218F6" w:rsidRPr="00CD1BD8">
        <w:rPr>
          <w:sz w:val="28"/>
          <w:szCs w:val="28"/>
        </w:rPr>
        <w:t>иведен в главе 14.</w:t>
      </w:r>
    </w:p>
    <w:p w:rsidR="00131FEA" w:rsidRPr="00CD1BD8" w:rsidRDefault="00131FEA" w:rsidP="00013DC8">
      <w:pPr>
        <w:tabs>
          <w:tab w:val="left" w:pos="1276"/>
        </w:tabs>
        <w:ind w:firstLine="709"/>
        <w:jc w:val="right"/>
        <w:rPr>
          <w:sz w:val="28"/>
          <w:szCs w:val="28"/>
        </w:rPr>
      </w:pPr>
    </w:p>
    <w:p w:rsidR="00D41EA9" w:rsidRPr="00CD1BD8" w:rsidRDefault="00D41EA9" w:rsidP="00013DC8">
      <w:pPr>
        <w:tabs>
          <w:tab w:val="left" w:pos="1276"/>
        </w:tabs>
        <w:ind w:firstLine="709"/>
        <w:jc w:val="right"/>
        <w:rPr>
          <w:sz w:val="28"/>
          <w:szCs w:val="28"/>
        </w:rPr>
      </w:pPr>
    </w:p>
    <w:p w:rsidR="00D41EA9" w:rsidRPr="00CD1BD8" w:rsidRDefault="00D41EA9" w:rsidP="00013DC8">
      <w:pPr>
        <w:tabs>
          <w:tab w:val="left" w:pos="1276"/>
        </w:tabs>
        <w:ind w:firstLine="709"/>
        <w:jc w:val="right"/>
        <w:rPr>
          <w:sz w:val="28"/>
          <w:szCs w:val="28"/>
        </w:rPr>
        <w:sectPr w:rsidR="00D41EA9" w:rsidRPr="00CD1BD8" w:rsidSect="00B218F6">
          <w:pgSz w:w="11906" w:h="16838"/>
          <w:pgMar w:top="1134" w:right="1134" w:bottom="1134" w:left="1134" w:header="720" w:footer="709" w:gutter="0"/>
          <w:cols w:space="720"/>
          <w:docGrid w:linePitch="360"/>
        </w:sect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0" w:name="_Toc530747814"/>
      <w:r w:rsidRPr="00CD1BD8">
        <w:rPr>
          <w:rFonts w:asciiTheme="majorHAnsi" w:hAnsiTheme="majorHAnsi"/>
          <w:caps/>
          <w:color w:val="000000" w:themeColor="text1"/>
          <w:spacing w:val="20"/>
          <w:sz w:val="34"/>
          <w:szCs w:val="34"/>
        </w:rPr>
        <w:lastRenderedPageBreak/>
        <w:t>Глава 1</w:t>
      </w:r>
      <w:r w:rsidR="008C091E" w:rsidRPr="00CD1BD8">
        <w:rPr>
          <w:rFonts w:asciiTheme="majorHAnsi" w:hAnsiTheme="majorHAnsi"/>
          <w:caps/>
          <w:color w:val="000000" w:themeColor="text1"/>
          <w:spacing w:val="20"/>
          <w:sz w:val="34"/>
          <w:szCs w:val="34"/>
        </w:rPr>
        <w:t>3</w:t>
      </w:r>
      <w:r w:rsidRPr="00CD1BD8">
        <w:rPr>
          <w:rFonts w:asciiTheme="majorHAnsi" w:hAnsiTheme="majorHAnsi"/>
          <w:caps/>
          <w:color w:val="000000" w:themeColor="text1"/>
          <w:spacing w:val="20"/>
          <w:sz w:val="34"/>
          <w:szCs w:val="34"/>
        </w:rPr>
        <w:t xml:space="preserve">. </w:t>
      </w:r>
      <w:r w:rsidR="008C091E" w:rsidRPr="00CD1BD8">
        <w:rPr>
          <w:rFonts w:asciiTheme="majorHAnsi" w:hAnsiTheme="majorHAnsi"/>
          <w:caps/>
          <w:color w:val="000000" w:themeColor="text1"/>
          <w:spacing w:val="20"/>
          <w:sz w:val="34"/>
          <w:szCs w:val="34"/>
        </w:rPr>
        <w:t>Индикаторы развития систем теплоснабжения поселения</w:t>
      </w:r>
      <w:bookmarkEnd w:id="40"/>
    </w:p>
    <w:p w:rsidR="00BB2BBD" w:rsidRPr="00CD1BD8" w:rsidRDefault="0028308C" w:rsidP="0028308C">
      <w:pPr>
        <w:tabs>
          <w:tab w:val="left" w:pos="1276"/>
        </w:tabs>
        <w:ind w:firstLine="709"/>
        <w:jc w:val="both"/>
        <w:rPr>
          <w:sz w:val="28"/>
          <w:szCs w:val="28"/>
        </w:rPr>
      </w:pPr>
      <w:r w:rsidRPr="00CD1BD8">
        <w:rPr>
          <w:sz w:val="28"/>
          <w:szCs w:val="28"/>
        </w:rPr>
        <w:t xml:space="preserve">Результаты оценки существующих и перспективных значений индикаторов развития систем теплоснабжения представлены в таблице </w:t>
      </w:r>
      <w:r w:rsidR="00B35023">
        <w:rPr>
          <w:sz w:val="28"/>
          <w:szCs w:val="28"/>
        </w:rPr>
        <w:t>27</w:t>
      </w:r>
      <w:r w:rsidRPr="00CD1BD8">
        <w:rPr>
          <w:sz w:val="28"/>
          <w:szCs w:val="28"/>
        </w:rPr>
        <w:t>.</w:t>
      </w:r>
    </w:p>
    <w:p w:rsidR="00000149" w:rsidRPr="00CD1BD8" w:rsidRDefault="00000149" w:rsidP="0028308C">
      <w:pPr>
        <w:tabs>
          <w:tab w:val="left" w:pos="1276"/>
        </w:tabs>
        <w:ind w:firstLine="709"/>
        <w:jc w:val="right"/>
        <w:rPr>
          <w:sz w:val="28"/>
          <w:szCs w:val="28"/>
        </w:rPr>
        <w:sectPr w:rsidR="00000149" w:rsidRPr="00CD1BD8" w:rsidSect="00D50A05">
          <w:pgSz w:w="11906" w:h="16838"/>
          <w:pgMar w:top="1134" w:right="1134" w:bottom="1134" w:left="1134" w:header="720" w:footer="709" w:gutter="0"/>
          <w:cols w:space="720"/>
          <w:docGrid w:linePitch="360"/>
        </w:sectPr>
      </w:pPr>
    </w:p>
    <w:p w:rsidR="0028308C" w:rsidRPr="00CD1BD8" w:rsidRDefault="0028308C" w:rsidP="0028308C">
      <w:pPr>
        <w:tabs>
          <w:tab w:val="left" w:pos="1276"/>
        </w:tabs>
        <w:ind w:firstLine="709"/>
        <w:jc w:val="right"/>
        <w:rPr>
          <w:sz w:val="28"/>
          <w:szCs w:val="28"/>
        </w:rPr>
      </w:pPr>
      <w:r w:rsidRPr="00CD1BD8">
        <w:rPr>
          <w:sz w:val="28"/>
          <w:szCs w:val="28"/>
        </w:rPr>
        <w:lastRenderedPageBreak/>
        <w:t>Таблица</w:t>
      </w:r>
      <w:r w:rsidR="00EC59CC" w:rsidRPr="00CD1BD8">
        <w:rPr>
          <w:sz w:val="28"/>
          <w:szCs w:val="28"/>
        </w:rPr>
        <w:t xml:space="preserve"> </w:t>
      </w:r>
      <w:r w:rsidR="00B35023">
        <w:rPr>
          <w:sz w:val="28"/>
          <w:szCs w:val="28"/>
        </w:rPr>
        <w:t>27</w:t>
      </w:r>
    </w:p>
    <w:tbl>
      <w:tblPr>
        <w:tblW w:w="14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610"/>
        <w:gridCol w:w="610"/>
        <w:gridCol w:w="610"/>
        <w:gridCol w:w="610"/>
        <w:gridCol w:w="610"/>
        <w:gridCol w:w="611"/>
        <w:gridCol w:w="610"/>
        <w:gridCol w:w="610"/>
        <w:gridCol w:w="610"/>
        <w:gridCol w:w="610"/>
        <w:gridCol w:w="611"/>
        <w:gridCol w:w="610"/>
        <w:gridCol w:w="610"/>
        <w:gridCol w:w="610"/>
        <w:gridCol w:w="610"/>
        <w:gridCol w:w="611"/>
      </w:tblGrid>
      <w:tr w:rsidR="00D8345F" w:rsidRPr="00CD1BD8" w:rsidTr="00BC5EDE">
        <w:trPr>
          <w:trHeight w:val="20"/>
          <w:tblHeader/>
        </w:trPr>
        <w:tc>
          <w:tcPr>
            <w:tcW w:w="4815" w:type="dxa"/>
            <w:shd w:val="clear" w:color="auto" w:fill="auto"/>
            <w:noWrap/>
            <w:vAlign w:val="center"/>
            <w:hideMark/>
          </w:tcPr>
          <w:p w:rsidR="00D8345F" w:rsidRPr="00CD1BD8" w:rsidRDefault="00D8345F" w:rsidP="00D8345F">
            <w:pPr>
              <w:ind w:left="-57" w:right="-57"/>
              <w:jc w:val="center"/>
              <w:rPr>
                <w:b/>
                <w:bCs/>
                <w:color w:val="000000"/>
              </w:rPr>
            </w:pPr>
            <w:r w:rsidRPr="00CD1BD8">
              <w:rPr>
                <w:b/>
                <w:bCs/>
                <w:color w:val="000000"/>
              </w:rPr>
              <w:t>Индикатор</w:t>
            </w:r>
          </w:p>
        </w:tc>
        <w:tc>
          <w:tcPr>
            <w:tcW w:w="610" w:type="dxa"/>
            <w:shd w:val="clear" w:color="auto" w:fill="auto"/>
            <w:noWrap/>
            <w:vAlign w:val="center"/>
            <w:hideMark/>
          </w:tcPr>
          <w:p w:rsidR="00D8345F" w:rsidRPr="007A6AC4" w:rsidRDefault="00D8345F" w:rsidP="00BC5EDE">
            <w:pPr>
              <w:ind w:left="-57" w:right="-57"/>
              <w:jc w:val="center"/>
              <w:rPr>
                <w:b/>
                <w:bCs/>
                <w:color w:val="000000"/>
                <w:sz w:val="20"/>
                <w:szCs w:val="20"/>
              </w:rPr>
            </w:pPr>
            <w:r w:rsidRPr="007A6AC4">
              <w:rPr>
                <w:b/>
                <w:bCs/>
                <w:color w:val="000000"/>
                <w:sz w:val="20"/>
                <w:szCs w:val="20"/>
              </w:rPr>
              <w:t>20</w:t>
            </w:r>
            <w:r w:rsidR="00BC5EDE">
              <w:rPr>
                <w:b/>
                <w:bCs/>
                <w:color w:val="000000"/>
                <w:sz w:val="20"/>
                <w:szCs w:val="20"/>
              </w:rPr>
              <w:t>20</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202</w:t>
            </w:r>
            <w:r w:rsidR="00BC5EDE">
              <w:rPr>
                <w:b/>
                <w:bCs/>
                <w:color w:val="000000"/>
                <w:sz w:val="20"/>
                <w:szCs w:val="20"/>
              </w:rPr>
              <w:t>1</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202</w:t>
            </w:r>
            <w:r w:rsidR="00BC5EDE">
              <w:rPr>
                <w:b/>
                <w:bCs/>
                <w:color w:val="000000"/>
                <w:sz w:val="20"/>
                <w:szCs w:val="20"/>
              </w:rPr>
              <w:t>2</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202</w:t>
            </w:r>
            <w:r w:rsidR="00BC5EDE">
              <w:rPr>
                <w:b/>
                <w:bCs/>
                <w:color w:val="000000"/>
                <w:sz w:val="20"/>
                <w:szCs w:val="20"/>
              </w:rPr>
              <w:t>3</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202</w:t>
            </w:r>
            <w:r w:rsidR="00BC5EDE">
              <w:rPr>
                <w:b/>
                <w:bCs/>
                <w:color w:val="000000"/>
                <w:sz w:val="20"/>
                <w:szCs w:val="20"/>
              </w:rPr>
              <w:t>4</w:t>
            </w:r>
          </w:p>
        </w:tc>
        <w:tc>
          <w:tcPr>
            <w:tcW w:w="611"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202</w:t>
            </w:r>
            <w:r w:rsidR="00BC5EDE">
              <w:rPr>
                <w:b/>
                <w:bCs/>
                <w:color w:val="000000"/>
                <w:sz w:val="20"/>
                <w:szCs w:val="20"/>
              </w:rPr>
              <w:t>5</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202</w:t>
            </w:r>
            <w:r w:rsidR="00BC5EDE">
              <w:rPr>
                <w:b/>
                <w:bCs/>
                <w:color w:val="000000"/>
                <w:sz w:val="20"/>
                <w:szCs w:val="20"/>
              </w:rPr>
              <w:t>6</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202</w:t>
            </w:r>
            <w:r w:rsidR="00BC5EDE">
              <w:rPr>
                <w:b/>
                <w:bCs/>
                <w:color w:val="000000"/>
                <w:sz w:val="20"/>
                <w:szCs w:val="20"/>
              </w:rPr>
              <w:t>7</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202</w:t>
            </w:r>
            <w:r w:rsidR="00BC5EDE">
              <w:rPr>
                <w:b/>
                <w:bCs/>
                <w:color w:val="000000"/>
                <w:sz w:val="20"/>
                <w:szCs w:val="20"/>
              </w:rPr>
              <w:t>8</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202</w:t>
            </w:r>
            <w:r w:rsidR="00BC5EDE">
              <w:rPr>
                <w:b/>
                <w:bCs/>
                <w:color w:val="000000"/>
                <w:sz w:val="20"/>
                <w:szCs w:val="20"/>
              </w:rPr>
              <w:t>9</w:t>
            </w:r>
          </w:p>
        </w:tc>
        <w:tc>
          <w:tcPr>
            <w:tcW w:w="611"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w:t>
            </w:r>
            <w:r w:rsidR="00BC5EDE">
              <w:rPr>
                <w:b/>
                <w:bCs/>
                <w:color w:val="000000"/>
                <w:sz w:val="20"/>
                <w:szCs w:val="20"/>
              </w:rPr>
              <w:t>30</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203</w:t>
            </w:r>
            <w:r w:rsidR="00BC5EDE">
              <w:rPr>
                <w:b/>
                <w:bCs/>
                <w:color w:val="000000"/>
                <w:sz w:val="20"/>
                <w:szCs w:val="20"/>
              </w:rPr>
              <w:t>1</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203</w:t>
            </w:r>
            <w:r w:rsidR="00BC5EDE">
              <w:rPr>
                <w:b/>
                <w:bCs/>
                <w:color w:val="000000"/>
                <w:sz w:val="20"/>
                <w:szCs w:val="20"/>
              </w:rPr>
              <w:t>2</w:t>
            </w:r>
          </w:p>
        </w:tc>
        <w:tc>
          <w:tcPr>
            <w:tcW w:w="610" w:type="dxa"/>
            <w:shd w:val="clear" w:color="auto" w:fill="auto"/>
            <w:noWrap/>
            <w:vAlign w:val="center"/>
          </w:tcPr>
          <w:p w:rsidR="00D8345F" w:rsidRPr="007A6AC4" w:rsidRDefault="00D8345F" w:rsidP="00BC5EDE">
            <w:pPr>
              <w:ind w:left="-57" w:right="-57"/>
              <w:jc w:val="center"/>
              <w:rPr>
                <w:b/>
                <w:bCs/>
                <w:color w:val="000000"/>
                <w:sz w:val="20"/>
                <w:szCs w:val="20"/>
              </w:rPr>
            </w:pPr>
            <w:r w:rsidRPr="007A6AC4">
              <w:rPr>
                <w:b/>
                <w:bCs/>
                <w:color w:val="000000"/>
                <w:sz w:val="20"/>
                <w:szCs w:val="20"/>
              </w:rPr>
              <w:t>203</w:t>
            </w:r>
            <w:r w:rsidR="00BC5EDE">
              <w:rPr>
                <w:b/>
                <w:bCs/>
                <w:color w:val="000000"/>
                <w:sz w:val="20"/>
                <w:szCs w:val="20"/>
              </w:rPr>
              <w:t>3</w:t>
            </w:r>
          </w:p>
        </w:tc>
        <w:tc>
          <w:tcPr>
            <w:tcW w:w="610" w:type="dxa"/>
            <w:shd w:val="clear" w:color="auto" w:fill="auto"/>
            <w:noWrap/>
            <w:vAlign w:val="center"/>
          </w:tcPr>
          <w:p w:rsidR="00D8345F" w:rsidRPr="00BC5EDE" w:rsidRDefault="00D8345F" w:rsidP="00BC5EDE">
            <w:pPr>
              <w:ind w:left="-57" w:right="-57"/>
              <w:jc w:val="center"/>
              <w:rPr>
                <w:b/>
                <w:bCs/>
                <w:color w:val="000000"/>
                <w:sz w:val="20"/>
                <w:szCs w:val="20"/>
              </w:rPr>
            </w:pPr>
            <w:r w:rsidRPr="007A6AC4">
              <w:rPr>
                <w:b/>
                <w:bCs/>
                <w:color w:val="000000"/>
                <w:sz w:val="20"/>
                <w:szCs w:val="20"/>
                <w:lang w:val="en-US"/>
              </w:rPr>
              <w:t>203</w:t>
            </w:r>
            <w:r w:rsidR="00BC5EDE">
              <w:rPr>
                <w:b/>
                <w:bCs/>
                <w:color w:val="000000"/>
                <w:sz w:val="20"/>
                <w:szCs w:val="20"/>
              </w:rPr>
              <w:t>4</w:t>
            </w:r>
          </w:p>
        </w:tc>
        <w:tc>
          <w:tcPr>
            <w:tcW w:w="611" w:type="dxa"/>
            <w:vAlign w:val="center"/>
          </w:tcPr>
          <w:p w:rsidR="00D8345F" w:rsidRPr="00BC5EDE" w:rsidRDefault="00D8345F" w:rsidP="00BC5EDE">
            <w:pPr>
              <w:ind w:left="-57" w:right="-57"/>
              <w:jc w:val="center"/>
              <w:rPr>
                <w:b/>
                <w:bCs/>
                <w:color w:val="000000"/>
                <w:sz w:val="20"/>
                <w:szCs w:val="20"/>
              </w:rPr>
            </w:pPr>
            <w:r w:rsidRPr="007A6AC4">
              <w:rPr>
                <w:b/>
                <w:bCs/>
                <w:color w:val="000000"/>
                <w:sz w:val="20"/>
                <w:szCs w:val="20"/>
                <w:lang w:val="en-US"/>
              </w:rPr>
              <w:t>203</w:t>
            </w:r>
            <w:r w:rsidR="00BC5EDE">
              <w:rPr>
                <w:b/>
                <w:bCs/>
                <w:color w:val="000000"/>
                <w:sz w:val="20"/>
                <w:szCs w:val="20"/>
              </w:rPr>
              <w:t>5</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vAlign w:val="center"/>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vAlign w:val="center"/>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0D04F9" w:rsidRPr="00CD1BD8" w:rsidTr="000D04F9">
        <w:trPr>
          <w:trHeight w:val="20"/>
        </w:trPr>
        <w:tc>
          <w:tcPr>
            <w:tcW w:w="4815" w:type="dxa"/>
            <w:shd w:val="clear" w:color="auto" w:fill="auto"/>
            <w:noWrap/>
            <w:vAlign w:val="center"/>
            <w:hideMark/>
          </w:tcPr>
          <w:p w:rsidR="000D04F9" w:rsidRPr="00CD1BD8" w:rsidRDefault="000D04F9" w:rsidP="0072278E">
            <w:pPr>
              <w:ind w:left="-57" w:right="-57"/>
              <w:jc w:val="both"/>
              <w:rPr>
                <w:color w:val="000000"/>
              </w:rPr>
            </w:pPr>
            <w:r w:rsidRPr="00CD1BD8">
              <w:rPr>
                <w:color w:val="000000"/>
              </w:rPr>
              <w:t>Удельный расход условного топлива на единицу тепловой энергии, отпускаемой с коллекторов источников тепловой энергии</w:t>
            </w:r>
          </w:p>
        </w:tc>
        <w:tc>
          <w:tcPr>
            <w:tcW w:w="610" w:type="dxa"/>
            <w:shd w:val="clear" w:color="auto" w:fill="auto"/>
            <w:noWrap/>
            <w:vAlign w:val="center"/>
            <w:hideMark/>
          </w:tcPr>
          <w:p w:rsidR="000D04F9" w:rsidRPr="000D04F9" w:rsidRDefault="000D04F9" w:rsidP="000D04F9">
            <w:pPr>
              <w:jc w:val="center"/>
              <w:rPr>
                <w:rFonts w:asciiTheme="majorBidi" w:hAnsiTheme="majorBidi" w:cstheme="majorBidi"/>
                <w:color w:val="000000"/>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0D04F9" w:rsidRPr="000D04F9" w:rsidRDefault="000D04F9" w:rsidP="000D04F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0D04F9" w:rsidRPr="000D04F9" w:rsidRDefault="000D04F9" w:rsidP="000D04F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0D04F9" w:rsidRPr="000D04F9" w:rsidRDefault="000D04F9" w:rsidP="000D04F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0D04F9" w:rsidRPr="000D04F9" w:rsidRDefault="000D04F9" w:rsidP="000D04F9">
            <w:pPr>
              <w:jc w:val="center"/>
              <w:rPr>
                <w:sz w:val="18"/>
                <w:szCs w:val="18"/>
              </w:rPr>
            </w:pPr>
            <w:r w:rsidRPr="000D04F9">
              <w:rPr>
                <w:rFonts w:asciiTheme="majorBidi" w:hAnsiTheme="majorBidi" w:cstheme="majorBidi"/>
                <w:color w:val="000000"/>
                <w:sz w:val="18"/>
                <w:szCs w:val="18"/>
              </w:rPr>
              <w:t>1092</w:t>
            </w:r>
          </w:p>
        </w:tc>
        <w:tc>
          <w:tcPr>
            <w:tcW w:w="611" w:type="dxa"/>
            <w:shd w:val="clear" w:color="auto" w:fill="auto"/>
            <w:noWrap/>
            <w:vAlign w:val="center"/>
            <w:hideMark/>
          </w:tcPr>
          <w:p w:rsidR="000D04F9" w:rsidRPr="000D04F9" w:rsidRDefault="000D04F9" w:rsidP="000D04F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0D04F9" w:rsidRPr="000D04F9" w:rsidRDefault="000D04F9" w:rsidP="000D04F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0D04F9" w:rsidRPr="000D04F9" w:rsidRDefault="000D04F9" w:rsidP="000D04F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0D04F9" w:rsidRPr="000D04F9" w:rsidRDefault="000D04F9" w:rsidP="000D04F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0D04F9" w:rsidRPr="000D04F9" w:rsidRDefault="000D04F9" w:rsidP="000D04F9">
            <w:pPr>
              <w:jc w:val="center"/>
              <w:rPr>
                <w:sz w:val="18"/>
                <w:szCs w:val="18"/>
              </w:rPr>
            </w:pPr>
            <w:r w:rsidRPr="000D04F9">
              <w:rPr>
                <w:rFonts w:asciiTheme="majorBidi" w:hAnsiTheme="majorBidi" w:cstheme="majorBidi"/>
                <w:color w:val="000000"/>
                <w:sz w:val="18"/>
                <w:szCs w:val="18"/>
              </w:rPr>
              <w:t>1092</w:t>
            </w:r>
          </w:p>
        </w:tc>
        <w:tc>
          <w:tcPr>
            <w:tcW w:w="611" w:type="dxa"/>
            <w:shd w:val="clear" w:color="auto" w:fill="auto"/>
            <w:noWrap/>
            <w:vAlign w:val="center"/>
            <w:hideMark/>
          </w:tcPr>
          <w:p w:rsidR="000D04F9" w:rsidRPr="000D04F9" w:rsidRDefault="000D04F9" w:rsidP="000D04F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0D04F9" w:rsidRPr="000D04F9" w:rsidRDefault="000D04F9" w:rsidP="000D04F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0D04F9" w:rsidRPr="000D04F9" w:rsidRDefault="000D04F9" w:rsidP="000D04F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0D04F9" w:rsidRPr="000D04F9" w:rsidRDefault="000D04F9" w:rsidP="000D04F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0D04F9" w:rsidRPr="000D04F9" w:rsidRDefault="000D04F9" w:rsidP="000D04F9">
            <w:pPr>
              <w:jc w:val="center"/>
              <w:rPr>
                <w:sz w:val="18"/>
                <w:szCs w:val="18"/>
              </w:rPr>
            </w:pPr>
            <w:r w:rsidRPr="000D04F9">
              <w:rPr>
                <w:rFonts w:asciiTheme="majorBidi" w:hAnsiTheme="majorBidi" w:cstheme="majorBidi"/>
                <w:color w:val="000000"/>
                <w:sz w:val="18"/>
                <w:szCs w:val="18"/>
              </w:rPr>
              <w:t>1092</w:t>
            </w:r>
          </w:p>
        </w:tc>
        <w:tc>
          <w:tcPr>
            <w:tcW w:w="611" w:type="dxa"/>
            <w:vAlign w:val="center"/>
          </w:tcPr>
          <w:p w:rsidR="000D04F9" w:rsidRPr="000D04F9" w:rsidRDefault="000D04F9" w:rsidP="000D04F9">
            <w:pPr>
              <w:jc w:val="center"/>
              <w:rPr>
                <w:sz w:val="18"/>
                <w:szCs w:val="18"/>
              </w:rPr>
            </w:pPr>
            <w:r w:rsidRPr="000D04F9">
              <w:rPr>
                <w:rFonts w:asciiTheme="majorBidi" w:hAnsiTheme="majorBidi" w:cstheme="majorBidi"/>
                <w:color w:val="000000"/>
                <w:sz w:val="18"/>
                <w:szCs w:val="18"/>
              </w:rPr>
              <w:t>1092</w:t>
            </w:r>
          </w:p>
        </w:tc>
      </w:tr>
      <w:tr w:rsidR="00303E6D" w:rsidRPr="00CD1BD8" w:rsidTr="00F45FEB">
        <w:trPr>
          <w:trHeight w:val="20"/>
        </w:trPr>
        <w:tc>
          <w:tcPr>
            <w:tcW w:w="4815" w:type="dxa"/>
            <w:shd w:val="clear" w:color="auto" w:fill="auto"/>
            <w:noWrap/>
            <w:vAlign w:val="center"/>
            <w:hideMark/>
          </w:tcPr>
          <w:p w:rsidR="00303E6D" w:rsidRPr="00CD1BD8" w:rsidRDefault="00303E6D" w:rsidP="00303E6D">
            <w:pPr>
              <w:ind w:left="-57" w:right="-57"/>
              <w:jc w:val="both"/>
              <w:rPr>
                <w:color w:val="000000"/>
              </w:rPr>
            </w:pPr>
            <w:r w:rsidRPr="00CD1BD8">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610" w:type="dxa"/>
            <w:shd w:val="clear" w:color="auto" w:fill="auto"/>
            <w:noWrap/>
            <w:vAlign w:val="center"/>
            <w:hideMark/>
          </w:tcPr>
          <w:p w:rsidR="00303E6D" w:rsidRPr="00B471F4" w:rsidRDefault="00C67B92" w:rsidP="00A23DD7">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2,45</w:t>
            </w:r>
          </w:p>
        </w:tc>
        <w:tc>
          <w:tcPr>
            <w:tcW w:w="610" w:type="dxa"/>
            <w:shd w:val="clear" w:color="auto" w:fill="auto"/>
            <w:noWrap/>
            <w:vAlign w:val="center"/>
            <w:hideMark/>
          </w:tcPr>
          <w:p w:rsidR="00303E6D" w:rsidRPr="00B471F4" w:rsidRDefault="00C67B92" w:rsidP="00A75E2A">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2,45</w:t>
            </w:r>
          </w:p>
        </w:tc>
        <w:tc>
          <w:tcPr>
            <w:tcW w:w="610" w:type="dxa"/>
            <w:shd w:val="clear" w:color="auto" w:fill="auto"/>
            <w:noWrap/>
            <w:vAlign w:val="center"/>
            <w:hideMark/>
          </w:tcPr>
          <w:p w:rsidR="00303E6D" w:rsidRPr="00B471F4" w:rsidRDefault="00C67B92" w:rsidP="00A75E2A">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2,45</w:t>
            </w:r>
          </w:p>
        </w:tc>
        <w:tc>
          <w:tcPr>
            <w:tcW w:w="610" w:type="dxa"/>
            <w:shd w:val="clear" w:color="auto" w:fill="auto"/>
            <w:noWrap/>
            <w:vAlign w:val="center"/>
            <w:hideMark/>
          </w:tcPr>
          <w:p w:rsidR="00303E6D" w:rsidRPr="00B471F4" w:rsidRDefault="00C67B92" w:rsidP="00A75E2A">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2,43</w:t>
            </w:r>
          </w:p>
        </w:tc>
        <w:tc>
          <w:tcPr>
            <w:tcW w:w="610" w:type="dxa"/>
            <w:shd w:val="clear" w:color="auto" w:fill="auto"/>
            <w:noWrap/>
            <w:vAlign w:val="center"/>
            <w:hideMark/>
          </w:tcPr>
          <w:p w:rsidR="00303E6D" w:rsidRPr="00B471F4" w:rsidRDefault="00C67B92" w:rsidP="00A75E2A">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2,41</w:t>
            </w:r>
          </w:p>
        </w:tc>
        <w:tc>
          <w:tcPr>
            <w:tcW w:w="611" w:type="dxa"/>
            <w:shd w:val="clear" w:color="auto" w:fill="auto"/>
            <w:noWrap/>
            <w:vAlign w:val="center"/>
            <w:hideMark/>
          </w:tcPr>
          <w:p w:rsidR="00303E6D" w:rsidRPr="00B471F4" w:rsidRDefault="00C67B92" w:rsidP="00A75E2A">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2,39</w:t>
            </w:r>
          </w:p>
        </w:tc>
        <w:tc>
          <w:tcPr>
            <w:tcW w:w="610" w:type="dxa"/>
            <w:shd w:val="clear" w:color="auto" w:fill="auto"/>
            <w:noWrap/>
            <w:vAlign w:val="center"/>
            <w:hideMark/>
          </w:tcPr>
          <w:p w:rsidR="00303E6D" w:rsidRPr="00B471F4" w:rsidRDefault="00C67B92" w:rsidP="00A75E2A">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2,37</w:t>
            </w:r>
          </w:p>
        </w:tc>
        <w:tc>
          <w:tcPr>
            <w:tcW w:w="610" w:type="dxa"/>
            <w:shd w:val="clear" w:color="auto" w:fill="auto"/>
            <w:noWrap/>
            <w:vAlign w:val="center"/>
            <w:hideMark/>
          </w:tcPr>
          <w:p w:rsidR="00303E6D" w:rsidRPr="00B471F4" w:rsidRDefault="00C67B92" w:rsidP="00A75E2A">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2,35</w:t>
            </w:r>
          </w:p>
        </w:tc>
        <w:tc>
          <w:tcPr>
            <w:tcW w:w="610" w:type="dxa"/>
            <w:shd w:val="clear" w:color="auto" w:fill="auto"/>
            <w:noWrap/>
            <w:vAlign w:val="center"/>
            <w:hideMark/>
          </w:tcPr>
          <w:p w:rsidR="00303E6D" w:rsidRPr="00B471F4" w:rsidRDefault="00C67B92" w:rsidP="00A75E2A">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2,33</w:t>
            </w:r>
          </w:p>
        </w:tc>
        <w:tc>
          <w:tcPr>
            <w:tcW w:w="610" w:type="dxa"/>
            <w:shd w:val="clear" w:color="auto" w:fill="auto"/>
            <w:noWrap/>
            <w:vAlign w:val="center"/>
            <w:hideMark/>
          </w:tcPr>
          <w:p w:rsidR="00303E6D" w:rsidRPr="00B471F4" w:rsidRDefault="00C67B92" w:rsidP="00A75E2A">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2,31</w:t>
            </w:r>
          </w:p>
        </w:tc>
        <w:tc>
          <w:tcPr>
            <w:tcW w:w="611" w:type="dxa"/>
            <w:shd w:val="clear" w:color="auto" w:fill="auto"/>
            <w:noWrap/>
            <w:vAlign w:val="center"/>
            <w:hideMark/>
          </w:tcPr>
          <w:p w:rsidR="00303E6D" w:rsidRPr="00B471F4" w:rsidRDefault="00C67B92" w:rsidP="00A75E2A">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2,29</w:t>
            </w:r>
          </w:p>
        </w:tc>
        <w:tc>
          <w:tcPr>
            <w:tcW w:w="610" w:type="dxa"/>
            <w:shd w:val="clear" w:color="auto" w:fill="auto"/>
            <w:noWrap/>
            <w:vAlign w:val="center"/>
            <w:hideMark/>
          </w:tcPr>
          <w:p w:rsidR="00303E6D" w:rsidRPr="00B471F4" w:rsidRDefault="00C67B92" w:rsidP="00A75E2A">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2,27</w:t>
            </w:r>
          </w:p>
        </w:tc>
        <w:tc>
          <w:tcPr>
            <w:tcW w:w="610" w:type="dxa"/>
            <w:shd w:val="clear" w:color="auto" w:fill="auto"/>
            <w:noWrap/>
            <w:vAlign w:val="center"/>
            <w:hideMark/>
          </w:tcPr>
          <w:p w:rsidR="00303E6D" w:rsidRPr="00B471F4" w:rsidRDefault="00C67B92" w:rsidP="00A75E2A">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2,25</w:t>
            </w:r>
          </w:p>
        </w:tc>
        <w:tc>
          <w:tcPr>
            <w:tcW w:w="610" w:type="dxa"/>
            <w:shd w:val="clear" w:color="auto" w:fill="auto"/>
            <w:noWrap/>
            <w:vAlign w:val="center"/>
            <w:hideMark/>
          </w:tcPr>
          <w:p w:rsidR="00303E6D" w:rsidRPr="00B471F4" w:rsidRDefault="00C67B92" w:rsidP="00A75E2A">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2,23</w:t>
            </w:r>
          </w:p>
        </w:tc>
        <w:tc>
          <w:tcPr>
            <w:tcW w:w="610" w:type="dxa"/>
            <w:shd w:val="clear" w:color="auto" w:fill="auto"/>
            <w:noWrap/>
            <w:vAlign w:val="center"/>
            <w:hideMark/>
          </w:tcPr>
          <w:p w:rsidR="00303E6D" w:rsidRPr="00B471F4" w:rsidRDefault="00C67B92" w:rsidP="00A75E2A">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2,21</w:t>
            </w:r>
          </w:p>
        </w:tc>
        <w:tc>
          <w:tcPr>
            <w:tcW w:w="611" w:type="dxa"/>
            <w:vAlign w:val="center"/>
          </w:tcPr>
          <w:p w:rsidR="00303E6D" w:rsidRPr="00B471F4" w:rsidRDefault="00C67B92" w:rsidP="00A51777">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2,19</w:t>
            </w:r>
          </w:p>
        </w:tc>
      </w:tr>
      <w:tr w:rsidR="008F62E2" w:rsidRPr="00CD1BD8" w:rsidTr="008F62E2">
        <w:trPr>
          <w:trHeight w:val="20"/>
        </w:trPr>
        <w:tc>
          <w:tcPr>
            <w:tcW w:w="4815" w:type="dxa"/>
            <w:shd w:val="clear" w:color="auto" w:fill="auto"/>
            <w:noWrap/>
            <w:vAlign w:val="center"/>
            <w:hideMark/>
          </w:tcPr>
          <w:p w:rsidR="008F62E2" w:rsidRPr="00CD1BD8" w:rsidRDefault="008F62E2" w:rsidP="00D97FCD">
            <w:pPr>
              <w:ind w:left="-57" w:right="-57"/>
              <w:jc w:val="both"/>
              <w:rPr>
                <w:color w:val="000000"/>
              </w:rPr>
            </w:pPr>
            <w:r w:rsidRPr="00CD1BD8">
              <w:rPr>
                <w:color w:val="000000"/>
              </w:rPr>
              <w:t>Коэффициент использования установленной тепловой мощности</w:t>
            </w:r>
          </w:p>
        </w:tc>
        <w:tc>
          <w:tcPr>
            <w:tcW w:w="610" w:type="dxa"/>
            <w:shd w:val="clear" w:color="auto" w:fill="auto"/>
            <w:noWrap/>
            <w:vAlign w:val="center"/>
            <w:hideMark/>
          </w:tcPr>
          <w:p w:rsidR="008F62E2" w:rsidRPr="00B471F4" w:rsidRDefault="008F62E2" w:rsidP="00687AC9">
            <w:pPr>
              <w:jc w:val="center"/>
              <w:rPr>
                <w:rFonts w:asciiTheme="majorBidi" w:hAnsiTheme="majorBidi" w:cstheme="majorBidi"/>
                <w:color w:val="000000"/>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F62E2" w:rsidRPr="00B471F4" w:rsidRDefault="008F62E2" w:rsidP="008F62E2">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F62E2" w:rsidRPr="00B471F4" w:rsidRDefault="008F62E2" w:rsidP="008F62E2">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F62E2" w:rsidRPr="00B471F4" w:rsidRDefault="008F62E2" w:rsidP="008F62E2">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F62E2" w:rsidRPr="00B471F4" w:rsidRDefault="008F62E2" w:rsidP="008F62E2">
            <w:pPr>
              <w:jc w:val="center"/>
              <w:rPr>
                <w:sz w:val="18"/>
                <w:szCs w:val="18"/>
              </w:rPr>
            </w:pPr>
            <w:r w:rsidRPr="00B471F4">
              <w:rPr>
                <w:rFonts w:asciiTheme="majorBidi" w:hAnsiTheme="majorBidi" w:cstheme="majorBidi"/>
                <w:color w:val="000000"/>
                <w:sz w:val="18"/>
                <w:szCs w:val="18"/>
              </w:rPr>
              <w:t>0,21</w:t>
            </w:r>
          </w:p>
        </w:tc>
        <w:tc>
          <w:tcPr>
            <w:tcW w:w="611" w:type="dxa"/>
            <w:shd w:val="clear" w:color="auto" w:fill="auto"/>
            <w:noWrap/>
            <w:vAlign w:val="center"/>
            <w:hideMark/>
          </w:tcPr>
          <w:p w:rsidR="008F62E2" w:rsidRPr="00B471F4" w:rsidRDefault="008F62E2" w:rsidP="008F62E2">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F62E2" w:rsidRPr="00B471F4" w:rsidRDefault="008F62E2" w:rsidP="008F62E2">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F62E2" w:rsidRPr="00B471F4" w:rsidRDefault="008F62E2" w:rsidP="008F62E2">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F62E2" w:rsidRPr="00B471F4" w:rsidRDefault="008F62E2" w:rsidP="008F62E2">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F62E2" w:rsidRPr="00B471F4" w:rsidRDefault="008F62E2" w:rsidP="008F62E2">
            <w:pPr>
              <w:jc w:val="center"/>
              <w:rPr>
                <w:sz w:val="18"/>
                <w:szCs w:val="18"/>
              </w:rPr>
            </w:pPr>
            <w:r w:rsidRPr="00B471F4">
              <w:rPr>
                <w:rFonts w:asciiTheme="majorBidi" w:hAnsiTheme="majorBidi" w:cstheme="majorBidi"/>
                <w:color w:val="000000"/>
                <w:sz w:val="18"/>
                <w:szCs w:val="18"/>
              </w:rPr>
              <w:t>0,21</w:t>
            </w:r>
          </w:p>
        </w:tc>
        <w:tc>
          <w:tcPr>
            <w:tcW w:w="611" w:type="dxa"/>
            <w:shd w:val="clear" w:color="auto" w:fill="auto"/>
            <w:noWrap/>
            <w:vAlign w:val="center"/>
            <w:hideMark/>
          </w:tcPr>
          <w:p w:rsidR="008F62E2" w:rsidRPr="00B471F4" w:rsidRDefault="008F62E2" w:rsidP="008F62E2">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F62E2" w:rsidRPr="00B471F4" w:rsidRDefault="008F62E2" w:rsidP="008F62E2">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F62E2" w:rsidRPr="00B471F4" w:rsidRDefault="008F62E2" w:rsidP="008F62E2">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F62E2" w:rsidRPr="00B471F4" w:rsidRDefault="008F62E2" w:rsidP="008F62E2">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F62E2" w:rsidRPr="00B471F4" w:rsidRDefault="008F62E2" w:rsidP="008F62E2">
            <w:pPr>
              <w:jc w:val="center"/>
              <w:rPr>
                <w:sz w:val="18"/>
                <w:szCs w:val="18"/>
              </w:rPr>
            </w:pPr>
            <w:r w:rsidRPr="00B471F4">
              <w:rPr>
                <w:rFonts w:asciiTheme="majorBidi" w:hAnsiTheme="majorBidi" w:cstheme="majorBidi"/>
                <w:color w:val="000000"/>
                <w:sz w:val="18"/>
                <w:szCs w:val="18"/>
              </w:rPr>
              <w:t>0,21</w:t>
            </w:r>
          </w:p>
        </w:tc>
        <w:tc>
          <w:tcPr>
            <w:tcW w:w="611" w:type="dxa"/>
            <w:vAlign w:val="center"/>
          </w:tcPr>
          <w:p w:rsidR="008F62E2" w:rsidRPr="00B471F4" w:rsidRDefault="008F62E2" w:rsidP="008F62E2">
            <w:pPr>
              <w:jc w:val="center"/>
              <w:rPr>
                <w:sz w:val="18"/>
                <w:szCs w:val="18"/>
              </w:rPr>
            </w:pPr>
            <w:r w:rsidRPr="00B471F4">
              <w:rPr>
                <w:rFonts w:asciiTheme="majorBidi" w:hAnsiTheme="majorBidi" w:cstheme="majorBidi"/>
                <w:color w:val="000000"/>
                <w:sz w:val="18"/>
                <w:szCs w:val="18"/>
              </w:rPr>
              <w:t>0,21</w:t>
            </w:r>
          </w:p>
        </w:tc>
      </w:tr>
      <w:tr w:rsidR="00372649" w:rsidRPr="00CD1BD8" w:rsidTr="00372649">
        <w:trPr>
          <w:trHeight w:val="20"/>
        </w:trPr>
        <w:tc>
          <w:tcPr>
            <w:tcW w:w="4815" w:type="dxa"/>
            <w:shd w:val="clear" w:color="auto" w:fill="auto"/>
            <w:noWrap/>
            <w:vAlign w:val="center"/>
            <w:hideMark/>
          </w:tcPr>
          <w:p w:rsidR="00372649" w:rsidRPr="00CD1BD8" w:rsidRDefault="00372649" w:rsidP="00D97FCD">
            <w:pPr>
              <w:ind w:left="-57" w:right="-57"/>
              <w:jc w:val="both"/>
              <w:rPr>
                <w:color w:val="000000"/>
              </w:rPr>
            </w:pPr>
            <w:r w:rsidRPr="00CD1BD8">
              <w:rPr>
                <w:color w:val="000000"/>
              </w:rPr>
              <w:t>Удельная материальная характеристика тепловых сетей, приведенная к расчетной тепловой нагрузке</w:t>
            </w:r>
          </w:p>
        </w:tc>
        <w:tc>
          <w:tcPr>
            <w:tcW w:w="610" w:type="dxa"/>
            <w:shd w:val="clear" w:color="auto" w:fill="auto"/>
            <w:noWrap/>
            <w:vAlign w:val="center"/>
            <w:hideMark/>
          </w:tcPr>
          <w:p w:rsidR="00372649" w:rsidRPr="00E4502D" w:rsidRDefault="00372649" w:rsidP="004979F9">
            <w:pPr>
              <w:ind w:left="-57" w:right="-57"/>
              <w:jc w:val="center"/>
              <w:rPr>
                <w:rFonts w:asciiTheme="majorBidi" w:hAnsiTheme="majorBidi" w:cstheme="majorBidi"/>
                <w:color w:val="000000"/>
                <w:sz w:val="18"/>
                <w:szCs w:val="18"/>
              </w:rPr>
            </w:pPr>
            <w:r>
              <w:rPr>
                <w:rFonts w:asciiTheme="majorBidi" w:hAnsiTheme="majorBidi" w:cstheme="majorBidi"/>
                <w:color w:val="000000"/>
                <w:sz w:val="18"/>
                <w:szCs w:val="18"/>
              </w:rPr>
              <w:t>543</w:t>
            </w:r>
          </w:p>
        </w:tc>
        <w:tc>
          <w:tcPr>
            <w:tcW w:w="610" w:type="dxa"/>
            <w:shd w:val="clear" w:color="auto" w:fill="auto"/>
            <w:noWrap/>
            <w:vAlign w:val="center"/>
            <w:hideMark/>
          </w:tcPr>
          <w:p w:rsidR="00372649" w:rsidRDefault="00372649" w:rsidP="0037264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372649" w:rsidRDefault="00372649" w:rsidP="0037264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372649" w:rsidRDefault="00372649" w:rsidP="0037264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372649" w:rsidRDefault="00372649" w:rsidP="00372649">
            <w:pPr>
              <w:jc w:val="center"/>
            </w:pPr>
            <w:r w:rsidRPr="00C82C5D">
              <w:rPr>
                <w:rFonts w:asciiTheme="majorBidi" w:hAnsiTheme="majorBidi" w:cstheme="majorBidi"/>
                <w:color w:val="000000"/>
                <w:sz w:val="18"/>
                <w:szCs w:val="18"/>
              </w:rPr>
              <w:t>543</w:t>
            </w:r>
          </w:p>
        </w:tc>
        <w:tc>
          <w:tcPr>
            <w:tcW w:w="611" w:type="dxa"/>
            <w:shd w:val="clear" w:color="auto" w:fill="auto"/>
            <w:noWrap/>
            <w:vAlign w:val="center"/>
            <w:hideMark/>
          </w:tcPr>
          <w:p w:rsidR="00372649" w:rsidRDefault="00372649" w:rsidP="0037264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372649" w:rsidRDefault="00372649" w:rsidP="0037264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372649" w:rsidRDefault="00372649" w:rsidP="0037264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372649" w:rsidRDefault="00372649" w:rsidP="0037264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372649" w:rsidRDefault="00372649" w:rsidP="00372649">
            <w:pPr>
              <w:jc w:val="center"/>
            </w:pPr>
            <w:r w:rsidRPr="00C82C5D">
              <w:rPr>
                <w:rFonts w:asciiTheme="majorBidi" w:hAnsiTheme="majorBidi" w:cstheme="majorBidi"/>
                <w:color w:val="000000"/>
                <w:sz w:val="18"/>
                <w:szCs w:val="18"/>
              </w:rPr>
              <w:t>543</w:t>
            </w:r>
          </w:p>
        </w:tc>
        <w:tc>
          <w:tcPr>
            <w:tcW w:w="611" w:type="dxa"/>
            <w:shd w:val="clear" w:color="auto" w:fill="auto"/>
            <w:noWrap/>
            <w:vAlign w:val="center"/>
            <w:hideMark/>
          </w:tcPr>
          <w:p w:rsidR="00372649" w:rsidRDefault="00372649" w:rsidP="0037264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372649" w:rsidRDefault="00372649" w:rsidP="0037264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372649" w:rsidRDefault="00372649" w:rsidP="0037264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372649" w:rsidRDefault="00372649" w:rsidP="0037264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372649" w:rsidRDefault="00372649" w:rsidP="00372649">
            <w:pPr>
              <w:jc w:val="center"/>
            </w:pPr>
            <w:r w:rsidRPr="00C82C5D">
              <w:rPr>
                <w:rFonts w:asciiTheme="majorBidi" w:hAnsiTheme="majorBidi" w:cstheme="majorBidi"/>
                <w:color w:val="000000"/>
                <w:sz w:val="18"/>
                <w:szCs w:val="18"/>
              </w:rPr>
              <w:t>543</w:t>
            </w:r>
          </w:p>
        </w:tc>
        <w:tc>
          <w:tcPr>
            <w:tcW w:w="611" w:type="dxa"/>
            <w:vAlign w:val="center"/>
          </w:tcPr>
          <w:p w:rsidR="00372649" w:rsidRDefault="00372649" w:rsidP="00372649">
            <w:pPr>
              <w:jc w:val="center"/>
            </w:pPr>
            <w:r w:rsidRPr="00C82C5D">
              <w:rPr>
                <w:rFonts w:asciiTheme="majorBidi" w:hAnsiTheme="majorBidi" w:cstheme="majorBidi"/>
                <w:color w:val="000000"/>
                <w:sz w:val="18"/>
                <w:szCs w:val="18"/>
              </w:rPr>
              <w:t>543</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Доля тепловой энергии, выработанной в комбинированном режиме</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vAlign w:val="center"/>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Удельный расход условного топлива на отпуск электрической энергии</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vAlign w:val="center"/>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1" w:type="dxa"/>
            <w:vAlign w:val="center"/>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Доля отпуска тепловой энергии, осуществляемого потребителям по приборам учета, в общем объеме отпущенной тепловой энергии</w:t>
            </w:r>
          </w:p>
        </w:tc>
        <w:tc>
          <w:tcPr>
            <w:tcW w:w="610" w:type="dxa"/>
            <w:shd w:val="clear" w:color="auto" w:fill="auto"/>
            <w:noWrap/>
            <w:vAlign w:val="center"/>
            <w:hideMark/>
          </w:tcPr>
          <w:p w:rsidR="00D97FCD" w:rsidRPr="00E4502D" w:rsidRDefault="00C041D8" w:rsidP="00D97FCD">
            <w:pPr>
              <w:jc w:val="center"/>
              <w:rPr>
                <w:rFonts w:asciiTheme="majorBidi" w:hAnsiTheme="majorBidi" w:cstheme="majorBidi"/>
                <w:color w:val="000000"/>
                <w:sz w:val="20"/>
                <w:szCs w:val="20"/>
              </w:rPr>
            </w:pPr>
            <w:r>
              <w:rPr>
                <w:rFonts w:asciiTheme="majorBidi" w:hAnsiTheme="majorBidi" w:cstheme="majorBidi"/>
                <w:color w:val="000000"/>
                <w:sz w:val="20"/>
                <w:szCs w:val="20"/>
              </w:rPr>
              <w:t>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0,3</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0,3</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0,4</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0,4</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0,4</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0,5</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0,5</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0,6</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0,6</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0,6</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1" w:type="dxa"/>
            <w:vAlign w:val="center"/>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Средневзвешенный (по материальной харак</w:t>
            </w:r>
            <w:r w:rsidRPr="00CD1BD8">
              <w:rPr>
                <w:color w:val="000000"/>
              </w:rPr>
              <w:lastRenderedPageBreak/>
              <w:t>теристике) срок эксплуатации тепловых сетей</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lastRenderedPageBreak/>
              <w:t>32</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32</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31</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31</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31</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29</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29</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29</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28</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28</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28</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27</w:t>
            </w:r>
          </w:p>
        </w:tc>
        <w:tc>
          <w:tcPr>
            <w:tcW w:w="611" w:type="dxa"/>
            <w:vAlign w:val="center"/>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27</w:t>
            </w:r>
          </w:p>
        </w:tc>
      </w:tr>
      <w:tr w:rsidR="00C041D8" w:rsidRPr="00CD1BD8" w:rsidTr="00C041D8">
        <w:trPr>
          <w:trHeight w:val="20"/>
        </w:trPr>
        <w:tc>
          <w:tcPr>
            <w:tcW w:w="4815" w:type="dxa"/>
            <w:shd w:val="clear" w:color="auto" w:fill="auto"/>
            <w:noWrap/>
            <w:vAlign w:val="center"/>
            <w:hideMark/>
          </w:tcPr>
          <w:p w:rsidR="00C041D8" w:rsidRPr="00CD1BD8" w:rsidRDefault="00C041D8" w:rsidP="00303E6D">
            <w:pPr>
              <w:ind w:left="-57" w:right="-57"/>
              <w:jc w:val="both"/>
              <w:rPr>
                <w:color w:val="000000"/>
              </w:rPr>
            </w:pPr>
            <w:r w:rsidRPr="00CD1BD8">
              <w:rPr>
                <w:color w:val="000000"/>
              </w:rPr>
              <w:lastRenderedPageBreak/>
              <w:t>Отношение материальной характеристики тепловых сетей, реконструированных за год, к общей материальной характеристике тепловых сетей</w:t>
            </w:r>
          </w:p>
        </w:tc>
        <w:tc>
          <w:tcPr>
            <w:tcW w:w="610" w:type="dxa"/>
            <w:shd w:val="clear" w:color="auto" w:fill="auto"/>
            <w:noWrap/>
            <w:vAlign w:val="center"/>
            <w:hideMark/>
          </w:tcPr>
          <w:p w:rsidR="00C041D8" w:rsidRPr="00E4502D" w:rsidRDefault="00C041D8" w:rsidP="00303E6D">
            <w:pPr>
              <w:jc w:val="center"/>
              <w:rPr>
                <w:rFonts w:asciiTheme="majorBidi" w:hAnsiTheme="majorBidi" w:cstheme="majorBidi"/>
                <w:color w:val="000000"/>
                <w:sz w:val="20"/>
                <w:szCs w:val="20"/>
              </w:rPr>
            </w:pPr>
            <w:r>
              <w:rPr>
                <w:rFonts w:asciiTheme="majorBidi" w:hAnsiTheme="majorBidi" w:cstheme="majorBidi"/>
                <w:color w:val="000000"/>
                <w:sz w:val="20"/>
                <w:szCs w:val="20"/>
              </w:rPr>
              <w:t>0,11</w:t>
            </w:r>
          </w:p>
        </w:tc>
        <w:tc>
          <w:tcPr>
            <w:tcW w:w="610" w:type="dxa"/>
            <w:shd w:val="clear" w:color="auto" w:fill="auto"/>
            <w:noWrap/>
            <w:vAlign w:val="center"/>
            <w:hideMark/>
          </w:tcPr>
          <w:p w:rsidR="00C041D8" w:rsidRPr="00E4502D" w:rsidRDefault="00C041D8" w:rsidP="00303E6D">
            <w:pPr>
              <w:jc w:val="center"/>
              <w:rPr>
                <w:rFonts w:asciiTheme="majorBidi" w:hAnsiTheme="majorBidi" w:cstheme="majorBidi"/>
                <w:color w:val="000000"/>
                <w:sz w:val="20"/>
                <w:szCs w:val="20"/>
              </w:rPr>
            </w:pPr>
            <w:r>
              <w:rPr>
                <w:rFonts w:asciiTheme="majorBidi" w:hAnsiTheme="majorBidi" w:cstheme="majorBidi"/>
                <w:color w:val="000000"/>
                <w:sz w:val="20"/>
                <w:szCs w:val="20"/>
              </w:rPr>
              <w:t>0,26</w:t>
            </w:r>
          </w:p>
        </w:tc>
        <w:tc>
          <w:tcPr>
            <w:tcW w:w="610" w:type="dxa"/>
            <w:shd w:val="clear" w:color="auto" w:fill="auto"/>
            <w:noWrap/>
            <w:vAlign w:val="center"/>
            <w:hideMark/>
          </w:tcPr>
          <w:p w:rsidR="00C041D8" w:rsidRDefault="00C041D8" w:rsidP="00C041D8">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C041D8" w:rsidRDefault="00C041D8" w:rsidP="00C041D8">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C041D8" w:rsidRDefault="00C041D8" w:rsidP="00C041D8">
            <w:pPr>
              <w:jc w:val="center"/>
            </w:pPr>
            <w:r w:rsidRPr="00374708">
              <w:rPr>
                <w:rFonts w:asciiTheme="majorBidi" w:hAnsiTheme="majorBidi" w:cstheme="majorBidi"/>
                <w:color w:val="000000"/>
                <w:sz w:val="20"/>
                <w:szCs w:val="20"/>
              </w:rPr>
              <w:t>0</w:t>
            </w:r>
          </w:p>
        </w:tc>
        <w:tc>
          <w:tcPr>
            <w:tcW w:w="611" w:type="dxa"/>
            <w:shd w:val="clear" w:color="auto" w:fill="auto"/>
            <w:noWrap/>
            <w:vAlign w:val="center"/>
            <w:hideMark/>
          </w:tcPr>
          <w:p w:rsidR="00C041D8" w:rsidRDefault="00C041D8" w:rsidP="00C041D8">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C041D8" w:rsidRDefault="00C041D8" w:rsidP="00C041D8">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C041D8" w:rsidRDefault="00C041D8" w:rsidP="00C041D8">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C041D8" w:rsidRDefault="00C041D8" w:rsidP="00C041D8">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C041D8" w:rsidRDefault="00C041D8" w:rsidP="00C041D8">
            <w:pPr>
              <w:jc w:val="center"/>
            </w:pPr>
            <w:r w:rsidRPr="00374708">
              <w:rPr>
                <w:rFonts w:asciiTheme="majorBidi" w:hAnsiTheme="majorBidi" w:cstheme="majorBidi"/>
                <w:color w:val="000000"/>
                <w:sz w:val="20"/>
                <w:szCs w:val="20"/>
              </w:rPr>
              <w:t>0</w:t>
            </w:r>
          </w:p>
        </w:tc>
        <w:tc>
          <w:tcPr>
            <w:tcW w:w="611" w:type="dxa"/>
            <w:shd w:val="clear" w:color="auto" w:fill="auto"/>
            <w:noWrap/>
            <w:vAlign w:val="center"/>
            <w:hideMark/>
          </w:tcPr>
          <w:p w:rsidR="00C041D8" w:rsidRDefault="00C041D8" w:rsidP="00C041D8">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C041D8" w:rsidRDefault="00C041D8" w:rsidP="00C041D8">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C041D8" w:rsidRDefault="00C041D8" w:rsidP="00C041D8">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C041D8" w:rsidRDefault="00C041D8" w:rsidP="00C041D8">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C041D8" w:rsidRDefault="00C041D8" w:rsidP="00C041D8">
            <w:pPr>
              <w:jc w:val="center"/>
            </w:pPr>
            <w:r w:rsidRPr="00374708">
              <w:rPr>
                <w:rFonts w:asciiTheme="majorBidi" w:hAnsiTheme="majorBidi" w:cstheme="majorBidi"/>
                <w:color w:val="000000"/>
                <w:sz w:val="20"/>
                <w:szCs w:val="20"/>
              </w:rPr>
              <w:t>0</w:t>
            </w:r>
          </w:p>
        </w:tc>
        <w:tc>
          <w:tcPr>
            <w:tcW w:w="611" w:type="dxa"/>
            <w:vAlign w:val="center"/>
          </w:tcPr>
          <w:p w:rsidR="00C041D8" w:rsidRDefault="00C041D8" w:rsidP="00C041D8">
            <w:pPr>
              <w:jc w:val="center"/>
            </w:pPr>
            <w:r w:rsidRPr="00374708">
              <w:rPr>
                <w:rFonts w:asciiTheme="majorBidi" w:hAnsiTheme="majorBidi" w:cstheme="majorBidi"/>
                <w:color w:val="000000"/>
                <w:sz w:val="20"/>
                <w:szCs w:val="20"/>
              </w:rPr>
              <w:t>0</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1"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F26FAE"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r w:rsidR="00D97FCD" w:rsidRPr="00E4502D">
              <w:rPr>
                <w:rFonts w:asciiTheme="majorBidi" w:hAnsiTheme="majorBidi" w:cstheme="majorBidi"/>
                <w:color w:val="000000"/>
                <w:sz w:val="20"/>
                <w:szCs w:val="20"/>
              </w:rPr>
              <w:t>,00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1" w:type="dxa"/>
            <w:vAlign w:val="center"/>
          </w:tcPr>
          <w:p w:rsidR="00D97FCD" w:rsidRPr="00E4502D" w:rsidRDefault="00D97FCD" w:rsidP="00D97FCD">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r>
    </w:tbl>
    <w:p w:rsidR="00F40393" w:rsidRPr="00CD1BD8" w:rsidRDefault="00F40393" w:rsidP="0028308C">
      <w:pPr>
        <w:tabs>
          <w:tab w:val="left" w:pos="1276"/>
        </w:tabs>
        <w:ind w:firstLine="709"/>
        <w:jc w:val="right"/>
        <w:rPr>
          <w:sz w:val="28"/>
          <w:szCs w:val="28"/>
        </w:rPr>
      </w:pPr>
    </w:p>
    <w:p w:rsidR="00000149" w:rsidRPr="00CD1BD8" w:rsidRDefault="00000149" w:rsidP="0028308C">
      <w:pPr>
        <w:tabs>
          <w:tab w:val="left" w:pos="1276"/>
        </w:tabs>
        <w:ind w:firstLine="709"/>
        <w:jc w:val="both"/>
        <w:rPr>
          <w:sz w:val="28"/>
          <w:szCs w:val="28"/>
        </w:rPr>
        <w:sectPr w:rsidR="00000149" w:rsidRPr="00CD1BD8" w:rsidSect="00000149">
          <w:pgSz w:w="16838" w:h="11906" w:orient="landscape"/>
          <w:pgMar w:top="1134" w:right="1134" w:bottom="1134" w:left="1134" w:header="720" w:footer="709" w:gutter="0"/>
          <w:cols w:space="720"/>
          <w:docGrid w:linePitch="360"/>
        </w:sectPr>
      </w:pP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1" w:name="_Toc530747815"/>
      <w:r w:rsidRPr="00CD1BD8">
        <w:rPr>
          <w:rFonts w:asciiTheme="majorHAnsi" w:hAnsiTheme="majorHAnsi"/>
          <w:caps/>
          <w:color w:val="000000" w:themeColor="text1"/>
          <w:spacing w:val="20"/>
          <w:sz w:val="34"/>
          <w:szCs w:val="34"/>
        </w:rPr>
        <w:lastRenderedPageBreak/>
        <w:t>Глава 14. Ценовые (тарифные) последствия</w:t>
      </w:r>
      <w:bookmarkEnd w:id="41"/>
    </w:p>
    <w:p w:rsidR="008C091E" w:rsidRPr="00CD1BD8" w:rsidRDefault="008C091E" w:rsidP="008C091E">
      <w:pPr>
        <w:spacing w:line="360" w:lineRule="auto"/>
        <w:ind w:firstLine="567"/>
        <w:jc w:val="both"/>
        <w:rPr>
          <w:color w:val="000000" w:themeColor="text1"/>
          <w:sz w:val="28"/>
          <w:szCs w:val="28"/>
        </w:rPr>
      </w:pPr>
    </w:p>
    <w:p w:rsidR="00A24246" w:rsidRPr="00CD1BD8" w:rsidRDefault="00A24246" w:rsidP="00A24246">
      <w:pPr>
        <w:tabs>
          <w:tab w:val="left" w:pos="1276"/>
        </w:tabs>
        <w:ind w:firstLine="709"/>
        <w:jc w:val="both"/>
        <w:rPr>
          <w:b/>
          <w:sz w:val="28"/>
          <w:szCs w:val="28"/>
        </w:rPr>
      </w:pPr>
      <w:r w:rsidRPr="00CD1BD8">
        <w:rPr>
          <w:b/>
          <w:sz w:val="28"/>
          <w:szCs w:val="28"/>
        </w:rPr>
        <w:t>а) Тарифно-балансовые расчетные модели теплоснабжения потребителей п</w:t>
      </w:r>
      <w:r w:rsidR="00494A2A" w:rsidRPr="00CD1BD8">
        <w:rPr>
          <w:b/>
          <w:sz w:val="28"/>
          <w:szCs w:val="28"/>
        </w:rPr>
        <w:t>о каждой системе теплоснабжения</w:t>
      </w:r>
    </w:p>
    <w:p w:rsidR="00A24246" w:rsidRPr="00CD1BD8" w:rsidRDefault="00494A2A" w:rsidP="00084E42">
      <w:pPr>
        <w:tabs>
          <w:tab w:val="left" w:pos="1276"/>
        </w:tabs>
        <w:ind w:firstLine="709"/>
        <w:jc w:val="both"/>
        <w:rPr>
          <w:sz w:val="28"/>
          <w:szCs w:val="28"/>
        </w:rPr>
      </w:pPr>
      <w:r w:rsidRPr="00CD1BD8">
        <w:rPr>
          <w:sz w:val="28"/>
          <w:szCs w:val="28"/>
        </w:rPr>
        <w:t>Тариф на тепловую энергию для потребителей</w:t>
      </w:r>
      <w:r w:rsidR="00E9724F" w:rsidRPr="00CD1BD8">
        <w:rPr>
          <w:sz w:val="28"/>
          <w:szCs w:val="28"/>
        </w:rPr>
        <w:t xml:space="preserve"> </w:t>
      </w:r>
      <w:r w:rsidR="00FE7547">
        <w:rPr>
          <w:sz w:val="28"/>
          <w:szCs w:val="28"/>
        </w:rPr>
        <w:t>сельского поселения «Благовещенское»</w:t>
      </w:r>
      <w:r w:rsidRPr="00CD1BD8">
        <w:rPr>
          <w:sz w:val="28"/>
          <w:szCs w:val="28"/>
        </w:rPr>
        <w:t xml:space="preserve"> устанавливается без дифференциации по системам теплоснабжения. В связи с этим тарифно-балансовая расчетная модель теплоснабжения потребителей</w:t>
      </w:r>
      <w:r w:rsidR="00E9724F" w:rsidRPr="00CD1BD8">
        <w:rPr>
          <w:sz w:val="28"/>
          <w:szCs w:val="28"/>
        </w:rPr>
        <w:t xml:space="preserve"> </w:t>
      </w:r>
      <w:r w:rsidR="00FE7547">
        <w:rPr>
          <w:sz w:val="28"/>
          <w:szCs w:val="28"/>
        </w:rPr>
        <w:t>сельского поселения «Благовещенское»</w:t>
      </w:r>
      <w:r w:rsidRPr="00CD1BD8">
        <w:rPr>
          <w:sz w:val="28"/>
          <w:szCs w:val="28"/>
        </w:rPr>
        <w:t xml:space="preserve"> составлена единой в отношении всех систем теплоснабжения</w:t>
      </w:r>
      <w:r w:rsidR="00981ACA" w:rsidRPr="00CD1BD8">
        <w:rPr>
          <w:sz w:val="28"/>
          <w:szCs w:val="28"/>
        </w:rPr>
        <w:t xml:space="preserve"> и представлена в таблиц</w:t>
      </w:r>
      <w:r w:rsidR="00AF227C" w:rsidRPr="00CD1BD8">
        <w:rPr>
          <w:sz w:val="28"/>
          <w:szCs w:val="28"/>
        </w:rPr>
        <w:t>е</w:t>
      </w:r>
      <w:r w:rsidR="00981ACA" w:rsidRPr="00CD1BD8">
        <w:rPr>
          <w:sz w:val="28"/>
          <w:szCs w:val="28"/>
        </w:rPr>
        <w:t xml:space="preserve"> </w:t>
      </w:r>
      <w:r w:rsidR="00B35023">
        <w:rPr>
          <w:sz w:val="28"/>
          <w:szCs w:val="28"/>
        </w:rPr>
        <w:t>28</w:t>
      </w:r>
      <w:r w:rsidRPr="00CD1BD8">
        <w:rPr>
          <w:sz w:val="28"/>
          <w:szCs w:val="28"/>
        </w:rPr>
        <w:t>.</w:t>
      </w:r>
    </w:p>
    <w:p w:rsidR="00A24246" w:rsidRPr="00CD1BD8" w:rsidRDefault="00A24246" w:rsidP="00A24246">
      <w:pPr>
        <w:tabs>
          <w:tab w:val="left" w:pos="1276"/>
        </w:tabs>
        <w:ind w:firstLine="709"/>
        <w:jc w:val="both"/>
        <w:rPr>
          <w:sz w:val="28"/>
          <w:szCs w:val="28"/>
        </w:rPr>
      </w:pPr>
    </w:p>
    <w:p w:rsidR="00A24246" w:rsidRPr="00CD1BD8" w:rsidRDefault="00A24246" w:rsidP="00A24246">
      <w:pPr>
        <w:tabs>
          <w:tab w:val="left" w:pos="1276"/>
        </w:tabs>
        <w:ind w:firstLine="709"/>
        <w:jc w:val="both"/>
        <w:rPr>
          <w:b/>
          <w:sz w:val="28"/>
          <w:szCs w:val="28"/>
        </w:rPr>
      </w:pPr>
      <w:r w:rsidRPr="00CD1BD8">
        <w:rPr>
          <w:b/>
          <w:sz w:val="28"/>
          <w:szCs w:val="28"/>
        </w:rPr>
        <w:t>б) Тарифно-балансовые расчетные модели теплоснабжения потребителей по каждой единой теплоснабжающей организации</w:t>
      </w:r>
    </w:p>
    <w:p w:rsidR="00A24246" w:rsidRPr="00CD1BD8" w:rsidRDefault="00981ACA" w:rsidP="00E62F79">
      <w:pPr>
        <w:tabs>
          <w:tab w:val="left" w:pos="1276"/>
        </w:tabs>
        <w:ind w:firstLine="709"/>
        <w:jc w:val="both"/>
        <w:rPr>
          <w:sz w:val="28"/>
          <w:szCs w:val="28"/>
        </w:rPr>
      </w:pPr>
      <w:r w:rsidRPr="00CD1BD8">
        <w:rPr>
          <w:sz w:val="28"/>
          <w:szCs w:val="28"/>
        </w:rPr>
        <w:t xml:space="preserve">Тарифно-балансовая расчетная модель теплоснабжения </w:t>
      </w:r>
      <w:r w:rsidR="00F8200E" w:rsidRPr="00CD1BD8">
        <w:rPr>
          <w:sz w:val="28"/>
          <w:szCs w:val="28"/>
        </w:rPr>
        <w:t xml:space="preserve">по </w:t>
      </w:r>
      <w:r w:rsidR="00E62F79">
        <w:rPr>
          <w:sz w:val="28"/>
          <w:szCs w:val="28"/>
        </w:rPr>
        <w:t>ОО</w:t>
      </w:r>
      <w:r w:rsidR="00AF227C" w:rsidRPr="00CD1BD8">
        <w:rPr>
          <w:sz w:val="28"/>
          <w:szCs w:val="28"/>
        </w:rPr>
        <w:t>О «</w:t>
      </w:r>
      <w:r w:rsidR="009E1C59">
        <w:rPr>
          <w:sz w:val="28"/>
          <w:szCs w:val="28"/>
        </w:rPr>
        <w:t>Теплоресурс</w:t>
      </w:r>
      <w:r w:rsidR="00AF227C" w:rsidRPr="00CD1BD8">
        <w:rPr>
          <w:sz w:val="28"/>
          <w:szCs w:val="28"/>
        </w:rPr>
        <w:t xml:space="preserve">» </w:t>
      </w:r>
      <w:r w:rsidRPr="00CD1BD8">
        <w:rPr>
          <w:sz w:val="28"/>
          <w:szCs w:val="28"/>
        </w:rPr>
        <w:t xml:space="preserve">представлена в таблице </w:t>
      </w:r>
      <w:r w:rsidR="00B35023">
        <w:rPr>
          <w:sz w:val="28"/>
          <w:szCs w:val="28"/>
        </w:rPr>
        <w:t>28</w:t>
      </w:r>
      <w:r w:rsidRPr="00CD1BD8">
        <w:rPr>
          <w:sz w:val="28"/>
          <w:szCs w:val="28"/>
        </w:rPr>
        <w:t>.</w:t>
      </w:r>
    </w:p>
    <w:p w:rsidR="00A24246" w:rsidRPr="00CD1BD8" w:rsidRDefault="00A24246" w:rsidP="00A24246">
      <w:pPr>
        <w:tabs>
          <w:tab w:val="left" w:pos="1276"/>
        </w:tabs>
        <w:ind w:firstLine="709"/>
        <w:jc w:val="both"/>
        <w:rPr>
          <w:sz w:val="28"/>
          <w:szCs w:val="28"/>
        </w:rPr>
      </w:pPr>
    </w:p>
    <w:p w:rsidR="00A24246" w:rsidRPr="00CD1BD8" w:rsidRDefault="00A24246" w:rsidP="00A24246">
      <w:pPr>
        <w:tabs>
          <w:tab w:val="left" w:pos="1276"/>
        </w:tabs>
        <w:ind w:firstLine="709"/>
        <w:jc w:val="both"/>
        <w:rPr>
          <w:b/>
          <w:sz w:val="28"/>
          <w:szCs w:val="28"/>
        </w:rPr>
      </w:pPr>
      <w:r w:rsidRPr="00CD1BD8">
        <w:rPr>
          <w:b/>
          <w:sz w:val="28"/>
          <w:szCs w:val="28"/>
        </w:rPr>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p>
    <w:p w:rsidR="00B218F6" w:rsidRPr="00CD1BD8" w:rsidRDefault="00B218F6" w:rsidP="00806542">
      <w:pPr>
        <w:tabs>
          <w:tab w:val="left" w:pos="1276"/>
        </w:tabs>
        <w:ind w:firstLine="709"/>
        <w:jc w:val="both"/>
        <w:rPr>
          <w:sz w:val="28"/>
          <w:szCs w:val="28"/>
        </w:rPr>
      </w:pPr>
      <w:r w:rsidRPr="00CD1BD8">
        <w:rPr>
          <w:sz w:val="28"/>
          <w:szCs w:val="28"/>
        </w:rPr>
        <w:t xml:space="preserve">Расчет прогнозного </w:t>
      </w:r>
      <w:r w:rsidR="00494A2A" w:rsidRPr="00CD1BD8">
        <w:rPr>
          <w:sz w:val="28"/>
          <w:szCs w:val="28"/>
        </w:rPr>
        <w:t>тарифа для потребителей</w:t>
      </w:r>
      <w:r w:rsidR="00E9724F" w:rsidRPr="00CD1BD8">
        <w:rPr>
          <w:sz w:val="28"/>
          <w:szCs w:val="28"/>
        </w:rPr>
        <w:t xml:space="preserve"> </w:t>
      </w:r>
      <w:r w:rsidR="00FE7547">
        <w:rPr>
          <w:sz w:val="28"/>
          <w:szCs w:val="28"/>
        </w:rPr>
        <w:t>сельского поселения «Благовещенское»</w:t>
      </w:r>
      <w:r w:rsidRPr="00CD1BD8">
        <w:rPr>
          <w:sz w:val="28"/>
          <w:szCs w:val="28"/>
        </w:rPr>
        <w:t xml:space="preserve"> за тепловую энергию произведен на основании прогноза спроса </w:t>
      </w:r>
      <w:r w:rsidR="00494A2A" w:rsidRPr="00CD1BD8">
        <w:rPr>
          <w:sz w:val="28"/>
          <w:szCs w:val="28"/>
        </w:rPr>
        <w:t>на тепловую энергию</w:t>
      </w:r>
      <w:r w:rsidRPr="00CD1BD8">
        <w:rPr>
          <w:sz w:val="28"/>
          <w:szCs w:val="28"/>
        </w:rPr>
        <w:t xml:space="preserve"> и прогнозируемых тарифов с учетом инвестиционной составляющей в тарифе на тепловую энергию (таблиц</w:t>
      </w:r>
      <w:r w:rsidR="00AF227C" w:rsidRPr="00CD1BD8">
        <w:rPr>
          <w:sz w:val="28"/>
          <w:szCs w:val="28"/>
        </w:rPr>
        <w:t>а</w:t>
      </w:r>
      <w:r w:rsidRPr="00CD1BD8">
        <w:rPr>
          <w:sz w:val="28"/>
          <w:szCs w:val="28"/>
        </w:rPr>
        <w:t xml:space="preserve"> </w:t>
      </w:r>
      <w:r w:rsidR="00B35023">
        <w:rPr>
          <w:sz w:val="28"/>
          <w:szCs w:val="28"/>
        </w:rPr>
        <w:t>28</w:t>
      </w:r>
      <w:r w:rsidRPr="00CD1BD8">
        <w:rPr>
          <w:sz w:val="28"/>
          <w:szCs w:val="28"/>
        </w:rPr>
        <w:t>).</w:t>
      </w:r>
    </w:p>
    <w:p w:rsidR="00B218F6" w:rsidRPr="00CD1BD8" w:rsidRDefault="00B218F6" w:rsidP="00B218F6">
      <w:pPr>
        <w:tabs>
          <w:tab w:val="left" w:pos="1276"/>
        </w:tabs>
        <w:ind w:firstLine="709"/>
        <w:jc w:val="right"/>
        <w:rPr>
          <w:sz w:val="28"/>
          <w:szCs w:val="28"/>
        </w:rPr>
        <w:sectPr w:rsidR="00B218F6" w:rsidRPr="00CD1BD8" w:rsidSect="00D50A05">
          <w:pgSz w:w="11906" w:h="16838"/>
          <w:pgMar w:top="1134" w:right="1134" w:bottom="1134" w:left="1134" w:header="720" w:footer="709" w:gutter="0"/>
          <w:cols w:space="720"/>
          <w:docGrid w:linePitch="360"/>
        </w:sectPr>
      </w:pPr>
    </w:p>
    <w:p w:rsidR="00B218F6" w:rsidRPr="00CD1BD8" w:rsidRDefault="00B218F6" w:rsidP="00B218F6">
      <w:pPr>
        <w:tabs>
          <w:tab w:val="left" w:pos="1276"/>
        </w:tabs>
        <w:ind w:firstLine="709"/>
        <w:jc w:val="right"/>
        <w:rPr>
          <w:sz w:val="28"/>
          <w:szCs w:val="28"/>
        </w:rPr>
      </w:pPr>
      <w:r w:rsidRPr="00CD1BD8">
        <w:rPr>
          <w:sz w:val="28"/>
          <w:szCs w:val="28"/>
        </w:rPr>
        <w:lastRenderedPageBreak/>
        <w:t xml:space="preserve">Таблица </w:t>
      </w:r>
      <w:r w:rsidR="00B35023">
        <w:rPr>
          <w:sz w:val="28"/>
          <w:szCs w:val="28"/>
        </w:rPr>
        <w:t>28</w:t>
      </w:r>
    </w:p>
    <w:p w:rsidR="003C21D0" w:rsidRDefault="003C21D0" w:rsidP="00B3502F">
      <w:pPr>
        <w:tabs>
          <w:tab w:val="left" w:pos="1276"/>
        </w:tabs>
        <w:jc w:val="center"/>
        <w:rPr>
          <w:sz w:val="28"/>
          <w:szCs w:val="28"/>
        </w:rPr>
      </w:pPr>
      <w:r w:rsidRPr="00CD1BD8">
        <w:rPr>
          <w:sz w:val="28"/>
          <w:szCs w:val="28"/>
        </w:rPr>
        <w:t xml:space="preserve">Тарифно-балансовая расчетная модель теплоснабжения по </w:t>
      </w:r>
      <w:r w:rsidR="00543257">
        <w:rPr>
          <w:sz w:val="28"/>
          <w:szCs w:val="28"/>
        </w:rPr>
        <w:t>ООО «Теплоресурс»</w:t>
      </w:r>
    </w:p>
    <w:p w:rsidR="005754E2" w:rsidRPr="00CD1BD8" w:rsidRDefault="005754E2" w:rsidP="00B3502F">
      <w:pPr>
        <w:tabs>
          <w:tab w:val="left" w:pos="1276"/>
        </w:tabs>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1136"/>
        <w:gridCol w:w="1109"/>
        <w:gridCol w:w="763"/>
        <w:gridCol w:w="763"/>
        <w:gridCol w:w="763"/>
        <w:gridCol w:w="763"/>
        <w:gridCol w:w="763"/>
        <w:gridCol w:w="763"/>
        <w:gridCol w:w="763"/>
        <w:gridCol w:w="763"/>
        <w:gridCol w:w="763"/>
        <w:gridCol w:w="763"/>
        <w:gridCol w:w="757"/>
        <w:gridCol w:w="769"/>
        <w:gridCol w:w="763"/>
        <w:gridCol w:w="763"/>
        <w:gridCol w:w="763"/>
        <w:gridCol w:w="846"/>
      </w:tblGrid>
      <w:tr w:rsidR="005754E2" w:rsidRPr="00CD1BD8" w:rsidTr="00D47F5A">
        <w:trPr>
          <w:trHeight w:val="300"/>
          <w:tblHeader/>
        </w:trPr>
        <w:tc>
          <w:tcPr>
            <w:tcW w:w="85" w:type="pct"/>
            <w:shd w:val="clear" w:color="auto" w:fill="auto"/>
            <w:vAlign w:val="center"/>
            <w:hideMark/>
          </w:tcPr>
          <w:p w:rsidR="005754E2" w:rsidRPr="00FF1553" w:rsidRDefault="005754E2" w:rsidP="0011638C">
            <w:pPr>
              <w:ind w:left="-57" w:right="-57"/>
              <w:jc w:val="center"/>
              <w:rPr>
                <w:b/>
                <w:bCs/>
                <w:color w:val="000000"/>
                <w:sz w:val="18"/>
                <w:szCs w:val="18"/>
              </w:rPr>
            </w:pPr>
            <w:r w:rsidRPr="00FF1553">
              <w:rPr>
                <w:b/>
                <w:bCs/>
                <w:color w:val="000000"/>
                <w:sz w:val="18"/>
                <w:szCs w:val="18"/>
              </w:rPr>
              <w:t>№ п/п</w:t>
            </w:r>
          </w:p>
        </w:tc>
        <w:tc>
          <w:tcPr>
            <w:tcW w:w="384" w:type="pct"/>
            <w:shd w:val="clear" w:color="auto" w:fill="auto"/>
            <w:vAlign w:val="center"/>
            <w:hideMark/>
          </w:tcPr>
          <w:p w:rsidR="005754E2" w:rsidRPr="00FF1553" w:rsidRDefault="005754E2" w:rsidP="0011638C">
            <w:pPr>
              <w:ind w:left="-57" w:right="-57"/>
              <w:jc w:val="center"/>
              <w:rPr>
                <w:b/>
                <w:bCs/>
                <w:color w:val="000000"/>
                <w:sz w:val="18"/>
                <w:szCs w:val="18"/>
              </w:rPr>
            </w:pPr>
            <w:r w:rsidRPr="00FF1553">
              <w:rPr>
                <w:b/>
                <w:bCs/>
                <w:color w:val="000000"/>
                <w:sz w:val="18"/>
                <w:szCs w:val="18"/>
              </w:rPr>
              <w:t>Наименование статьи расходов</w:t>
            </w:r>
          </w:p>
        </w:tc>
        <w:tc>
          <w:tcPr>
            <w:tcW w:w="375" w:type="pct"/>
            <w:shd w:val="clear" w:color="auto" w:fill="auto"/>
            <w:vAlign w:val="center"/>
            <w:hideMark/>
          </w:tcPr>
          <w:p w:rsidR="005754E2" w:rsidRPr="00FF1553" w:rsidRDefault="005754E2" w:rsidP="0011638C">
            <w:pPr>
              <w:ind w:left="-57" w:right="-57"/>
              <w:jc w:val="center"/>
              <w:rPr>
                <w:b/>
                <w:bCs/>
                <w:color w:val="000000"/>
                <w:sz w:val="18"/>
                <w:szCs w:val="18"/>
              </w:rPr>
            </w:pPr>
            <w:r w:rsidRPr="00FF1553">
              <w:rPr>
                <w:b/>
                <w:bCs/>
                <w:color w:val="000000"/>
                <w:sz w:val="18"/>
                <w:szCs w:val="18"/>
              </w:rPr>
              <w:t>Механизм расчета</w:t>
            </w:r>
          </w:p>
        </w:tc>
        <w:tc>
          <w:tcPr>
            <w:tcW w:w="258" w:type="pct"/>
            <w:shd w:val="clear" w:color="auto" w:fill="auto"/>
            <w:vAlign w:val="center"/>
            <w:hideMark/>
          </w:tcPr>
          <w:p w:rsidR="005754E2" w:rsidRPr="00FF1553" w:rsidRDefault="005754E2" w:rsidP="0011638C">
            <w:pPr>
              <w:ind w:left="-57" w:right="-57"/>
              <w:jc w:val="center"/>
              <w:rPr>
                <w:b/>
                <w:bCs/>
                <w:color w:val="000000"/>
                <w:sz w:val="18"/>
                <w:szCs w:val="18"/>
              </w:rPr>
            </w:pPr>
            <w:r w:rsidRPr="00FF1553">
              <w:rPr>
                <w:b/>
                <w:bCs/>
                <w:color w:val="000000"/>
                <w:sz w:val="18"/>
                <w:szCs w:val="18"/>
              </w:rPr>
              <w:t>2021</w:t>
            </w:r>
          </w:p>
        </w:tc>
        <w:tc>
          <w:tcPr>
            <w:tcW w:w="258" w:type="pct"/>
            <w:shd w:val="clear" w:color="auto" w:fill="auto"/>
            <w:vAlign w:val="center"/>
          </w:tcPr>
          <w:p w:rsidR="005754E2" w:rsidRPr="00FF1553" w:rsidRDefault="005754E2" w:rsidP="0011638C">
            <w:pPr>
              <w:ind w:left="-57" w:right="-57"/>
              <w:jc w:val="center"/>
              <w:rPr>
                <w:b/>
                <w:bCs/>
                <w:color w:val="000000"/>
                <w:sz w:val="18"/>
                <w:szCs w:val="18"/>
              </w:rPr>
            </w:pPr>
            <w:r w:rsidRPr="00FF1553">
              <w:rPr>
                <w:b/>
                <w:bCs/>
                <w:color w:val="000000"/>
                <w:sz w:val="18"/>
                <w:szCs w:val="18"/>
              </w:rPr>
              <w:t>2022</w:t>
            </w:r>
          </w:p>
        </w:tc>
        <w:tc>
          <w:tcPr>
            <w:tcW w:w="258" w:type="pct"/>
            <w:shd w:val="clear" w:color="auto" w:fill="auto"/>
            <w:vAlign w:val="center"/>
          </w:tcPr>
          <w:p w:rsidR="005754E2" w:rsidRPr="00FF1553" w:rsidRDefault="005754E2" w:rsidP="0011638C">
            <w:pPr>
              <w:ind w:left="-57" w:right="-57"/>
              <w:jc w:val="center"/>
              <w:rPr>
                <w:b/>
                <w:bCs/>
                <w:color w:val="000000"/>
                <w:sz w:val="18"/>
                <w:szCs w:val="18"/>
              </w:rPr>
            </w:pPr>
            <w:r w:rsidRPr="00FF1553">
              <w:rPr>
                <w:b/>
                <w:bCs/>
                <w:color w:val="000000"/>
                <w:sz w:val="18"/>
                <w:szCs w:val="18"/>
              </w:rPr>
              <w:t>2023</w:t>
            </w:r>
          </w:p>
        </w:tc>
        <w:tc>
          <w:tcPr>
            <w:tcW w:w="258" w:type="pct"/>
            <w:shd w:val="clear" w:color="auto" w:fill="auto"/>
            <w:vAlign w:val="center"/>
          </w:tcPr>
          <w:p w:rsidR="005754E2" w:rsidRPr="00FF1553" w:rsidRDefault="005754E2" w:rsidP="0011638C">
            <w:pPr>
              <w:ind w:left="-57" w:right="-57"/>
              <w:jc w:val="center"/>
              <w:rPr>
                <w:b/>
                <w:bCs/>
                <w:color w:val="000000"/>
                <w:sz w:val="18"/>
                <w:szCs w:val="18"/>
              </w:rPr>
            </w:pPr>
            <w:r w:rsidRPr="00FF1553">
              <w:rPr>
                <w:b/>
                <w:bCs/>
                <w:color w:val="000000"/>
                <w:sz w:val="18"/>
                <w:szCs w:val="18"/>
              </w:rPr>
              <w:t>2024</w:t>
            </w:r>
          </w:p>
        </w:tc>
        <w:tc>
          <w:tcPr>
            <w:tcW w:w="258" w:type="pct"/>
            <w:shd w:val="clear" w:color="auto" w:fill="auto"/>
            <w:vAlign w:val="center"/>
          </w:tcPr>
          <w:p w:rsidR="005754E2" w:rsidRPr="00FF1553" w:rsidRDefault="005754E2" w:rsidP="0011638C">
            <w:pPr>
              <w:ind w:left="-57" w:right="-57"/>
              <w:jc w:val="center"/>
              <w:rPr>
                <w:b/>
                <w:bCs/>
                <w:color w:val="000000"/>
                <w:sz w:val="18"/>
                <w:szCs w:val="18"/>
              </w:rPr>
            </w:pPr>
            <w:r w:rsidRPr="00FF1553">
              <w:rPr>
                <w:b/>
                <w:bCs/>
                <w:color w:val="000000"/>
                <w:sz w:val="18"/>
                <w:szCs w:val="18"/>
              </w:rPr>
              <w:t>2025</w:t>
            </w:r>
          </w:p>
        </w:tc>
        <w:tc>
          <w:tcPr>
            <w:tcW w:w="258" w:type="pct"/>
            <w:shd w:val="clear" w:color="auto" w:fill="auto"/>
            <w:vAlign w:val="center"/>
          </w:tcPr>
          <w:p w:rsidR="005754E2" w:rsidRPr="00FF1553" w:rsidRDefault="005754E2" w:rsidP="0011638C">
            <w:pPr>
              <w:ind w:left="-57" w:right="-57"/>
              <w:jc w:val="center"/>
              <w:rPr>
                <w:b/>
                <w:bCs/>
                <w:color w:val="000000"/>
                <w:sz w:val="18"/>
                <w:szCs w:val="18"/>
              </w:rPr>
            </w:pPr>
            <w:r w:rsidRPr="00FF1553">
              <w:rPr>
                <w:b/>
                <w:bCs/>
                <w:color w:val="000000"/>
                <w:sz w:val="18"/>
                <w:szCs w:val="18"/>
              </w:rPr>
              <w:t>2026</w:t>
            </w:r>
          </w:p>
        </w:tc>
        <w:tc>
          <w:tcPr>
            <w:tcW w:w="258" w:type="pct"/>
            <w:shd w:val="clear" w:color="auto" w:fill="auto"/>
            <w:vAlign w:val="center"/>
          </w:tcPr>
          <w:p w:rsidR="005754E2" w:rsidRPr="00FF1553" w:rsidRDefault="005754E2" w:rsidP="0011638C">
            <w:pPr>
              <w:ind w:left="-57" w:right="-57"/>
              <w:jc w:val="center"/>
              <w:rPr>
                <w:b/>
                <w:bCs/>
                <w:color w:val="000000"/>
                <w:sz w:val="18"/>
                <w:szCs w:val="18"/>
              </w:rPr>
            </w:pPr>
            <w:r w:rsidRPr="00FF1553">
              <w:rPr>
                <w:b/>
                <w:bCs/>
                <w:color w:val="000000"/>
                <w:sz w:val="18"/>
                <w:szCs w:val="18"/>
              </w:rPr>
              <w:t>2027</w:t>
            </w:r>
          </w:p>
        </w:tc>
        <w:tc>
          <w:tcPr>
            <w:tcW w:w="258" w:type="pct"/>
            <w:shd w:val="clear" w:color="auto" w:fill="auto"/>
            <w:vAlign w:val="center"/>
          </w:tcPr>
          <w:p w:rsidR="005754E2" w:rsidRPr="00FF1553" w:rsidRDefault="005754E2" w:rsidP="0011638C">
            <w:pPr>
              <w:ind w:left="-57" w:right="-57"/>
              <w:jc w:val="center"/>
              <w:rPr>
                <w:b/>
                <w:bCs/>
                <w:color w:val="000000"/>
                <w:sz w:val="18"/>
                <w:szCs w:val="18"/>
              </w:rPr>
            </w:pPr>
            <w:r w:rsidRPr="00FF1553">
              <w:rPr>
                <w:b/>
                <w:bCs/>
                <w:color w:val="000000"/>
                <w:sz w:val="18"/>
                <w:szCs w:val="18"/>
              </w:rPr>
              <w:t>2028</w:t>
            </w:r>
          </w:p>
        </w:tc>
        <w:tc>
          <w:tcPr>
            <w:tcW w:w="258" w:type="pct"/>
            <w:shd w:val="clear" w:color="auto" w:fill="auto"/>
            <w:vAlign w:val="center"/>
          </w:tcPr>
          <w:p w:rsidR="005754E2" w:rsidRPr="00FF1553" w:rsidRDefault="005754E2" w:rsidP="0011638C">
            <w:pPr>
              <w:ind w:left="-57" w:right="-57"/>
              <w:jc w:val="center"/>
              <w:rPr>
                <w:b/>
                <w:bCs/>
                <w:color w:val="000000"/>
                <w:sz w:val="18"/>
                <w:szCs w:val="18"/>
              </w:rPr>
            </w:pPr>
            <w:r w:rsidRPr="00FF1553">
              <w:rPr>
                <w:b/>
                <w:bCs/>
                <w:color w:val="000000"/>
                <w:sz w:val="18"/>
                <w:szCs w:val="18"/>
              </w:rPr>
              <w:t>2029</w:t>
            </w:r>
          </w:p>
        </w:tc>
        <w:tc>
          <w:tcPr>
            <w:tcW w:w="258" w:type="pct"/>
            <w:shd w:val="clear" w:color="auto" w:fill="auto"/>
            <w:vAlign w:val="center"/>
          </w:tcPr>
          <w:p w:rsidR="005754E2" w:rsidRPr="00FF1553" w:rsidRDefault="005754E2" w:rsidP="0011638C">
            <w:pPr>
              <w:ind w:left="-57" w:right="-57"/>
              <w:jc w:val="center"/>
              <w:rPr>
                <w:b/>
                <w:bCs/>
                <w:color w:val="000000"/>
                <w:sz w:val="18"/>
                <w:szCs w:val="18"/>
              </w:rPr>
            </w:pPr>
            <w:r w:rsidRPr="00FF1553">
              <w:rPr>
                <w:b/>
                <w:bCs/>
                <w:color w:val="000000"/>
                <w:sz w:val="18"/>
                <w:szCs w:val="18"/>
              </w:rPr>
              <w:t>2030</w:t>
            </w:r>
          </w:p>
        </w:tc>
        <w:tc>
          <w:tcPr>
            <w:tcW w:w="256" w:type="pct"/>
            <w:shd w:val="clear" w:color="auto" w:fill="auto"/>
            <w:vAlign w:val="center"/>
          </w:tcPr>
          <w:p w:rsidR="005754E2" w:rsidRPr="00FF1553" w:rsidRDefault="005754E2" w:rsidP="0011638C">
            <w:pPr>
              <w:ind w:left="-57" w:right="-57"/>
              <w:jc w:val="center"/>
              <w:rPr>
                <w:b/>
                <w:bCs/>
                <w:color w:val="000000"/>
                <w:sz w:val="18"/>
                <w:szCs w:val="18"/>
              </w:rPr>
            </w:pPr>
            <w:r w:rsidRPr="00FF1553">
              <w:rPr>
                <w:b/>
                <w:bCs/>
                <w:color w:val="000000"/>
                <w:sz w:val="18"/>
                <w:szCs w:val="18"/>
              </w:rPr>
              <w:t>2031</w:t>
            </w:r>
          </w:p>
        </w:tc>
        <w:tc>
          <w:tcPr>
            <w:tcW w:w="260" w:type="pct"/>
            <w:shd w:val="clear" w:color="auto" w:fill="auto"/>
            <w:vAlign w:val="center"/>
          </w:tcPr>
          <w:p w:rsidR="005754E2" w:rsidRPr="00FF1553" w:rsidRDefault="005754E2" w:rsidP="0011638C">
            <w:pPr>
              <w:ind w:left="-57" w:right="-57"/>
              <w:jc w:val="center"/>
              <w:rPr>
                <w:b/>
                <w:bCs/>
                <w:color w:val="000000"/>
                <w:sz w:val="18"/>
                <w:szCs w:val="18"/>
              </w:rPr>
            </w:pPr>
            <w:r w:rsidRPr="00FF1553">
              <w:rPr>
                <w:b/>
                <w:bCs/>
                <w:color w:val="000000"/>
                <w:sz w:val="18"/>
                <w:szCs w:val="18"/>
              </w:rPr>
              <w:t>2032</w:t>
            </w:r>
          </w:p>
        </w:tc>
        <w:tc>
          <w:tcPr>
            <w:tcW w:w="258" w:type="pct"/>
            <w:shd w:val="clear" w:color="auto" w:fill="auto"/>
            <w:vAlign w:val="center"/>
          </w:tcPr>
          <w:p w:rsidR="005754E2" w:rsidRPr="00FF1553" w:rsidRDefault="005754E2" w:rsidP="0011638C">
            <w:pPr>
              <w:ind w:left="-57" w:right="-57"/>
              <w:jc w:val="center"/>
              <w:rPr>
                <w:b/>
                <w:bCs/>
                <w:color w:val="000000"/>
                <w:sz w:val="18"/>
                <w:szCs w:val="18"/>
              </w:rPr>
            </w:pPr>
            <w:r w:rsidRPr="00FF1553">
              <w:rPr>
                <w:b/>
                <w:bCs/>
                <w:color w:val="000000"/>
                <w:sz w:val="18"/>
                <w:szCs w:val="18"/>
              </w:rPr>
              <w:t>2033</w:t>
            </w:r>
          </w:p>
        </w:tc>
        <w:tc>
          <w:tcPr>
            <w:tcW w:w="258" w:type="pct"/>
            <w:shd w:val="clear" w:color="auto" w:fill="auto"/>
            <w:vAlign w:val="center"/>
          </w:tcPr>
          <w:p w:rsidR="005754E2" w:rsidRPr="00FF1553" w:rsidRDefault="005754E2" w:rsidP="0011638C">
            <w:pPr>
              <w:ind w:left="-57" w:right="-57"/>
              <w:jc w:val="center"/>
              <w:rPr>
                <w:b/>
                <w:bCs/>
                <w:color w:val="000000"/>
                <w:sz w:val="18"/>
                <w:szCs w:val="18"/>
              </w:rPr>
            </w:pPr>
            <w:r w:rsidRPr="00FF1553">
              <w:rPr>
                <w:b/>
                <w:bCs/>
                <w:color w:val="000000"/>
                <w:sz w:val="18"/>
                <w:szCs w:val="18"/>
              </w:rPr>
              <w:t>2034</w:t>
            </w:r>
          </w:p>
        </w:tc>
        <w:tc>
          <w:tcPr>
            <w:tcW w:w="258" w:type="pct"/>
            <w:vAlign w:val="center"/>
          </w:tcPr>
          <w:p w:rsidR="005754E2" w:rsidRPr="00FF1553" w:rsidRDefault="005754E2" w:rsidP="0011638C">
            <w:pPr>
              <w:ind w:left="-57" w:right="-57"/>
              <w:jc w:val="center"/>
              <w:rPr>
                <w:b/>
                <w:bCs/>
                <w:color w:val="000000"/>
                <w:sz w:val="18"/>
                <w:szCs w:val="18"/>
              </w:rPr>
            </w:pPr>
            <w:r w:rsidRPr="00FF1553">
              <w:rPr>
                <w:b/>
                <w:bCs/>
                <w:color w:val="000000"/>
                <w:sz w:val="18"/>
                <w:szCs w:val="18"/>
              </w:rPr>
              <w:t>2035</w:t>
            </w:r>
          </w:p>
        </w:tc>
        <w:tc>
          <w:tcPr>
            <w:tcW w:w="286" w:type="pct"/>
            <w:shd w:val="clear" w:color="auto" w:fill="auto"/>
            <w:vAlign w:val="center"/>
            <w:hideMark/>
          </w:tcPr>
          <w:p w:rsidR="005754E2" w:rsidRPr="00FF1553" w:rsidRDefault="005754E2" w:rsidP="0011638C">
            <w:pPr>
              <w:ind w:left="-57" w:right="-57"/>
              <w:jc w:val="center"/>
              <w:rPr>
                <w:b/>
                <w:bCs/>
                <w:color w:val="000000"/>
                <w:sz w:val="18"/>
                <w:szCs w:val="18"/>
              </w:rPr>
            </w:pPr>
            <w:r w:rsidRPr="00FF1553">
              <w:rPr>
                <w:b/>
                <w:bCs/>
                <w:color w:val="000000"/>
                <w:sz w:val="18"/>
                <w:szCs w:val="18"/>
              </w:rPr>
              <w:t>Всего</w:t>
            </w:r>
          </w:p>
        </w:tc>
      </w:tr>
      <w:tr w:rsidR="002C2451" w:rsidRPr="00CD1BD8" w:rsidTr="007A2F62">
        <w:trPr>
          <w:trHeight w:val="900"/>
        </w:trPr>
        <w:tc>
          <w:tcPr>
            <w:tcW w:w="85" w:type="pct"/>
            <w:shd w:val="clear" w:color="auto" w:fill="auto"/>
            <w:vAlign w:val="center"/>
            <w:hideMark/>
          </w:tcPr>
          <w:p w:rsidR="002C2451" w:rsidRPr="009D36E7" w:rsidRDefault="002C2451" w:rsidP="002C2451">
            <w:pPr>
              <w:ind w:left="-57" w:right="-57"/>
              <w:rPr>
                <w:color w:val="000000"/>
                <w:sz w:val="16"/>
                <w:szCs w:val="16"/>
              </w:rPr>
            </w:pPr>
            <w:bookmarkStart w:id="42" w:name="_GoBack" w:colFirst="3" w:colLast="18"/>
            <w:r w:rsidRPr="009D36E7">
              <w:rPr>
                <w:color w:val="000000"/>
                <w:sz w:val="16"/>
                <w:szCs w:val="16"/>
              </w:rPr>
              <w:t>1.</w:t>
            </w:r>
          </w:p>
        </w:tc>
        <w:tc>
          <w:tcPr>
            <w:tcW w:w="384" w:type="pct"/>
            <w:shd w:val="clear" w:color="auto" w:fill="auto"/>
            <w:vAlign w:val="center"/>
            <w:hideMark/>
          </w:tcPr>
          <w:p w:rsidR="002C2451" w:rsidRPr="009D36E7" w:rsidRDefault="002C2451" w:rsidP="002C2451">
            <w:pPr>
              <w:ind w:left="-57" w:right="-57"/>
              <w:rPr>
                <w:color w:val="000000"/>
                <w:sz w:val="16"/>
                <w:szCs w:val="16"/>
              </w:rPr>
            </w:pPr>
            <w:r w:rsidRPr="009D36E7">
              <w:rPr>
                <w:color w:val="000000"/>
                <w:sz w:val="16"/>
                <w:szCs w:val="16"/>
              </w:rPr>
              <w:t>Объем реализации, Гкал</w:t>
            </w:r>
          </w:p>
        </w:tc>
        <w:tc>
          <w:tcPr>
            <w:tcW w:w="375" w:type="pct"/>
            <w:shd w:val="clear" w:color="auto" w:fill="auto"/>
            <w:vAlign w:val="center"/>
            <w:hideMark/>
          </w:tcPr>
          <w:p w:rsidR="002C2451" w:rsidRPr="009D36E7" w:rsidRDefault="002C2451" w:rsidP="002C2451">
            <w:pPr>
              <w:ind w:left="-57" w:right="-57"/>
              <w:jc w:val="center"/>
              <w:rPr>
                <w:color w:val="000000"/>
                <w:sz w:val="16"/>
                <w:szCs w:val="16"/>
              </w:rPr>
            </w:pPr>
            <w:r w:rsidRPr="009D36E7">
              <w:rPr>
                <w:color w:val="000000"/>
                <w:sz w:val="16"/>
                <w:szCs w:val="16"/>
              </w:rPr>
              <w:t>Глава 2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4084</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4084</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4397,18</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4397,18</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vAlign w:val="center"/>
          </w:tcPr>
          <w:p w:rsidR="002C2451" w:rsidRPr="002C2451" w:rsidRDefault="002C2451" w:rsidP="002C2451">
            <w:pPr>
              <w:jc w:val="center"/>
              <w:rPr>
                <w:color w:val="000000"/>
                <w:sz w:val="16"/>
                <w:szCs w:val="16"/>
              </w:rPr>
            </w:pPr>
            <w:r w:rsidRPr="002C2451">
              <w:rPr>
                <w:color w:val="000000"/>
                <w:sz w:val="16"/>
                <w:szCs w:val="16"/>
              </w:rPr>
              <w:t>4397,18</w:t>
            </w:r>
          </w:p>
        </w:tc>
        <w:tc>
          <w:tcPr>
            <w:tcW w:w="286"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65331,34</w:t>
            </w:r>
          </w:p>
        </w:tc>
      </w:tr>
      <w:tr w:rsidR="002C2451" w:rsidRPr="00CD1BD8" w:rsidTr="007A2F62">
        <w:trPr>
          <w:trHeight w:val="1200"/>
        </w:trPr>
        <w:tc>
          <w:tcPr>
            <w:tcW w:w="85" w:type="pct"/>
            <w:shd w:val="clear" w:color="auto" w:fill="auto"/>
            <w:vAlign w:val="center"/>
            <w:hideMark/>
          </w:tcPr>
          <w:p w:rsidR="002C2451" w:rsidRPr="009D36E7" w:rsidRDefault="002C2451" w:rsidP="002C2451">
            <w:pPr>
              <w:ind w:left="-57" w:right="-57"/>
              <w:rPr>
                <w:color w:val="000000"/>
                <w:sz w:val="16"/>
                <w:szCs w:val="16"/>
              </w:rPr>
            </w:pPr>
            <w:r w:rsidRPr="009D36E7">
              <w:rPr>
                <w:color w:val="000000"/>
                <w:sz w:val="16"/>
                <w:szCs w:val="16"/>
              </w:rPr>
              <w:t>2.</w:t>
            </w:r>
          </w:p>
        </w:tc>
        <w:tc>
          <w:tcPr>
            <w:tcW w:w="384" w:type="pct"/>
            <w:shd w:val="clear" w:color="auto" w:fill="auto"/>
            <w:vAlign w:val="center"/>
            <w:hideMark/>
          </w:tcPr>
          <w:p w:rsidR="002C2451" w:rsidRPr="009D36E7" w:rsidRDefault="002C2451" w:rsidP="002C2451">
            <w:pPr>
              <w:ind w:left="-57" w:right="-57"/>
              <w:rPr>
                <w:color w:val="000000"/>
                <w:sz w:val="16"/>
                <w:szCs w:val="16"/>
              </w:rPr>
            </w:pPr>
            <w:r w:rsidRPr="009D36E7">
              <w:rPr>
                <w:color w:val="000000"/>
                <w:sz w:val="16"/>
                <w:szCs w:val="16"/>
              </w:rPr>
              <w:t>НВВ с учетом изменения объемов реализации, тыс. руб.</w:t>
            </w:r>
          </w:p>
        </w:tc>
        <w:tc>
          <w:tcPr>
            <w:tcW w:w="375" w:type="pct"/>
            <w:shd w:val="clear" w:color="auto" w:fill="auto"/>
            <w:vAlign w:val="center"/>
            <w:hideMark/>
          </w:tcPr>
          <w:p w:rsidR="002C2451" w:rsidRPr="009D36E7" w:rsidRDefault="002C2451" w:rsidP="002C2451">
            <w:pPr>
              <w:ind w:left="-57" w:right="-57"/>
              <w:jc w:val="center"/>
              <w:rPr>
                <w:color w:val="000000"/>
                <w:sz w:val="16"/>
                <w:szCs w:val="16"/>
              </w:rPr>
            </w:pPr>
            <w:r w:rsidRPr="009D36E7">
              <w:rPr>
                <w:color w:val="000000"/>
                <w:sz w:val="16"/>
                <w:szCs w:val="16"/>
              </w:rPr>
              <w:t>Тариф 20</w:t>
            </w:r>
            <w:r>
              <w:rPr>
                <w:color w:val="000000"/>
                <w:sz w:val="16"/>
                <w:szCs w:val="16"/>
              </w:rPr>
              <w:t>22</w:t>
            </w:r>
            <w:r w:rsidRPr="009D36E7">
              <w:rPr>
                <w:color w:val="000000"/>
                <w:sz w:val="16"/>
                <w:szCs w:val="16"/>
              </w:rPr>
              <w:t xml:space="preserve"> года * объем реализации текущего года</w:t>
            </w:r>
          </w:p>
        </w:tc>
        <w:tc>
          <w:tcPr>
            <w:tcW w:w="258" w:type="pct"/>
            <w:tcBorders>
              <w:top w:val="nil"/>
              <w:left w:val="single" w:sz="4" w:space="0" w:color="auto"/>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7277,69</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7596,24</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8913,08</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8153,78</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11872,39</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11872,39</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11872,39</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11872,39</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11872,39</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11872,39</w:t>
            </w:r>
          </w:p>
        </w:tc>
        <w:tc>
          <w:tcPr>
            <w:tcW w:w="256"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11872,39</w:t>
            </w:r>
          </w:p>
        </w:tc>
        <w:tc>
          <w:tcPr>
            <w:tcW w:w="260"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11872,39</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11872,39</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11872,39</w:t>
            </w:r>
          </w:p>
        </w:tc>
        <w:tc>
          <w:tcPr>
            <w:tcW w:w="258" w:type="pct"/>
            <w:tcBorders>
              <w:top w:val="nil"/>
              <w:left w:val="nil"/>
              <w:bottom w:val="nil"/>
              <w:right w:val="single" w:sz="4" w:space="0" w:color="auto"/>
            </w:tcBorders>
            <w:shd w:val="clear" w:color="auto" w:fill="auto"/>
            <w:vAlign w:val="center"/>
          </w:tcPr>
          <w:p w:rsidR="002C2451" w:rsidRPr="002C2451" w:rsidRDefault="002C2451" w:rsidP="002C2451">
            <w:pPr>
              <w:jc w:val="center"/>
              <w:rPr>
                <w:color w:val="000000"/>
                <w:sz w:val="16"/>
                <w:szCs w:val="16"/>
              </w:rPr>
            </w:pPr>
            <w:r w:rsidRPr="002C2451">
              <w:rPr>
                <w:color w:val="000000"/>
                <w:sz w:val="16"/>
                <w:szCs w:val="16"/>
              </w:rPr>
              <w:t>11872,39</w:t>
            </w:r>
          </w:p>
        </w:tc>
        <w:tc>
          <w:tcPr>
            <w:tcW w:w="286"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162537,04</w:t>
            </w:r>
          </w:p>
        </w:tc>
      </w:tr>
      <w:tr w:rsidR="002C2451" w:rsidRPr="00CD1BD8" w:rsidTr="007A2F62">
        <w:trPr>
          <w:trHeight w:val="900"/>
        </w:trPr>
        <w:tc>
          <w:tcPr>
            <w:tcW w:w="85" w:type="pct"/>
            <w:shd w:val="clear" w:color="auto" w:fill="auto"/>
            <w:vAlign w:val="center"/>
            <w:hideMark/>
          </w:tcPr>
          <w:p w:rsidR="002C2451" w:rsidRPr="00401044" w:rsidRDefault="002C2451" w:rsidP="002C2451">
            <w:pPr>
              <w:ind w:left="-57" w:right="-57"/>
              <w:rPr>
                <w:color w:val="000000"/>
                <w:sz w:val="16"/>
                <w:szCs w:val="16"/>
              </w:rPr>
            </w:pPr>
            <w:r w:rsidRPr="00401044">
              <w:rPr>
                <w:color w:val="000000"/>
                <w:sz w:val="16"/>
                <w:szCs w:val="16"/>
              </w:rPr>
              <w:t>3.</w:t>
            </w:r>
          </w:p>
        </w:tc>
        <w:tc>
          <w:tcPr>
            <w:tcW w:w="384" w:type="pct"/>
            <w:shd w:val="clear" w:color="auto" w:fill="auto"/>
            <w:vAlign w:val="center"/>
            <w:hideMark/>
          </w:tcPr>
          <w:p w:rsidR="002C2451" w:rsidRPr="00401044" w:rsidRDefault="002C2451" w:rsidP="002C2451">
            <w:pPr>
              <w:ind w:left="-57" w:right="-57"/>
              <w:rPr>
                <w:color w:val="000000"/>
                <w:sz w:val="16"/>
                <w:szCs w:val="16"/>
              </w:rPr>
            </w:pPr>
            <w:r w:rsidRPr="00401044">
              <w:rPr>
                <w:color w:val="000000"/>
                <w:sz w:val="16"/>
                <w:szCs w:val="16"/>
              </w:rPr>
              <w:t>Снижение эксплуатационных затрат за счет эффективности реализации проектов, тыс. руб.</w:t>
            </w:r>
          </w:p>
        </w:tc>
        <w:tc>
          <w:tcPr>
            <w:tcW w:w="375" w:type="pct"/>
            <w:shd w:val="clear" w:color="auto" w:fill="auto"/>
            <w:vAlign w:val="center"/>
            <w:hideMark/>
          </w:tcPr>
          <w:p w:rsidR="002C2451" w:rsidRPr="00401044" w:rsidRDefault="002C2451" w:rsidP="002C2451">
            <w:pPr>
              <w:ind w:left="-57" w:right="-57"/>
              <w:jc w:val="center"/>
              <w:rPr>
                <w:color w:val="000000"/>
                <w:sz w:val="16"/>
                <w:szCs w:val="16"/>
              </w:rPr>
            </w:pPr>
            <w:r w:rsidRPr="00401044">
              <w:rPr>
                <w:color w:val="000000"/>
                <w:sz w:val="16"/>
                <w:szCs w:val="16"/>
              </w:rPr>
              <w:t>Глава 10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29</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44</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44</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65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80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87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102</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109</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131</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145</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171</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178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211</w:t>
            </w:r>
          </w:p>
        </w:tc>
        <w:tc>
          <w:tcPr>
            <w:tcW w:w="258" w:type="pct"/>
            <w:tcBorders>
              <w:top w:val="single" w:sz="4" w:space="0" w:color="auto"/>
              <w:left w:val="nil"/>
              <w:bottom w:val="single" w:sz="4" w:space="0" w:color="auto"/>
              <w:right w:val="single" w:sz="4" w:space="0" w:color="auto"/>
            </w:tcBorders>
            <w:shd w:val="clear" w:color="auto" w:fill="auto"/>
            <w:vAlign w:val="center"/>
          </w:tcPr>
          <w:p w:rsidR="002C2451" w:rsidRPr="002C2451" w:rsidRDefault="002C2451" w:rsidP="002C2451">
            <w:pPr>
              <w:jc w:val="center"/>
              <w:rPr>
                <w:color w:val="000000"/>
                <w:sz w:val="16"/>
                <w:szCs w:val="16"/>
              </w:rPr>
            </w:pPr>
            <w:r w:rsidRPr="002C2451">
              <w:rPr>
                <w:color w:val="000000"/>
                <w:sz w:val="16"/>
                <w:szCs w:val="16"/>
              </w:rPr>
              <w:t>218</w:t>
            </w:r>
          </w:p>
        </w:tc>
        <w:tc>
          <w:tcPr>
            <w:tcW w:w="286"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1614</w:t>
            </w:r>
          </w:p>
        </w:tc>
      </w:tr>
      <w:tr w:rsidR="002C2451" w:rsidRPr="00CD1BD8" w:rsidTr="007A2F62">
        <w:trPr>
          <w:trHeight w:val="900"/>
        </w:trPr>
        <w:tc>
          <w:tcPr>
            <w:tcW w:w="85" w:type="pct"/>
            <w:shd w:val="clear" w:color="auto" w:fill="auto"/>
            <w:vAlign w:val="center"/>
            <w:hideMark/>
          </w:tcPr>
          <w:p w:rsidR="002C2451" w:rsidRPr="004D2802" w:rsidRDefault="002C2451" w:rsidP="002C2451">
            <w:pPr>
              <w:ind w:left="-57" w:right="-57"/>
              <w:rPr>
                <w:color w:val="000000"/>
                <w:sz w:val="16"/>
                <w:szCs w:val="16"/>
              </w:rPr>
            </w:pPr>
            <w:r w:rsidRPr="004D2802">
              <w:rPr>
                <w:color w:val="000000"/>
                <w:sz w:val="16"/>
                <w:szCs w:val="16"/>
              </w:rPr>
              <w:t>4.</w:t>
            </w:r>
          </w:p>
        </w:tc>
        <w:tc>
          <w:tcPr>
            <w:tcW w:w="384" w:type="pct"/>
            <w:shd w:val="clear" w:color="auto" w:fill="auto"/>
            <w:vAlign w:val="center"/>
            <w:hideMark/>
          </w:tcPr>
          <w:p w:rsidR="002C2451" w:rsidRPr="004D2802" w:rsidRDefault="002C2451" w:rsidP="002C2451">
            <w:pPr>
              <w:ind w:left="-57" w:right="-57"/>
              <w:rPr>
                <w:color w:val="000000"/>
                <w:sz w:val="16"/>
                <w:szCs w:val="16"/>
              </w:rPr>
            </w:pPr>
            <w:r w:rsidRPr="004D2802">
              <w:rPr>
                <w:color w:val="000000"/>
                <w:sz w:val="16"/>
                <w:szCs w:val="16"/>
              </w:rPr>
              <w:t>Рост эксплуатационных затрат за счет амортизационных отчислений, тыс. руб.</w:t>
            </w:r>
          </w:p>
        </w:tc>
        <w:tc>
          <w:tcPr>
            <w:tcW w:w="375" w:type="pct"/>
            <w:shd w:val="clear" w:color="auto" w:fill="auto"/>
            <w:vAlign w:val="center"/>
            <w:hideMark/>
          </w:tcPr>
          <w:p w:rsidR="002C2451" w:rsidRPr="004D2802" w:rsidRDefault="002C2451" w:rsidP="002C2451">
            <w:pPr>
              <w:ind w:left="-57" w:right="-57"/>
              <w:jc w:val="center"/>
              <w:rPr>
                <w:color w:val="000000"/>
                <w:sz w:val="16"/>
                <w:szCs w:val="16"/>
              </w:rPr>
            </w:pPr>
            <w:r w:rsidRPr="004D2802">
              <w:rPr>
                <w:color w:val="000000"/>
                <w:sz w:val="16"/>
                <w:szCs w:val="16"/>
              </w:rPr>
              <w:t>Глава 10 Обосновывающих материалов</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6"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60"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single" w:sz="4" w:space="0" w:color="auto"/>
              <w:right w:val="single" w:sz="4" w:space="0" w:color="auto"/>
            </w:tcBorders>
            <w:shd w:val="clear" w:color="auto" w:fill="auto"/>
            <w:vAlign w:val="center"/>
          </w:tcPr>
          <w:p w:rsidR="002C2451" w:rsidRPr="002C2451" w:rsidRDefault="002C2451" w:rsidP="002C2451">
            <w:pPr>
              <w:jc w:val="center"/>
              <w:rPr>
                <w:color w:val="000000"/>
                <w:sz w:val="16"/>
                <w:szCs w:val="16"/>
              </w:rPr>
            </w:pPr>
            <w:r w:rsidRPr="002C2451">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r>
      <w:tr w:rsidR="002C2451" w:rsidRPr="00CD1BD8" w:rsidTr="007A2F62">
        <w:trPr>
          <w:trHeight w:val="600"/>
        </w:trPr>
        <w:tc>
          <w:tcPr>
            <w:tcW w:w="85" w:type="pct"/>
            <w:shd w:val="clear" w:color="auto" w:fill="auto"/>
            <w:vAlign w:val="center"/>
            <w:hideMark/>
          </w:tcPr>
          <w:p w:rsidR="002C2451" w:rsidRPr="004D2802" w:rsidRDefault="002C2451" w:rsidP="002C2451">
            <w:pPr>
              <w:jc w:val="center"/>
              <w:rPr>
                <w:rFonts w:asciiTheme="majorBidi" w:hAnsiTheme="majorBidi" w:cstheme="majorBidi"/>
                <w:color w:val="000000"/>
                <w:sz w:val="16"/>
                <w:szCs w:val="16"/>
              </w:rPr>
            </w:pPr>
            <w:r w:rsidRPr="004D2802">
              <w:rPr>
                <w:rFonts w:asciiTheme="majorBidi" w:hAnsiTheme="majorBidi" w:cstheme="majorBidi"/>
                <w:color w:val="000000"/>
                <w:sz w:val="16"/>
                <w:szCs w:val="16"/>
              </w:rPr>
              <w:t>5.</w:t>
            </w:r>
          </w:p>
        </w:tc>
        <w:tc>
          <w:tcPr>
            <w:tcW w:w="384" w:type="pct"/>
            <w:shd w:val="clear" w:color="auto" w:fill="auto"/>
            <w:vAlign w:val="center"/>
            <w:hideMark/>
          </w:tcPr>
          <w:p w:rsidR="002C2451" w:rsidRPr="004D2802" w:rsidRDefault="002C2451" w:rsidP="002C2451">
            <w:pPr>
              <w:jc w:val="center"/>
              <w:rPr>
                <w:rFonts w:asciiTheme="majorBidi" w:hAnsiTheme="majorBidi" w:cstheme="majorBidi"/>
                <w:color w:val="000000"/>
                <w:sz w:val="16"/>
                <w:szCs w:val="16"/>
              </w:rPr>
            </w:pPr>
            <w:r w:rsidRPr="004D2802">
              <w:rPr>
                <w:rFonts w:asciiTheme="majorBidi" w:hAnsiTheme="majorBidi" w:cstheme="majorBidi"/>
                <w:color w:val="000000"/>
                <w:sz w:val="16"/>
                <w:szCs w:val="16"/>
              </w:rPr>
              <w:t>Изменение затрат, %</w:t>
            </w:r>
          </w:p>
        </w:tc>
        <w:tc>
          <w:tcPr>
            <w:tcW w:w="375" w:type="pct"/>
            <w:shd w:val="clear" w:color="auto" w:fill="auto"/>
            <w:vAlign w:val="center"/>
            <w:hideMark/>
          </w:tcPr>
          <w:p w:rsidR="002C2451" w:rsidRPr="004D2802" w:rsidRDefault="002C2451" w:rsidP="002C2451">
            <w:pPr>
              <w:jc w:val="center"/>
              <w:rPr>
                <w:rFonts w:asciiTheme="majorBidi" w:hAnsiTheme="majorBidi" w:cstheme="majorBidi"/>
                <w:color w:val="000000"/>
                <w:sz w:val="16"/>
                <w:szCs w:val="16"/>
              </w:rPr>
            </w:pPr>
            <w:r w:rsidRPr="004D2802">
              <w:rPr>
                <w:rFonts w:asciiTheme="majorBidi" w:hAnsiTheme="majorBidi" w:cstheme="majorBidi"/>
                <w:color w:val="000000"/>
                <w:sz w:val="16"/>
                <w:szCs w:val="16"/>
              </w:rPr>
              <w:t>(Стр.2 – стр.3 + стр.4)/стр.2*100-100</w:t>
            </w:r>
          </w:p>
        </w:tc>
        <w:tc>
          <w:tcPr>
            <w:tcW w:w="258" w:type="pct"/>
            <w:tcBorders>
              <w:top w:val="nil"/>
              <w:left w:val="single" w:sz="4" w:space="0" w:color="auto"/>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0,00</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-0,38</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-0,49</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-0,54</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-0,55</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-0,67</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-0,73</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-0,86</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-0,92</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-1,10</w:t>
            </w:r>
          </w:p>
        </w:tc>
        <w:tc>
          <w:tcPr>
            <w:tcW w:w="256"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-1,22</w:t>
            </w:r>
          </w:p>
        </w:tc>
        <w:tc>
          <w:tcPr>
            <w:tcW w:w="260"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-1,44</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-1,50</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-1,78</w:t>
            </w:r>
          </w:p>
        </w:tc>
        <w:tc>
          <w:tcPr>
            <w:tcW w:w="258" w:type="pct"/>
            <w:tcBorders>
              <w:top w:val="nil"/>
              <w:left w:val="nil"/>
              <w:bottom w:val="nil"/>
              <w:right w:val="single" w:sz="4" w:space="0" w:color="auto"/>
            </w:tcBorders>
            <w:shd w:val="clear" w:color="auto" w:fill="auto"/>
            <w:vAlign w:val="center"/>
          </w:tcPr>
          <w:p w:rsidR="002C2451" w:rsidRPr="002C2451" w:rsidRDefault="002C2451" w:rsidP="002C2451">
            <w:pPr>
              <w:jc w:val="center"/>
              <w:rPr>
                <w:color w:val="000000"/>
                <w:sz w:val="16"/>
                <w:szCs w:val="16"/>
              </w:rPr>
            </w:pPr>
            <w:r w:rsidRPr="002C2451">
              <w:rPr>
                <w:color w:val="000000"/>
                <w:sz w:val="16"/>
                <w:szCs w:val="16"/>
              </w:rPr>
              <w:t>-1,84</w:t>
            </w:r>
          </w:p>
        </w:tc>
        <w:tc>
          <w:tcPr>
            <w:tcW w:w="286"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-14,02</w:t>
            </w:r>
          </w:p>
        </w:tc>
      </w:tr>
      <w:tr w:rsidR="002C2451" w:rsidRPr="00CD1BD8" w:rsidTr="007A2F62">
        <w:trPr>
          <w:trHeight w:val="900"/>
        </w:trPr>
        <w:tc>
          <w:tcPr>
            <w:tcW w:w="85" w:type="pct"/>
            <w:shd w:val="clear" w:color="auto" w:fill="auto"/>
            <w:vAlign w:val="center"/>
            <w:hideMark/>
          </w:tcPr>
          <w:p w:rsidR="002C2451" w:rsidRPr="004D2802" w:rsidRDefault="002C2451" w:rsidP="002C2451">
            <w:pPr>
              <w:ind w:left="-57" w:right="-57"/>
              <w:rPr>
                <w:color w:val="000000"/>
                <w:sz w:val="16"/>
                <w:szCs w:val="16"/>
              </w:rPr>
            </w:pPr>
            <w:r w:rsidRPr="004D2802">
              <w:rPr>
                <w:color w:val="000000"/>
                <w:sz w:val="16"/>
                <w:szCs w:val="16"/>
              </w:rPr>
              <w:t>6.</w:t>
            </w:r>
          </w:p>
        </w:tc>
        <w:tc>
          <w:tcPr>
            <w:tcW w:w="384" w:type="pct"/>
            <w:shd w:val="clear" w:color="auto" w:fill="auto"/>
            <w:vAlign w:val="center"/>
            <w:hideMark/>
          </w:tcPr>
          <w:p w:rsidR="002C2451" w:rsidRPr="004D2802" w:rsidRDefault="002C2451" w:rsidP="002C2451">
            <w:pPr>
              <w:ind w:left="-57" w:right="-57"/>
              <w:rPr>
                <w:color w:val="000000"/>
                <w:sz w:val="16"/>
                <w:szCs w:val="16"/>
              </w:rPr>
            </w:pPr>
            <w:r w:rsidRPr="004D2802">
              <w:rPr>
                <w:color w:val="000000"/>
                <w:sz w:val="16"/>
                <w:szCs w:val="16"/>
              </w:rPr>
              <w:t>Инвестиционные затраты, тыс. руб.</w:t>
            </w:r>
          </w:p>
        </w:tc>
        <w:tc>
          <w:tcPr>
            <w:tcW w:w="375" w:type="pct"/>
            <w:shd w:val="clear" w:color="auto" w:fill="auto"/>
            <w:vAlign w:val="center"/>
            <w:hideMark/>
          </w:tcPr>
          <w:p w:rsidR="002C2451" w:rsidRPr="004D2802" w:rsidRDefault="002C2451" w:rsidP="002C2451">
            <w:pPr>
              <w:ind w:left="-57" w:right="-57"/>
              <w:jc w:val="center"/>
              <w:rPr>
                <w:color w:val="000000"/>
                <w:sz w:val="16"/>
                <w:szCs w:val="16"/>
              </w:rPr>
            </w:pPr>
            <w:r w:rsidRPr="004D2802">
              <w:rPr>
                <w:color w:val="000000"/>
                <w:sz w:val="16"/>
                <w:szCs w:val="16"/>
              </w:rPr>
              <w:t>Глава 10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5075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vAlign w:val="center"/>
          </w:tcPr>
          <w:p w:rsidR="002C2451" w:rsidRPr="002C2451" w:rsidRDefault="002C2451" w:rsidP="002C2451">
            <w:pPr>
              <w:jc w:val="center"/>
              <w:rPr>
                <w:color w:val="000000"/>
                <w:sz w:val="16"/>
                <w:szCs w:val="16"/>
              </w:rPr>
            </w:pPr>
            <w:r w:rsidRPr="002C2451">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5075</w:t>
            </w:r>
          </w:p>
        </w:tc>
      </w:tr>
      <w:tr w:rsidR="002C2451" w:rsidRPr="00CD1BD8" w:rsidTr="007A2F62">
        <w:trPr>
          <w:trHeight w:val="300"/>
        </w:trPr>
        <w:tc>
          <w:tcPr>
            <w:tcW w:w="85" w:type="pct"/>
            <w:shd w:val="clear" w:color="auto" w:fill="auto"/>
            <w:vAlign w:val="center"/>
            <w:hideMark/>
          </w:tcPr>
          <w:p w:rsidR="002C2451" w:rsidRPr="00CD1BD8" w:rsidRDefault="002C2451" w:rsidP="002C2451">
            <w:pPr>
              <w:ind w:left="-57" w:right="-57"/>
              <w:rPr>
                <w:color w:val="000000"/>
                <w:sz w:val="22"/>
                <w:szCs w:val="22"/>
              </w:rPr>
            </w:pPr>
            <w:r w:rsidRPr="00CD1BD8">
              <w:rPr>
                <w:color w:val="000000"/>
                <w:sz w:val="22"/>
                <w:szCs w:val="22"/>
              </w:rPr>
              <w:t> </w:t>
            </w:r>
          </w:p>
        </w:tc>
        <w:tc>
          <w:tcPr>
            <w:tcW w:w="384" w:type="pct"/>
            <w:shd w:val="clear" w:color="auto" w:fill="auto"/>
            <w:vAlign w:val="center"/>
            <w:hideMark/>
          </w:tcPr>
          <w:p w:rsidR="002C2451" w:rsidRPr="004D2802" w:rsidRDefault="002C2451" w:rsidP="002C2451">
            <w:pPr>
              <w:ind w:left="-57" w:right="-57"/>
              <w:rPr>
                <w:color w:val="000000"/>
                <w:sz w:val="16"/>
                <w:szCs w:val="16"/>
              </w:rPr>
            </w:pPr>
            <w:r w:rsidRPr="004D2802">
              <w:rPr>
                <w:color w:val="000000"/>
                <w:sz w:val="16"/>
                <w:szCs w:val="16"/>
              </w:rPr>
              <w:t>в том числе:</w:t>
            </w:r>
          </w:p>
        </w:tc>
        <w:tc>
          <w:tcPr>
            <w:tcW w:w="375" w:type="pct"/>
            <w:shd w:val="clear" w:color="auto" w:fill="auto"/>
            <w:vAlign w:val="center"/>
            <w:hideMark/>
          </w:tcPr>
          <w:p w:rsidR="002C2451" w:rsidRPr="00CD1BD8" w:rsidRDefault="002C2451" w:rsidP="002C2451">
            <w:pPr>
              <w:ind w:left="-57" w:right="-57"/>
              <w:jc w:val="center"/>
              <w:rPr>
                <w:color w:val="000000"/>
                <w:sz w:val="22"/>
                <w:szCs w:val="22"/>
              </w:rPr>
            </w:pPr>
            <w:r w:rsidRPr="00CD1BD8">
              <w:rPr>
                <w:color w:val="000000"/>
                <w:sz w:val="22"/>
                <w:szCs w:val="22"/>
              </w:rPr>
              <w:t> </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rPr>
                <w:color w:val="000000"/>
                <w:sz w:val="16"/>
                <w:szCs w:val="16"/>
              </w:rPr>
            </w:pPr>
            <w:r w:rsidRPr="002C2451">
              <w:rPr>
                <w:color w:val="000000"/>
                <w:sz w:val="16"/>
                <w:szCs w:val="16"/>
              </w:rPr>
              <w:t> </w:t>
            </w:r>
          </w:p>
        </w:tc>
        <w:tc>
          <w:tcPr>
            <w:tcW w:w="256"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rPr>
                <w:color w:val="000000"/>
                <w:sz w:val="16"/>
                <w:szCs w:val="16"/>
              </w:rPr>
            </w:pPr>
            <w:r w:rsidRPr="002C2451">
              <w:rPr>
                <w:color w:val="000000"/>
                <w:sz w:val="16"/>
                <w:szCs w:val="16"/>
              </w:rPr>
              <w:t> </w:t>
            </w:r>
          </w:p>
        </w:tc>
        <w:tc>
          <w:tcPr>
            <w:tcW w:w="260"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vAlign w:val="center"/>
          </w:tcPr>
          <w:p w:rsidR="002C2451" w:rsidRPr="002C2451" w:rsidRDefault="002C2451" w:rsidP="002C2451">
            <w:pPr>
              <w:rPr>
                <w:color w:val="000000"/>
                <w:sz w:val="16"/>
                <w:szCs w:val="16"/>
              </w:rPr>
            </w:pPr>
            <w:r w:rsidRPr="002C2451">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rPr>
                <w:color w:val="000000"/>
                <w:sz w:val="16"/>
                <w:szCs w:val="16"/>
              </w:rPr>
            </w:pPr>
            <w:r w:rsidRPr="002C2451">
              <w:rPr>
                <w:color w:val="000000"/>
                <w:sz w:val="16"/>
                <w:szCs w:val="16"/>
              </w:rPr>
              <w:t> </w:t>
            </w:r>
          </w:p>
        </w:tc>
      </w:tr>
      <w:tr w:rsidR="002C2451" w:rsidRPr="00CD1BD8" w:rsidTr="007A2F62">
        <w:trPr>
          <w:trHeight w:val="900"/>
        </w:trPr>
        <w:tc>
          <w:tcPr>
            <w:tcW w:w="85" w:type="pct"/>
            <w:shd w:val="clear" w:color="auto" w:fill="auto"/>
            <w:vAlign w:val="center"/>
            <w:hideMark/>
          </w:tcPr>
          <w:p w:rsidR="002C2451" w:rsidRPr="004D2802" w:rsidRDefault="002C2451" w:rsidP="002C2451">
            <w:pPr>
              <w:ind w:left="-57" w:right="-57"/>
              <w:rPr>
                <w:color w:val="000000"/>
                <w:sz w:val="16"/>
                <w:szCs w:val="16"/>
              </w:rPr>
            </w:pPr>
            <w:r w:rsidRPr="004D2802">
              <w:rPr>
                <w:color w:val="000000"/>
                <w:sz w:val="16"/>
                <w:szCs w:val="16"/>
              </w:rPr>
              <w:lastRenderedPageBreak/>
              <w:t>6.1.</w:t>
            </w:r>
          </w:p>
        </w:tc>
        <w:tc>
          <w:tcPr>
            <w:tcW w:w="384" w:type="pct"/>
            <w:shd w:val="clear" w:color="auto" w:fill="auto"/>
            <w:vAlign w:val="center"/>
            <w:hideMark/>
          </w:tcPr>
          <w:p w:rsidR="002C2451" w:rsidRPr="004D2802" w:rsidRDefault="002C2451" w:rsidP="002C2451">
            <w:pPr>
              <w:ind w:left="-57" w:right="-57"/>
              <w:rPr>
                <w:color w:val="000000"/>
                <w:sz w:val="16"/>
                <w:szCs w:val="16"/>
              </w:rPr>
            </w:pPr>
            <w:r w:rsidRPr="004D2802">
              <w:rPr>
                <w:color w:val="000000"/>
                <w:sz w:val="16"/>
                <w:szCs w:val="16"/>
              </w:rPr>
              <w:t xml:space="preserve"> - за счет амортизации</w:t>
            </w:r>
          </w:p>
        </w:tc>
        <w:tc>
          <w:tcPr>
            <w:tcW w:w="375" w:type="pct"/>
            <w:shd w:val="clear" w:color="auto" w:fill="auto"/>
            <w:vAlign w:val="center"/>
            <w:hideMark/>
          </w:tcPr>
          <w:p w:rsidR="002C2451" w:rsidRPr="004D2802" w:rsidRDefault="002C2451" w:rsidP="002C2451">
            <w:pPr>
              <w:ind w:left="-57" w:right="-57"/>
              <w:jc w:val="center"/>
              <w:rPr>
                <w:color w:val="000000"/>
                <w:sz w:val="16"/>
                <w:szCs w:val="16"/>
              </w:rPr>
            </w:pPr>
            <w:r w:rsidRPr="004D2802">
              <w:rPr>
                <w:color w:val="000000"/>
                <w:sz w:val="16"/>
                <w:szCs w:val="16"/>
              </w:rPr>
              <w:t>Глава 10 Обосновывающих материалов</w:t>
            </w:r>
          </w:p>
        </w:tc>
        <w:tc>
          <w:tcPr>
            <w:tcW w:w="258" w:type="pct"/>
            <w:tcBorders>
              <w:top w:val="nil"/>
              <w:left w:val="single" w:sz="4" w:space="0" w:color="auto"/>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6"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60"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nil"/>
              <w:left w:val="nil"/>
              <w:bottom w:val="nil"/>
              <w:right w:val="single" w:sz="4" w:space="0" w:color="auto"/>
            </w:tcBorders>
            <w:shd w:val="clear" w:color="auto" w:fill="auto"/>
            <w:vAlign w:val="center"/>
          </w:tcPr>
          <w:p w:rsidR="002C2451" w:rsidRPr="002C2451" w:rsidRDefault="002C2451" w:rsidP="002C2451">
            <w:pPr>
              <w:jc w:val="center"/>
              <w:rPr>
                <w:color w:val="000000"/>
                <w:sz w:val="16"/>
                <w:szCs w:val="16"/>
              </w:rPr>
            </w:pPr>
            <w:r w:rsidRPr="002C2451">
              <w:rPr>
                <w:color w:val="000000"/>
                <w:sz w:val="16"/>
                <w:szCs w:val="16"/>
              </w:rPr>
              <w:t>0</w:t>
            </w:r>
          </w:p>
        </w:tc>
        <w:tc>
          <w:tcPr>
            <w:tcW w:w="286" w:type="pct"/>
            <w:tcBorders>
              <w:top w:val="nil"/>
              <w:left w:val="nil"/>
              <w:bottom w:val="nil"/>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r>
      <w:tr w:rsidR="002C2451" w:rsidRPr="00CD1BD8" w:rsidTr="007A2F62">
        <w:trPr>
          <w:trHeight w:val="900"/>
        </w:trPr>
        <w:tc>
          <w:tcPr>
            <w:tcW w:w="85" w:type="pct"/>
            <w:shd w:val="clear" w:color="auto" w:fill="auto"/>
            <w:vAlign w:val="center"/>
            <w:hideMark/>
          </w:tcPr>
          <w:p w:rsidR="002C2451" w:rsidRPr="00C639BA" w:rsidRDefault="002C2451" w:rsidP="002C2451">
            <w:pPr>
              <w:ind w:left="-57" w:right="-57"/>
              <w:rPr>
                <w:color w:val="000000"/>
                <w:sz w:val="16"/>
                <w:szCs w:val="16"/>
              </w:rPr>
            </w:pPr>
            <w:r w:rsidRPr="00C639BA">
              <w:rPr>
                <w:color w:val="000000"/>
                <w:sz w:val="16"/>
                <w:szCs w:val="16"/>
              </w:rPr>
              <w:t>6.2.</w:t>
            </w:r>
          </w:p>
        </w:tc>
        <w:tc>
          <w:tcPr>
            <w:tcW w:w="384" w:type="pct"/>
            <w:shd w:val="clear" w:color="auto" w:fill="auto"/>
            <w:vAlign w:val="center"/>
            <w:hideMark/>
          </w:tcPr>
          <w:p w:rsidR="002C2451" w:rsidRPr="00C639BA" w:rsidRDefault="002C2451" w:rsidP="002C2451">
            <w:pPr>
              <w:ind w:left="-57" w:right="-57"/>
              <w:rPr>
                <w:color w:val="000000"/>
                <w:sz w:val="16"/>
                <w:szCs w:val="16"/>
              </w:rPr>
            </w:pPr>
            <w:r w:rsidRPr="00C639BA">
              <w:rPr>
                <w:color w:val="000000"/>
                <w:sz w:val="16"/>
                <w:szCs w:val="16"/>
              </w:rPr>
              <w:t xml:space="preserve"> - за счет инвестиционной составляющей в тарифе</w:t>
            </w:r>
          </w:p>
        </w:tc>
        <w:tc>
          <w:tcPr>
            <w:tcW w:w="375" w:type="pct"/>
            <w:shd w:val="clear" w:color="auto" w:fill="auto"/>
            <w:vAlign w:val="center"/>
            <w:hideMark/>
          </w:tcPr>
          <w:p w:rsidR="002C2451" w:rsidRPr="00C639BA" w:rsidRDefault="002C2451" w:rsidP="002C2451">
            <w:pPr>
              <w:ind w:left="-57" w:right="-57"/>
              <w:jc w:val="center"/>
              <w:rPr>
                <w:color w:val="000000"/>
                <w:sz w:val="16"/>
                <w:szCs w:val="16"/>
              </w:rPr>
            </w:pPr>
            <w:r w:rsidRPr="00C639BA">
              <w:rPr>
                <w:color w:val="000000"/>
                <w:sz w:val="16"/>
                <w:szCs w:val="16"/>
              </w:rPr>
              <w:t>Глава 10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5075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vAlign w:val="center"/>
          </w:tcPr>
          <w:p w:rsidR="002C2451" w:rsidRPr="002C2451" w:rsidRDefault="002C2451" w:rsidP="002C2451">
            <w:pPr>
              <w:jc w:val="center"/>
              <w:rPr>
                <w:color w:val="000000"/>
                <w:sz w:val="16"/>
                <w:szCs w:val="16"/>
              </w:rPr>
            </w:pPr>
            <w:r w:rsidRPr="002C2451">
              <w:rPr>
                <w:color w:val="000000"/>
                <w:sz w:val="16"/>
                <w:szCs w:val="16"/>
              </w:rPr>
              <w:t>0</w:t>
            </w:r>
          </w:p>
        </w:tc>
        <w:tc>
          <w:tcPr>
            <w:tcW w:w="286" w:type="pct"/>
            <w:tcBorders>
              <w:top w:val="single" w:sz="4" w:space="0" w:color="auto"/>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5075</w:t>
            </w:r>
          </w:p>
        </w:tc>
      </w:tr>
      <w:tr w:rsidR="002C2451" w:rsidRPr="00CD1BD8" w:rsidTr="007A2F62">
        <w:trPr>
          <w:trHeight w:val="1200"/>
        </w:trPr>
        <w:tc>
          <w:tcPr>
            <w:tcW w:w="85" w:type="pct"/>
            <w:shd w:val="clear" w:color="auto" w:fill="auto"/>
            <w:vAlign w:val="center"/>
            <w:hideMark/>
          </w:tcPr>
          <w:p w:rsidR="002C2451" w:rsidRPr="00B85E20" w:rsidRDefault="002C2451" w:rsidP="002C2451">
            <w:pPr>
              <w:ind w:left="-57" w:right="-57"/>
              <w:rPr>
                <w:color w:val="000000"/>
                <w:sz w:val="16"/>
                <w:szCs w:val="16"/>
              </w:rPr>
            </w:pPr>
            <w:r w:rsidRPr="00B85E20">
              <w:rPr>
                <w:color w:val="000000"/>
                <w:sz w:val="16"/>
                <w:szCs w:val="16"/>
              </w:rPr>
              <w:t>7.</w:t>
            </w:r>
          </w:p>
        </w:tc>
        <w:tc>
          <w:tcPr>
            <w:tcW w:w="384" w:type="pct"/>
            <w:shd w:val="clear" w:color="auto" w:fill="auto"/>
            <w:vAlign w:val="center"/>
            <w:hideMark/>
          </w:tcPr>
          <w:p w:rsidR="002C2451" w:rsidRPr="00B85E20" w:rsidRDefault="002C2451" w:rsidP="002C2451">
            <w:pPr>
              <w:ind w:left="-57" w:right="-57"/>
              <w:rPr>
                <w:color w:val="000000"/>
                <w:sz w:val="16"/>
                <w:szCs w:val="16"/>
              </w:rPr>
            </w:pPr>
            <w:r w:rsidRPr="00B85E20">
              <w:rPr>
                <w:color w:val="000000"/>
                <w:sz w:val="16"/>
                <w:szCs w:val="16"/>
              </w:rPr>
              <w:t>НВВ с учетом реализации мероприятий и инвестиционной составляющей в тарифе, тыс. руб.</w:t>
            </w:r>
          </w:p>
        </w:tc>
        <w:tc>
          <w:tcPr>
            <w:tcW w:w="375" w:type="pct"/>
            <w:shd w:val="clear" w:color="auto" w:fill="auto"/>
            <w:vAlign w:val="center"/>
            <w:hideMark/>
          </w:tcPr>
          <w:p w:rsidR="002C2451" w:rsidRPr="00B85E20" w:rsidRDefault="002C2451" w:rsidP="002C2451">
            <w:pPr>
              <w:ind w:left="-57" w:right="-57"/>
              <w:jc w:val="center"/>
              <w:rPr>
                <w:color w:val="000000"/>
                <w:sz w:val="16"/>
                <w:szCs w:val="16"/>
              </w:rPr>
            </w:pPr>
            <w:r w:rsidRPr="00B85E20">
              <w:rPr>
                <w:color w:val="000000"/>
                <w:sz w:val="16"/>
                <w:szCs w:val="16"/>
              </w:rPr>
              <w:t>Стр. 2-стр.3+стр.4+сумма по стр. 6.2./15 лет</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7277,69</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7567,24</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8869,08</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8109,78</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11807,39</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11792,39</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11785,39</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11770,39</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11763,39</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11741,39</w:t>
            </w:r>
          </w:p>
        </w:tc>
        <w:tc>
          <w:tcPr>
            <w:tcW w:w="256"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11727,39</w:t>
            </w:r>
          </w:p>
        </w:tc>
        <w:tc>
          <w:tcPr>
            <w:tcW w:w="260"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11701,39</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11694,39</w:t>
            </w:r>
          </w:p>
        </w:tc>
        <w:tc>
          <w:tcPr>
            <w:tcW w:w="258"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11661,39</w:t>
            </w:r>
          </w:p>
        </w:tc>
        <w:tc>
          <w:tcPr>
            <w:tcW w:w="258" w:type="pct"/>
            <w:tcBorders>
              <w:top w:val="nil"/>
              <w:left w:val="nil"/>
              <w:bottom w:val="single" w:sz="4" w:space="0" w:color="auto"/>
              <w:right w:val="single" w:sz="4" w:space="0" w:color="auto"/>
            </w:tcBorders>
            <w:shd w:val="clear" w:color="auto" w:fill="auto"/>
            <w:vAlign w:val="center"/>
          </w:tcPr>
          <w:p w:rsidR="002C2451" w:rsidRPr="002C2451" w:rsidRDefault="002C2451" w:rsidP="002C2451">
            <w:pPr>
              <w:jc w:val="center"/>
              <w:rPr>
                <w:color w:val="000000"/>
                <w:sz w:val="16"/>
                <w:szCs w:val="16"/>
              </w:rPr>
            </w:pPr>
            <w:r w:rsidRPr="002C2451">
              <w:rPr>
                <w:color w:val="000000"/>
                <w:sz w:val="16"/>
                <w:szCs w:val="16"/>
              </w:rPr>
              <w:t>11654,39</w:t>
            </w:r>
          </w:p>
        </w:tc>
        <w:tc>
          <w:tcPr>
            <w:tcW w:w="286"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160923,04</w:t>
            </w:r>
          </w:p>
        </w:tc>
      </w:tr>
      <w:tr w:rsidR="002C2451" w:rsidRPr="00CD1BD8" w:rsidTr="007A2F62">
        <w:trPr>
          <w:trHeight w:val="300"/>
        </w:trPr>
        <w:tc>
          <w:tcPr>
            <w:tcW w:w="85" w:type="pct"/>
            <w:shd w:val="clear" w:color="auto" w:fill="auto"/>
            <w:vAlign w:val="center"/>
            <w:hideMark/>
          </w:tcPr>
          <w:p w:rsidR="002C2451" w:rsidRPr="00B85E20" w:rsidRDefault="002C2451" w:rsidP="002C2451">
            <w:pPr>
              <w:ind w:left="-57" w:right="-57"/>
              <w:rPr>
                <w:color w:val="000000"/>
                <w:sz w:val="16"/>
                <w:szCs w:val="16"/>
              </w:rPr>
            </w:pPr>
            <w:r w:rsidRPr="00B85E20">
              <w:rPr>
                <w:color w:val="000000"/>
                <w:sz w:val="16"/>
                <w:szCs w:val="16"/>
              </w:rPr>
              <w:t>8.</w:t>
            </w:r>
          </w:p>
        </w:tc>
        <w:tc>
          <w:tcPr>
            <w:tcW w:w="384" w:type="pct"/>
            <w:shd w:val="clear" w:color="auto" w:fill="auto"/>
            <w:vAlign w:val="center"/>
            <w:hideMark/>
          </w:tcPr>
          <w:p w:rsidR="002C2451" w:rsidRPr="00B85E20" w:rsidRDefault="002C2451" w:rsidP="002C2451">
            <w:pPr>
              <w:ind w:left="-57" w:right="-57"/>
              <w:rPr>
                <w:color w:val="000000"/>
                <w:sz w:val="16"/>
                <w:szCs w:val="16"/>
              </w:rPr>
            </w:pPr>
            <w:r w:rsidRPr="00B85E20">
              <w:rPr>
                <w:color w:val="000000"/>
                <w:sz w:val="16"/>
                <w:szCs w:val="16"/>
              </w:rPr>
              <w:t>Тариф руб./Гкал</w:t>
            </w:r>
          </w:p>
        </w:tc>
        <w:tc>
          <w:tcPr>
            <w:tcW w:w="375" w:type="pct"/>
            <w:shd w:val="clear" w:color="auto" w:fill="auto"/>
            <w:vAlign w:val="center"/>
            <w:hideMark/>
          </w:tcPr>
          <w:p w:rsidR="002C2451" w:rsidRPr="00B85E20" w:rsidRDefault="002C2451" w:rsidP="002C2451">
            <w:pPr>
              <w:ind w:left="-57" w:right="-57"/>
              <w:jc w:val="center"/>
              <w:rPr>
                <w:color w:val="000000"/>
                <w:sz w:val="16"/>
                <w:szCs w:val="16"/>
              </w:rPr>
            </w:pPr>
            <w:r w:rsidRPr="00B85E20">
              <w:rPr>
                <w:color w:val="000000"/>
                <w:sz w:val="16"/>
                <w:szCs w:val="16"/>
              </w:rPr>
              <w:t>Стр. 7/стр.1</w:t>
            </w:r>
          </w:p>
        </w:tc>
        <w:tc>
          <w:tcPr>
            <w:tcW w:w="258" w:type="pct"/>
            <w:tcBorders>
              <w:top w:val="nil"/>
              <w:left w:val="single" w:sz="4" w:space="0" w:color="auto"/>
              <w:bottom w:val="single" w:sz="4" w:space="0" w:color="auto"/>
              <w:right w:val="single" w:sz="4" w:space="0" w:color="auto"/>
            </w:tcBorders>
            <w:shd w:val="clear" w:color="auto" w:fill="auto"/>
            <w:noWrap/>
            <w:vAlign w:val="center"/>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C2451" w:rsidRPr="002C2451" w:rsidRDefault="002C2451" w:rsidP="002C2451">
            <w:pPr>
              <w:rPr>
                <w:color w:val="000000"/>
                <w:sz w:val="16"/>
                <w:szCs w:val="16"/>
              </w:rPr>
            </w:pPr>
            <w:r w:rsidRPr="002C2451">
              <w:rPr>
                <w:color w:val="000000"/>
                <w:sz w:val="16"/>
                <w:szCs w:val="16"/>
              </w:rPr>
              <w:t> </w:t>
            </w:r>
          </w:p>
        </w:tc>
        <w:tc>
          <w:tcPr>
            <w:tcW w:w="256" w:type="pct"/>
            <w:tcBorders>
              <w:top w:val="nil"/>
              <w:left w:val="nil"/>
              <w:bottom w:val="single" w:sz="4" w:space="0" w:color="auto"/>
              <w:right w:val="single" w:sz="4" w:space="0" w:color="auto"/>
            </w:tcBorders>
            <w:shd w:val="clear" w:color="auto" w:fill="auto"/>
            <w:noWrap/>
            <w:vAlign w:val="center"/>
          </w:tcPr>
          <w:p w:rsidR="002C2451" w:rsidRPr="002C2451" w:rsidRDefault="002C2451" w:rsidP="002C2451">
            <w:pPr>
              <w:rPr>
                <w:color w:val="000000"/>
                <w:sz w:val="16"/>
                <w:szCs w:val="16"/>
              </w:rPr>
            </w:pPr>
            <w:r w:rsidRPr="002C2451">
              <w:rPr>
                <w:color w:val="000000"/>
                <w:sz w:val="16"/>
                <w:szCs w:val="16"/>
              </w:rPr>
              <w:t> </w:t>
            </w:r>
          </w:p>
        </w:tc>
        <w:tc>
          <w:tcPr>
            <w:tcW w:w="260" w:type="pct"/>
            <w:tcBorders>
              <w:top w:val="nil"/>
              <w:left w:val="nil"/>
              <w:bottom w:val="single" w:sz="4" w:space="0" w:color="auto"/>
              <w:right w:val="single" w:sz="4" w:space="0" w:color="auto"/>
            </w:tcBorders>
            <w:shd w:val="clear" w:color="auto" w:fill="auto"/>
            <w:noWrap/>
            <w:vAlign w:val="center"/>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C2451" w:rsidRPr="002C2451" w:rsidRDefault="002C2451" w:rsidP="002C2451">
            <w:pPr>
              <w:rPr>
                <w:color w:val="000000"/>
                <w:sz w:val="16"/>
                <w:szCs w:val="16"/>
              </w:rPr>
            </w:pPr>
            <w:r w:rsidRPr="002C2451">
              <w:rPr>
                <w:color w:val="000000"/>
                <w:sz w:val="16"/>
                <w:szCs w:val="16"/>
              </w:rPr>
              <w:t> </w:t>
            </w:r>
          </w:p>
        </w:tc>
        <w:tc>
          <w:tcPr>
            <w:tcW w:w="258" w:type="pct"/>
            <w:tcBorders>
              <w:top w:val="nil"/>
              <w:left w:val="nil"/>
              <w:bottom w:val="single" w:sz="4" w:space="0" w:color="auto"/>
              <w:right w:val="single" w:sz="4" w:space="0" w:color="auto"/>
            </w:tcBorders>
            <w:shd w:val="clear" w:color="auto" w:fill="auto"/>
            <w:vAlign w:val="center"/>
          </w:tcPr>
          <w:p w:rsidR="002C2451" w:rsidRPr="002C2451" w:rsidRDefault="002C2451" w:rsidP="002C2451">
            <w:pPr>
              <w:rPr>
                <w:color w:val="000000"/>
                <w:sz w:val="16"/>
                <w:szCs w:val="16"/>
              </w:rPr>
            </w:pPr>
            <w:r w:rsidRPr="002C2451">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hideMark/>
          </w:tcPr>
          <w:p w:rsidR="002C2451" w:rsidRPr="002C2451" w:rsidRDefault="002C2451" w:rsidP="002C2451">
            <w:pPr>
              <w:jc w:val="center"/>
              <w:rPr>
                <w:color w:val="000000"/>
                <w:sz w:val="16"/>
                <w:szCs w:val="16"/>
              </w:rPr>
            </w:pPr>
            <w:r w:rsidRPr="002C2451">
              <w:rPr>
                <w:color w:val="000000"/>
                <w:sz w:val="16"/>
                <w:szCs w:val="16"/>
              </w:rPr>
              <w:t>2463,18</w:t>
            </w:r>
          </w:p>
        </w:tc>
      </w:tr>
      <w:bookmarkEnd w:id="42"/>
    </w:tbl>
    <w:p w:rsidR="006C659D" w:rsidRPr="00CD1BD8" w:rsidRDefault="006C659D" w:rsidP="00B218F6">
      <w:pPr>
        <w:tabs>
          <w:tab w:val="left" w:pos="1276"/>
        </w:tabs>
        <w:ind w:firstLine="709"/>
        <w:jc w:val="right"/>
        <w:rPr>
          <w:sz w:val="28"/>
          <w:szCs w:val="28"/>
        </w:rPr>
      </w:pPr>
    </w:p>
    <w:p w:rsidR="002D26ED" w:rsidRPr="00CD1BD8" w:rsidRDefault="002D26ED" w:rsidP="00B218F6">
      <w:pPr>
        <w:tabs>
          <w:tab w:val="left" w:pos="1276"/>
        </w:tabs>
        <w:ind w:firstLine="709"/>
        <w:jc w:val="right"/>
        <w:rPr>
          <w:sz w:val="28"/>
          <w:szCs w:val="28"/>
        </w:rPr>
      </w:pPr>
    </w:p>
    <w:p w:rsidR="00F04825" w:rsidRPr="00CD1BD8" w:rsidRDefault="00F04825" w:rsidP="00B218F6">
      <w:pPr>
        <w:tabs>
          <w:tab w:val="left" w:pos="1276"/>
        </w:tabs>
        <w:ind w:firstLine="709"/>
        <w:jc w:val="right"/>
        <w:rPr>
          <w:sz w:val="28"/>
          <w:szCs w:val="28"/>
        </w:rPr>
      </w:pPr>
    </w:p>
    <w:p w:rsidR="00E0145F" w:rsidRPr="00CD1BD8" w:rsidRDefault="00E0145F" w:rsidP="00B218F6">
      <w:pPr>
        <w:tabs>
          <w:tab w:val="left" w:pos="1276"/>
        </w:tabs>
        <w:ind w:firstLine="709"/>
        <w:jc w:val="right"/>
        <w:rPr>
          <w:sz w:val="28"/>
          <w:szCs w:val="28"/>
        </w:rPr>
      </w:pPr>
    </w:p>
    <w:p w:rsidR="00B218F6" w:rsidRPr="00CD1BD8" w:rsidRDefault="00B218F6" w:rsidP="008C091E">
      <w:pPr>
        <w:spacing w:line="360" w:lineRule="auto"/>
        <w:ind w:firstLine="567"/>
        <w:jc w:val="both"/>
        <w:rPr>
          <w:color w:val="000000" w:themeColor="text1"/>
          <w:sz w:val="28"/>
          <w:szCs w:val="28"/>
        </w:rPr>
        <w:sectPr w:rsidR="00B218F6" w:rsidRPr="00CD1BD8" w:rsidSect="00B218F6">
          <w:pgSz w:w="16838" w:h="11906" w:orient="landscape"/>
          <w:pgMar w:top="1134" w:right="1134" w:bottom="1134" w:left="1134" w:header="720" w:footer="709" w:gutter="0"/>
          <w:cols w:space="720"/>
          <w:docGrid w:linePitch="360"/>
        </w:sectPr>
      </w:pP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3" w:name="_Toc530747816"/>
      <w:r w:rsidRPr="00CD1BD8">
        <w:rPr>
          <w:rFonts w:asciiTheme="majorHAnsi" w:hAnsiTheme="majorHAnsi"/>
          <w:caps/>
          <w:color w:val="000000" w:themeColor="text1"/>
          <w:spacing w:val="20"/>
          <w:sz w:val="34"/>
          <w:szCs w:val="34"/>
        </w:rPr>
        <w:lastRenderedPageBreak/>
        <w:t>Глава 15</w:t>
      </w:r>
      <w:r w:rsidR="00F746DE" w:rsidRPr="00CD1BD8">
        <w:rPr>
          <w:rFonts w:asciiTheme="majorHAnsi" w:hAnsiTheme="majorHAnsi"/>
          <w:caps/>
          <w:color w:val="000000" w:themeColor="text1"/>
          <w:spacing w:val="20"/>
          <w:sz w:val="34"/>
          <w:szCs w:val="34"/>
        </w:rPr>
        <w:t>.</w:t>
      </w:r>
      <w:r w:rsidRPr="00CD1BD8">
        <w:rPr>
          <w:rFonts w:asciiTheme="majorHAnsi" w:hAnsiTheme="majorHAnsi"/>
          <w:caps/>
          <w:color w:val="000000" w:themeColor="text1"/>
          <w:spacing w:val="20"/>
          <w:sz w:val="34"/>
          <w:szCs w:val="34"/>
        </w:rPr>
        <w:t xml:space="preserve"> Реестр единых теплоснабжающих организаций</w:t>
      </w:r>
      <w:bookmarkEnd w:id="43"/>
    </w:p>
    <w:p w:rsidR="008C091E" w:rsidRPr="00CD1BD8" w:rsidRDefault="008C091E" w:rsidP="00881BA3">
      <w:pPr>
        <w:tabs>
          <w:tab w:val="left" w:pos="1276"/>
        </w:tabs>
        <w:ind w:firstLine="709"/>
        <w:jc w:val="both"/>
        <w:rPr>
          <w:sz w:val="28"/>
          <w:szCs w:val="28"/>
        </w:rPr>
      </w:pPr>
    </w:p>
    <w:p w:rsidR="001B7ED6" w:rsidRPr="00CD1BD8" w:rsidRDefault="001B7ED6" w:rsidP="00881BA3">
      <w:pPr>
        <w:tabs>
          <w:tab w:val="left" w:pos="1276"/>
        </w:tabs>
        <w:ind w:firstLine="709"/>
        <w:jc w:val="both"/>
        <w:rPr>
          <w:b/>
          <w:sz w:val="28"/>
          <w:szCs w:val="28"/>
        </w:rPr>
      </w:pPr>
      <w:r w:rsidRPr="00CD1BD8">
        <w:rPr>
          <w:b/>
          <w:sz w:val="28"/>
          <w:szCs w:val="28"/>
        </w:rPr>
        <w:t xml:space="preserve">а) </w:t>
      </w:r>
      <w:r w:rsidR="00881BA3" w:rsidRPr="00CD1BD8">
        <w:rPr>
          <w:b/>
          <w:sz w:val="28"/>
          <w:szCs w:val="28"/>
        </w:rPr>
        <w:t>Р</w:t>
      </w:r>
      <w:r w:rsidRPr="00CD1BD8">
        <w:rPr>
          <w:b/>
          <w:sz w:val="28"/>
          <w:szCs w:val="28"/>
        </w:rPr>
        <w:t>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881BA3" w:rsidRPr="00CD1BD8" w:rsidRDefault="008A16ED" w:rsidP="008A16ED">
      <w:pPr>
        <w:tabs>
          <w:tab w:val="left" w:pos="1276"/>
        </w:tabs>
        <w:ind w:firstLine="709"/>
        <w:jc w:val="right"/>
        <w:rPr>
          <w:sz w:val="28"/>
          <w:szCs w:val="28"/>
        </w:rPr>
      </w:pPr>
      <w:r w:rsidRPr="00CD1BD8">
        <w:rPr>
          <w:sz w:val="28"/>
          <w:szCs w:val="28"/>
        </w:rPr>
        <w:t>Таблица</w:t>
      </w:r>
      <w:r w:rsidR="00EC59CC" w:rsidRPr="00CD1BD8">
        <w:rPr>
          <w:sz w:val="28"/>
          <w:szCs w:val="28"/>
        </w:rPr>
        <w:t xml:space="preserve"> </w:t>
      </w:r>
      <w:r w:rsidR="00B35023">
        <w:rPr>
          <w:sz w:val="28"/>
          <w:szCs w:val="28"/>
        </w:rPr>
        <w:t>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4405"/>
      </w:tblGrid>
      <w:tr w:rsidR="00960375" w:rsidRPr="00CD1BD8" w:rsidTr="002575DC">
        <w:trPr>
          <w:trHeight w:val="20"/>
          <w:tblHeader/>
        </w:trPr>
        <w:tc>
          <w:tcPr>
            <w:tcW w:w="2765" w:type="pct"/>
            <w:shd w:val="clear" w:color="auto" w:fill="auto"/>
            <w:vAlign w:val="center"/>
            <w:hideMark/>
          </w:tcPr>
          <w:p w:rsidR="00960375" w:rsidRPr="00CD1BD8" w:rsidRDefault="00960375" w:rsidP="00960375">
            <w:pPr>
              <w:jc w:val="center"/>
              <w:rPr>
                <w:b/>
                <w:color w:val="000000"/>
              </w:rPr>
            </w:pPr>
            <w:r w:rsidRPr="00CD1BD8">
              <w:rPr>
                <w:b/>
                <w:color w:val="000000"/>
              </w:rPr>
              <w:t>Наименование системы теплоснабжения</w:t>
            </w:r>
          </w:p>
        </w:tc>
        <w:tc>
          <w:tcPr>
            <w:tcW w:w="2235" w:type="pct"/>
            <w:shd w:val="clear" w:color="auto" w:fill="auto"/>
            <w:vAlign w:val="center"/>
            <w:hideMark/>
          </w:tcPr>
          <w:p w:rsidR="00960375" w:rsidRPr="00CD1BD8" w:rsidRDefault="00960375" w:rsidP="00960375">
            <w:pPr>
              <w:jc w:val="center"/>
              <w:rPr>
                <w:b/>
                <w:color w:val="000000"/>
              </w:rPr>
            </w:pPr>
            <w:r w:rsidRPr="00CD1BD8">
              <w:rPr>
                <w:b/>
                <w:color w:val="000000"/>
              </w:rPr>
              <w:t>Единая теплоснабжающая организация</w:t>
            </w:r>
          </w:p>
        </w:tc>
      </w:tr>
      <w:tr w:rsidR="005145C9" w:rsidRPr="00CD1BD8" w:rsidTr="005145C9">
        <w:trPr>
          <w:trHeight w:val="443"/>
        </w:trPr>
        <w:tc>
          <w:tcPr>
            <w:tcW w:w="2765" w:type="pct"/>
            <w:shd w:val="clear" w:color="auto" w:fill="auto"/>
            <w:vAlign w:val="center"/>
          </w:tcPr>
          <w:p w:rsidR="005145C9" w:rsidRPr="00CD1BD8" w:rsidRDefault="005145C9" w:rsidP="005145C9">
            <w:r>
              <w:rPr>
                <w:color w:val="000000"/>
              </w:rPr>
              <w:t xml:space="preserve">Школьная котельная </w:t>
            </w:r>
            <w:r>
              <w:t xml:space="preserve"> с. Благовещенское</w:t>
            </w:r>
          </w:p>
        </w:tc>
        <w:tc>
          <w:tcPr>
            <w:tcW w:w="2235" w:type="pct"/>
            <w:vMerge w:val="restart"/>
            <w:shd w:val="clear" w:color="auto" w:fill="auto"/>
            <w:noWrap/>
            <w:vAlign w:val="center"/>
            <w:hideMark/>
          </w:tcPr>
          <w:p w:rsidR="005145C9" w:rsidRPr="00CD1BD8" w:rsidRDefault="005145C9" w:rsidP="004A2E71">
            <w:pPr>
              <w:jc w:val="center"/>
              <w:rPr>
                <w:color w:val="000000"/>
              </w:rPr>
            </w:pPr>
            <w:r>
              <w:rPr>
                <w:color w:val="000000"/>
              </w:rPr>
              <w:t>ООО «Теплоресурс»</w:t>
            </w:r>
          </w:p>
        </w:tc>
      </w:tr>
      <w:tr w:rsidR="005145C9" w:rsidRPr="00CD1BD8" w:rsidTr="005145C9">
        <w:trPr>
          <w:trHeight w:val="451"/>
        </w:trPr>
        <w:tc>
          <w:tcPr>
            <w:tcW w:w="2765" w:type="pct"/>
            <w:shd w:val="clear" w:color="auto" w:fill="auto"/>
            <w:vAlign w:val="center"/>
          </w:tcPr>
          <w:p w:rsidR="005145C9" w:rsidRPr="00CD1BD8" w:rsidRDefault="005145C9" w:rsidP="005145C9">
            <w:pPr>
              <w:rPr>
                <w:color w:val="000000"/>
              </w:rPr>
            </w:pPr>
            <w:r>
              <w:rPr>
                <w:color w:val="000000"/>
              </w:rPr>
              <w:t>Котельная ПНИ</w:t>
            </w:r>
            <w:r>
              <w:t xml:space="preserve"> с. Воскресенское</w:t>
            </w:r>
          </w:p>
        </w:tc>
        <w:tc>
          <w:tcPr>
            <w:tcW w:w="2235" w:type="pct"/>
            <w:vMerge/>
            <w:shd w:val="clear" w:color="auto" w:fill="auto"/>
            <w:noWrap/>
            <w:vAlign w:val="center"/>
            <w:hideMark/>
          </w:tcPr>
          <w:p w:rsidR="005145C9" w:rsidRDefault="005145C9" w:rsidP="004A2E71">
            <w:pPr>
              <w:jc w:val="center"/>
              <w:rPr>
                <w:color w:val="000000"/>
              </w:rPr>
            </w:pPr>
          </w:p>
        </w:tc>
      </w:tr>
    </w:tbl>
    <w:p w:rsidR="008A16ED" w:rsidRPr="00CD1BD8" w:rsidRDefault="008A16ED" w:rsidP="00881BA3">
      <w:pPr>
        <w:tabs>
          <w:tab w:val="left" w:pos="1276"/>
        </w:tabs>
        <w:ind w:firstLine="709"/>
        <w:jc w:val="both"/>
        <w:rPr>
          <w:sz w:val="28"/>
          <w:szCs w:val="28"/>
        </w:rPr>
      </w:pPr>
    </w:p>
    <w:p w:rsidR="00C45E9B" w:rsidRPr="00CD1BD8" w:rsidRDefault="00C45E9B" w:rsidP="00881BA3">
      <w:pPr>
        <w:tabs>
          <w:tab w:val="left" w:pos="1276"/>
        </w:tabs>
        <w:ind w:firstLine="709"/>
        <w:jc w:val="both"/>
        <w:rPr>
          <w:sz w:val="28"/>
          <w:szCs w:val="28"/>
        </w:rPr>
      </w:pPr>
    </w:p>
    <w:p w:rsidR="001B7ED6" w:rsidRPr="00CD1BD8" w:rsidRDefault="00881BA3" w:rsidP="00960375">
      <w:pPr>
        <w:keepNext/>
        <w:tabs>
          <w:tab w:val="left" w:pos="1276"/>
        </w:tabs>
        <w:ind w:firstLine="709"/>
        <w:jc w:val="both"/>
        <w:rPr>
          <w:b/>
          <w:sz w:val="28"/>
          <w:szCs w:val="28"/>
        </w:rPr>
      </w:pPr>
      <w:r w:rsidRPr="00CD1BD8">
        <w:rPr>
          <w:b/>
          <w:sz w:val="28"/>
          <w:szCs w:val="28"/>
        </w:rPr>
        <w:t>б) Р</w:t>
      </w:r>
      <w:r w:rsidR="001B7ED6" w:rsidRPr="00CD1BD8">
        <w:rPr>
          <w:b/>
          <w:sz w:val="28"/>
          <w:szCs w:val="28"/>
        </w:rPr>
        <w:t>еестр единых теплоснабжающих организаций, содержащий перечень систем теплоснабжения, входящих в состав еди</w:t>
      </w:r>
      <w:r w:rsidRPr="00CD1BD8">
        <w:rPr>
          <w:b/>
          <w:sz w:val="28"/>
          <w:szCs w:val="28"/>
        </w:rPr>
        <w:t>ной теплоснабжающей организации</w:t>
      </w:r>
    </w:p>
    <w:p w:rsidR="00881BA3" w:rsidRPr="00CD1BD8" w:rsidRDefault="008A16ED" w:rsidP="00960375">
      <w:pPr>
        <w:keepNext/>
        <w:tabs>
          <w:tab w:val="left" w:pos="1276"/>
        </w:tabs>
        <w:ind w:firstLine="709"/>
        <w:jc w:val="right"/>
        <w:rPr>
          <w:sz w:val="28"/>
          <w:szCs w:val="28"/>
        </w:rPr>
      </w:pPr>
      <w:r w:rsidRPr="00CD1BD8">
        <w:rPr>
          <w:sz w:val="28"/>
          <w:szCs w:val="28"/>
        </w:rPr>
        <w:t>Таблица</w:t>
      </w:r>
      <w:r w:rsidR="00EC59CC" w:rsidRPr="00CD1BD8">
        <w:rPr>
          <w:sz w:val="28"/>
          <w:szCs w:val="28"/>
        </w:rPr>
        <w:t xml:space="preserve"> </w:t>
      </w:r>
      <w:r w:rsidR="00B35023">
        <w:rPr>
          <w:sz w:val="28"/>
          <w:szCs w:val="28"/>
        </w:rPr>
        <w:t>30</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016"/>
      </w:tblGrid>
      <w:tr w:rsidR="00960375" w:rsidRPr="00CD1BD8" w:rsidTr="005309F7">
        <w:trPr>
          <w:trHeight w:val="20"/>
          <w:tblHeader/>
        </w:trPr>
        <w:tc>
          <w:tcPr>
            <w:tcW w:w="4673" w:type="dxa"/>
            <w:shd w:val="clear" w:color="auto" w:fill="auto"/>
            <w:noWrap/>
            <w:vAlign w:val="center"/>
            <w:hideMark/>
          </w:tcPr>
          <w:p w:rsidR="00960375" w:rsidRPr="00CD1BD8" w:rsidRDefault="00960375" w:rsidP="00960375">
            <w:pPr>
              <w:jc w:val="center"/>
              <w:rPr>
                <w:b/>
                <w:color w:val="000000"/>
              </w:rPr>
            </w:pPr>
            <w:r w:rsidRPr="00CD1BD8">
              <w:rPr>
                <w:b/>
                <w:color w:val="000000"/>
              </w:rPr>
              <w:t>Единая теплоснабжающая организация</w:t>
            </w:r>
          </w:p>
        </w:tc>
        <w:tc>
          <w:tcPr>
            <w:tcW w:w="5016" w:type="dxa"/>
            <w:shd w:val="clear" w:color="auto" w:fill="auto"/>
            <w:noWrap/>
            <w:vAlign w:val="center"/>
            <w:hideMark/>
          </w:tcPr>
          <w:p w:rsidR="00960375" w:rsidRPr="00CD1BD8" w:rsidRDefault="00960375" w:rsidP="00960375">
            <w:pPr>
              <w:jc w:val="center"/>
              <w:rPr>
                <w:b/>
                <w:color w:val="000000"/>
              </w:rPr>
            </w:pPr>
            <w:r w:rsidRPr="00CD1BD8">
              <w:rPr>
                <w:b/>
                <w:color w:val="000000"/>
              </w:rPr>
              <w:t>Наименование системы теплоснабжения</w:t>
            </w:r>
          </w:p>
        </w:tc>
      </w:tr>
      <w:tr w:rsidR="005145C9" w:rsidRPr="00CD1BD8" w:rsidTr="005309F7">
        <w:trPr>
          <w:trHeight w:val="20"/>
        </w:trPr>
        <w:tc>
          <w:tcPr>
            <w:tcW w:w="4673" w:type="dxa"/>
            <w:vMerge w:val="restart"/>
            <w:shd w:val="clear" w:color="auto" w:fill="auto"/>
            <w:noWrap/>
            <w:vAlign w:val="center"/>
            <w:hideMark/>
          </w:tcPr>
          <w:p w:rsidR="005145C9" w:rsidRPr="00CD1BD8" w:rsidRDefault="005145C9" w:rsidP="00C32570">
            <w:pPr>
              <w:jc w:val="center"/>
              <w:rPr>
                <w:color w:val="000000"/>
              </w:rPr>
            </w:pPr>
            <w:r>
              <w:rPr>
                <w:color w:val="000000"/>
              </w:rPr>
              <w:t>ООО «Теплоресурс»</w:t>
            </w:r>
          </w:p>
        </w:tc>
        <w:tc>
          <w:tcPr>
            <w:tcW w:w="5016" w:type="dxa"/>
            <w:shd w:val="clear" w:color="auto" w:fill="auto"/>
            <w:noWrap/>
          </w:tcPr>
          <w:p w:rsidR="005145C9" w:rsidRPr="00CD1BD8" w:rsidRDefault="005145C9" w:rsidP="00396D58">
            <w:r w:rsidRPr="00CD1BD8">
              <w:rPr>
                <w:color w:val="000000"/>
              </w:rPr>
              <w:t xml:space="preserve">Зона действия </w:t>
            </w:r>
            <w:r>
              <w:rPr>
                <w:color w:val="000000"/>
              </w:rPr>
              <w:t xml:space="preserve">школьная котельная </w:t>
            </w:r>
            <w:r>
              <w:t xml:space="preserve"> с. Благовещенское</w:t>
            </w:r>
          </w:p>
        </w:tc>
      </w:tr>
      <w:tr w:rsidR="005145C9" w:rsidRPr="00CD1BD8" w:rsidTr="005309F7">
        <w:trPr>
          <w:trHeight w:val="20"/>
        </w:trPr>
        <w:tc>
          <w:tcPr>
            <w:tcW w:w="4673" w:type="dxa"/>
            <w:vMerge/>
            <w:shd w:val="clear" w:color="auto" w:fill="auto"/>
            <w:noWrap/>
            <w:vAlign w:val="center"/>
            <w:hideMark/>
          </w:tcPr>
          <w:p w:rsidR="005145C9" w:rsidRDefault="005145C9" w:rsidP="00C32570">
            <w:pPr>
              <w:jc w:val="center"/>
              <w:rPr>
                <w:color w:val="000000"/>
              </w:rPr>
            </w:pPr>
          </w:p>
        </w:tc>
        <w:tc>
          <w:tcPr>
            <w:tcW w:w="5016" w:type="dxa"/>
            <w:shd w:val="clear" w:color="auto" w:fill="auto"/>
            <w:noWrap/>
          </w:tcPr>
          <w:p w:rsidR="005145C9" w:rsidRPr="00CD1BD8" w:rsidRDefault="005145C9" w:rsidP="00396D58">
            <w:pPr>
              <w:rPr>
                <w:color w:val="000000"/>
              </w:rPr>
            </w:pPr>
            <w:r w:rsidRPr="00CD1BD8">
              <w:rPr>
                <w:color w:val="000000"/>
              </w:rPr>
              <w:t xml:space="preserve">Зона действия </w:t>
            </w:r>
            <w:r>
              <w:rPr>
                <w:color w:val="000000"/>
              </w:rPr>
              <w:t>котельная ПНИ</w:t>
            </w:r>
            <w:r>
              <w:t xml:space="preserve"> с. Воскресенское</w:t>
            </w:r>
          </w:p>
        </w:tc>
      </w:tr>
    </w:tbl>
    <w:p w:rsidR="00960375" w:rsidRPr="00CD1BD8" w:rsidRDefault="00960375" w:rsidP="008A16ED">
      <w:pPr>
        <w:tabs>
          <w:tab w:val="left" w:pos="1276"/>
        </w:tabs>
        <w:ind w:firstLine="709"/>
        <w:jc w:val="right"/>
        <w:rPr>
          <w:sz w:val="28"/>
          <w:szCs w:val="28"/>
        </w:rPr>
      </w:pPr>
    </w:p>
    <w:p w:rsidR="001B7ED6" w:rsidRPr="00CD1BD8" w:rsidRDefault="00881BA3" w:rsidP="00881BA3">
      <w:pPr>
        <w:tabs>
          <w:tab w:val="left" w:pos="1276"/>
        </w:tabs>
        <w:ind w:firstLine="709"/>
        <w:jc w:val="both"/>
        <w:rPr>
          <w:b/>
          <w:sz w:val="28"/>
          <w:szCs w:val="28"/>
        </w:rPr>
      </w:pPr>
      <w:r w:rsidRPr="00CD1BD8">
        <w:rPr>
          <w:b/>
          <w:sz w:val="28"/>
          <w:szCs w:val="28"/>
        </w:rPr>
        <w:t>в) О</w:t>
      </w:r>
      <w:r w:rsidR="001B7ED6" w:rsidRPr="00CD1BD8">
        <w:rPr>
          <w:b/>
          <w:sz w:val="28"/>
          <w:szCs w:val="28"/>
        </w:rPr>
        <w:t>снования, в том числе критерии, в соответствии с которыми теплоснабжающая организация определена единой теплоснабжающей организацие</w:t>
      </w:r>
    </w:p>
    <w:p w:rsidR="001B7ED6" w:rsidRPr="00CD1BD8" w:rsidRDefault="001B7ED6" w:rsidP="001B7ED6">
      <w:pPr>
        <w:tabs>
          <w:tab w:val="left" w:pos="1276"/>
        </w:tabs>
        <w:ind w:firstLine="709"/>
        <w:jc w:val="both"/>
        <w:rPr>
          <w:sz w:val="28"/>
          <w:szCs w:val="28"/>
        </w:rPr>
      </w:pPr>
      <w:r w:rsidRPr="00CD1BD8">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1B7ED6" w:rsidRPr="00CD1BD8" w:rsidRDefault="001B7ED6" w:rsidP="001B7ED6">
      <w:pPr>
        <w:tabs>
          <w:tab w:val="left" w:pos="1276"/>
        </w:tabs>
        <w:ind w:firstLine="709"/>
        <w:jc w:val="both"/>
        <w:rPr>
          <w:sz w:val="28"/>
          <w:szCs w:val="28"/>
        </w:rPr>
      </w:pPr>
      <w:r w:rsidRPr="00CD1BD8">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1B7ED6" w:rsidRPr="00CD1BD8" w:rsidRDefault="001B7ED6" w:rsidP="001B7ED6">
      <w:pPr>
        <w:tabs>
          <w:tab w:val="left" w:pos="1276"/>
        </w:tabs>
        <w:ind w:firstLine="709"/>
        <w:jc w:val="both"/>
        <w:rPr>
          <w:sz w:val="28"/>
          <w:szCs w:val="28"/>
        </w:rPr>
      </w:pPr>
      <w:r w:rsidRPr="00CD1BD8">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1B7ED6" w:rsidRPr="00CD1BD8" w:rsidRDefault="001B7ED6" w:rsidP="001B7ED6">
      <w:pPr>
        <w:tabs>
          <w:tab w:val="left" w:pos="1276"/>
        </w:tabs>
        <w:ind w:firstLine="709"/>
        <w:jc w:val="both"/>
        <w:rPr>
          <w:sz w:val="28"/>
          <w:szCs w:val="28"/>
        </w:rPr>
      </w:pPr>
      <w:r w:rsidRPr="00CD1BD8">
        <w:rPr>
          <w:sz w:val="28"/>
          <w:szCs w:val="28"/>
        </w:rPr>
        <w:t>- размер собственного капитала;</w:t>
      </w:r>
    </w:p>
    <w:p w:rsidR="001B7ED6" w:rsidRPr="00CD1BD8" w:rsidRDefault="001B7ED6" w:rsidP="001B7ED6">
      <w:pPr>
        <w:tabs>
          <w:tab w:val="left" w:pos="1276"/>
        </w:tabs>
        <w:ind w:firstLine="709"/>
        <w:jc w:val="both"/>
        <w:rPr>
          <w:sz w:val="28"/>
          <w:szCs w:val="28"/>
        </w:rPr>
      </w:pPr>
      <w:r w:rsidRPr="00CD1BD8">
        <w:rPr>
          <w:sz w:val="28"/>
          <w:szCs w:val="28"/>
        </w:rPr>
        <w:t>- способность в лучшей мере обеспечить надежность теплоснабжения в соответствующей системе теплоснабжения.</w:t>
      </w:r>
    </w:p>
    <w:p w:rsidR="001B7ED6" w:rsidRPr="00CD1BD8" w:rsidRDefault="001B7ED6" w:rsidP="001B7ED6">
      <w:pPr>
        <w:tabs>
          <w:tab w:val="left" w:pos="1276"/>
        </w:tabs>
        <w:ind w:firstLine="709"/>
        <w:jc w:val="both"/>
        <w:rPr>
          <w:sz w:val="28"/>
          <w:szCs w:val="28"/>
        </w:rPr>
      </w:pPr>
      <w:bookmarkStart w:id="44" w:name="Par59"/>
      <w:bookmarkEnd w:id="44"/>
      <w:r w:rsidRPr="00CD1BD8">
        <w:rPr>
          <w:sz w:val="28"/>
          <w:szCs w:val="28"/>
        </w:rPr>
        <w:t xml:space="preserve">В соответствии с п. 4 Правил организации теплоснабжения в РФ в проекте Схемы теплоснабжения должны быть определены границы зон деятельности </w:t>
      </w:r>
      <w:r w:rsidRPr="00CD1BD8">
        <w:rPr>
          <w:sz w:val="28"/>
          <w:szCs w:val="28"/>
        </w:rPr>
        <w:lastRenderedPageBreak/>
        <w:t>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1B7ED6" w:rsidRPr="00CD1BD8" w:rsidRDefault="001B7ED6" w:rsidP="001B7ED6">
      <w:pPr>
        <w:tabs>
          <w:tab w:val="left" w:pos="1276"/>
        </w:tabs>
        <w:ind w:firstLine="709"/>
        <w:jc w:val="both"/>
        <w:rPr>
          <w:sz w:val="28"/>
          <w:szCs w:val="28"/>
        </w:rPr>
      </w:pPr>
      <w:r w:rsidRPr="00CD1BD8">
        <w:rPr>
          <w:sz w:val="28"/>
          <w:szCs w:val="28"/>
        </w:rPr>
        <w:t>- определить единую теплоснабжающую организацию (организации) в каждой из систем теплоснабжения, расположенных в границах поселения;</w:t>
      </w:r>
    </w:p>
    <w:p w:rsidR="001B7ED6" w:rsidRPr="00CD1BD8" w:rsidRDefault="001B7ED6" w:rsidP="001B7ED6">
      <w:pPr>
        <w:tabs>
          <w:tab w:val="left" w:pos="1276"/>
        </w:tabs>
        <w:ind w:firstLine="709"/>
        <w:jc w:val="both"/>
        <w:rPr>
          <w:sz w:val="28"/>
          <w:szCs w:val="28"/>
        </w:rPr>
      </w:pPr>
      <w:r w:rsidRPr="00CD1BD8">
        <w:rPr>
          <w:sz w:val="28"/>
          <w:szCs w:val="28"/>
        </w:rPr>
        <w:t>- определить на несколько систем теплоснабжения единую теплоснабжающую организацию.</w:t>
      </w:r>
    </w:p>
    <w:p w:rsidR="00ED38ED" w:rsidRPr="00CD1BD8" w:rsidRDefault="001B7ED6" w:rsidP="00881BA3">
      <w:pPr>
        <w:tabs>
          <w:tab w:val="left" w:pos="1276"/>
        </w:tabs>
        <w:ind w:firstLine="709"/>
        <w:jc w:val="both"/>
        <w:rPr>
          <w:sz w:val="28"/>
          <w:szCs w:val="28"/>
        </w:rPr>
      </w:pPr>
      <w:r w:rsidRPr="00CD1BD8">
        <w:rPr>
          <w:sz w:val="28"/>
          <w:szCs w:val="28"/>
        </w:rPr>
        <w:t xml:space="preserve">В соответствии с Критериями и порядком определения единой теплоснабжающей организации в качестве единой теплоснабжающей организации </w:t>
      </w:r>
      <w:r w:rsidR="00ED38ED" w:rsidRPr="00CD1BD8">
        <w:rPr>
          <w:sz w:val="28"/>
          <w:szCs w:val="28"/>
        </w:rPr>
        <w:t>для соответствующих зон теплоснабжения определены</w:t>
      </w:r>
      <w:r w:rsidR="00FF2E32" w:rsidRPr="00CD1BD8">
        <w:rPr>
          <w:sz w:val="28"/>
          <w:szCs w:val="28"/>
        </w:rPr>
        <w:t xml:space="preserve"> (таблица </w:t>
      </w:r>
      <w:r w:rsidR="00B35023">
        <w:rPr>
          <w:sz w:val="28"/>
          <w:szCs w:val="28"/>
        </w:rPr>
        <w:t>31</w:t>
      </w:r>
      <w:r w:rsidR="00FF2E32" w:rsidRPr="00CD1BD8">
        <w:rPr>
          <w:sz w:val="28"/>
          <w:szCs w:val="28"/>
        </w:rPr>
        <w:t>).</w:t>
      </w:r>
    </w:p>
    <w:p w:rsidR="00FF2E32" w:rsidRPr="00CD1BD8" w:rsidRDefault="00FF2E32" w:rsidP="00FF2E32">
      <w:pPr>
        <w:tabs>
          <w:tab w:val="left" w:pos="1276"/>
        </w:tabs>
        <w:ind w:firstLine="709"/>
        <w:jc w:val="right"/>
        <w:rPr>
          <w:sz w:val="28"/>
          <w:szCs w:val="28"/>
        </w:rPr>
      </w:pPr>
      <w:r w:rsidRPr="00CD1BD8">
        <w:rPr>
          <w:sz w:val="28"/>
          <w:szCs w:val="28"/>
        </w:rPr>
        <w:t xml:space="preserve">Таблица </w:t>
      </w:r>
      <w:r w:rsidR="00B35023">
        <w:rPr>
          <w:sz w:val="28"/>
          <w:szCs w:val="28"/>
        </w:rPr>
        <w:t>31</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74"/>
      </w:tblGrid>
      <w:tr w:rsidR="00ED38ED" w:rsidRPr="00CD1BD8" w:rsidTr="008C095B">
        <w:trPr>
          <w:trHeight w:val="20"/>
          <w:tblHeader/>
        </w:trPr>
        <w:tc>
          <w:tcPr>
            <w:tcW w:w="4815" w:type="dxa"/>
            <w:shd w:val="clear" w:color="auto" w:fill="auto"/>
            <w:noWrap/>
            <w:vAlign w:val="center"/>
            <w:hideMark/>
          </w:tcPr>
          <w:p w:rsidR="00ED38ED" w:rsidRPr="00CD1BD8" w:rsidRDefault="00ED38ED" w:rsidP="00E0145F">
            <w:pPr>
              <w:jc w:val="center"/>
              <w:rPr>
                <w:b/>
                <w:color w:val="000000"/>
              </w:rPr>
            </w:pPr>
            <w:r w:rsidRPr="00CD1BD8">
              <w:rPr>
                <w:b/>
                <w:color w:val="000000"/>
              </w:rPr>
              <w:t>Единая теплоснабжающая организация</w:t>
            </w:r>
          </w:p>
        </w:tc>
        <w:tc>
          <w:tcPr>
            <w:tcW w:w="4874" w:type="dxa"/>
            <w:shd w:val="clear" w:color="auto" w:fill="auto"/>
            <w:noWrap/>
            <w:vAlign w:val="center"/>
            <w:hideMark/>
          </w:tcPr>
          <w:p w:rsidR="00ED38ED" w:rsidRPr="00CD1BD8" w:rsidRDefault="00ED38ED" w:rsidP="00E0145F">
            <w:pPr>
              <w:jc w:val="center"/>
              <w:rPr>
                <w:b/>
                <w:color w:val="000000"/>
              </w:rPr>
            </w:pPr>
            <w:r w:rsidRPr="00CD1BD8">
              <w:rPr>
                <w:b/>
                <w:color w:val="000000"/>
              </w:rPr>
              <w:t>Наименование системы теплоснабжения</w:t>
            </w:r>
          </w:p>
        </w:tc>
      </w:tr>
      <w:tr w:rsidR="006C2EA6" w:rsidRPr="00CD1BD8" w:rsidTr="006C2EA6">
        <w:trPr>
          <w:trHeight w:val="747"/>
        </w:trPr>
        <w:tc>
          <w:tcPr>
            <w:tcW w:w="4815" w:type="dxa"/>
            <w:vMerge w:val="restart"/>
            <w:shd w:val="clear" w:color="auto" w:fill="auto"/>
            <w:noWrap/>
            <w:vAlign w:val="center"/>
            <w:hideMark/>
          </w:tcPr>
          <w:p w:rsidR="006C2EA6" w:rsidRPr="00CD1BD8" w:rsidRDefault="006C2EA6" w:rsidP="00C32570">
            <w:pPr>
              <w:jc w:val="center"/>
              <w:rPr>
                <w:color w:val="000000"/>
              </w:rPr>
            </w:pPr>
            <w:r>
              <w:rPr>
                <w:color w:val="000000"/>
              </w:rPr>
              <w:t>ООО «Теплоресурс»</w:t>
            </w:r>
          </w:p>
        </w:tc>
        <w:tc>
          <w:tcPr>
            <w:tcW w:w="4874" w:type="dxa"/>
            <w:shd w:val="clear" w:color="auto" w:fill="auto"/>
            <w:noWrap/>
            <w:hideMark/>
          </w:tcPr>
          <w:p w:rsidR="006C2EA6" w:rsidRPr="00CD1BD8" w:rsidRDefault="006C2EA6" w:rsidP="006C2EA6">
            <w:r w:rsidRPr="00CD1BD8">
              <w:rPr>
                <w:color w:val="000000"/>
              </w:rPr>
              <w:t xml:space="preserve">Зона действия </w:t>
            </w:r>
            <w:r>
              <w:rPr>
                <w:color w:val="000000"/>
              </w:rPr>
              <w:t xml:space="preserve">школьная котельная </w:t>
            </w:r>
            <w:r>
              <w:t xml:space="preserve"> с. Благовещенское</w:t>
            </w:r>
          </w:p>
        </w:tc>
      </w:tr>
      <w:tr w:rsidR="006C2EA6" w:rsidRPr="00CD1BD8" w:rsidTr="006C2EA6">
        <w:trPr>
          <w:trHeight w:val="545"/>
        </w:trPr>
        <w:tc>
          <w:tcPr>
            <w:tcW w:w="4815" w:type="dxa"/>
            <w:vMerge/>
            <w:shd w:val="clear" w:color="auto" w:fill="auto"/>
            <w:noWrap/>
            <w:vAlign w:val="center"/>
            <w:hideMark/>
          </w:tcPr>
          <w:p w:rsidR="006C2EA6" w:rsidRDefault="006C2EA6" w:rsidP="00C32570">
            <w:pPr>
              <w:jc w:val="center"/>
              <w:rPr>
                <w:color w:val="000000"/>
              </w:rPr>
            </w:pPr>
          </w:p>
        </w:tc>
        <w:tc>
          <w:tcPr>
            <w:tcW w:w="4874" w:type="dxa"/>
            <w:shd w:val="clear" w:color="auto" w:fill="auto"/>
            <w:noWrap/>
            <w:hideMark/>
          </w:tcPr>
          <w:p w:rsidR="006C2EA6" w:rsidRPr="00CD1BD8" w:rsidRDefault="006C2EA6" w:rsidP="006C2EA6">
            <w:pPr>
              <w:rPr>
                <w:color w:val="000000"/>
              </w:rPr>
            </w:pPr>
            <w:r w:rsidRPr="00CD1BD8">
              <w:rPr>
                <w:color w:val="000000"/>
              </w:rPr>
              <w:t xml:space="preserve">Зона действия </w:t>
            </w:r>
            <w:r>
              <w:rPr>
                <w:color w:val="000000"/>
              </w:rPr>
              <w:t>котельная ПНИ</w:t>
            </w:r>
            <w:r>
              <w:t xml:space="preserve"> с. Воскресенское</w:t>
            </w:r>
          </w:p>
        </w:tc>
      </w:tr>
    </w:tbl>
    <w:p w:rsidR="001B7ED6" w:rsidRPr="00CD1BD8" w:rsidRDefault="001B7ED6" w:rsidP="00881BA3">
      <w:pPr>
        <w:tabs>
          <w:tab w:val="left" w:pos="1276"/>
        </w:tabs>
        <w:ind w:firstLine="709"/>
        <w:jc w:val="both"/>
        <w:rPr>
          <w:sz w:val="28"/>
          <w:szCs w:val="28"/>
        </w:rPr>
      </w:pPr>
    </w:p>
    <w:p w:rsidR="001B7ED6" w:rsidRPr="00CD1BD8" w:rsidRDefault="00881BA3" w:rsidP="00881BA3">
      <w:pPr>
        <w:tabs>
          <w:tab w:val="left" w:pos="1276"/>
        </w:tabs>
        <w:ind w:firstLine="709"/>
        <w:jc w:val="both"/>
        <w:rPr>
          <w:b/>
          <w:sz w:val="28"/>
          <w:szCs w:val="28"/>
        </w:rPr>
      </w:pPr>
      <w:r w:rsidRPr="00CD1BD8">
        <w:rPr>
          <w:b/>
          <w:sz w:val="28"/>
          <w:szCs w:val="28"/>
        </w:rPr>
        <w:t>г) З</w:t>
      </w:r>
      <w:r w:rsidR="001B7ED6" w:rsidRPr="00CD1BD8">
        <w:rPr>
          <w:b/>
          <w:sz w:val="28"/>
          <w:szCs w:val="28"/>
        </w:rPr>
        <w:t>аявки теплоснабжающих организаций, поданные в рамках разработки проекта схемы теплоснабжения (при их наличии), на присвоение статуса еди</w:t>
      </w:r>
      <w:r w:rsidRPr="00CD1BD8">
        <w:rPr>
          <w:b/>
          <w:sz w:val="28"/>
          <w:szCs w:val="28"/>
        </w:rPr>
        <w:t>ной теплоснабжающей организации</w:t>
      </w:r>
    </w:p>
    <w:p w:rsidR="000275AE" w:rsidRPr="00960392" w:rsidRDefault="000275AE" w:rsidP="000275AE">
      <w:pPr>
        <w:tabs>
          <w:tab w:val="left" w:pos="1276"/>
        </w:tabs>
        <w:ind w:firstLine="709"/>
        <w:jc w:val="both"/>
        <w:rPr>
          <w:sz w:val="28"/>
          <w:szCs w:val="28"/>
        </w:rPr>
      </w:pPr>
      <w:r w:rsidRPr="00960392">
        <w:rPr>
          <w:sz w:val="28"/>
          <w:szCs w:val="28"/>
        </w:rPr>
        <w:t>В период разработки схемы теплоснабжения подана заявка от теплоснабжающей организации ООО «Теплоресурс» № 26 от 27.02.2024г. на присвоение статуса единой теплоснабжающей организации.</w:t>
      </w:r>
    </w:p>
    <w:p w:rsidR="00881BA3" w:rsidRPr="00CD1BD8" w:rsidRDefault="00881BA3" w:rsidP="00881BA3">
      <w:pPr>
        <w:tabs>
          <w:tab w:val="left" w:pos="1276"/>
        </w:tabs>
        <w:ind w:firstLine="709"/>
        <w:jc w:val="both"/>
        <w:rPr>
          <w:sz w:val="28"/>
          <w:szCs w:val="28"/>
        </w:rPr>
      </w:pPr>
    </w:p>
    <w:p w:rsidR="008C091E" w:rsidRPr="00CD1BD8" w:rsidRDefault="00881BA3" w:rsidP="00881BA3">
      <w:pPr>
        <w:tabs>
          <w:tab w:val="left" w:pos="1276"/>
        </w:tabs>
        <w:ind w:firstLine="709"/>
        <w:jc w:val="both"/>
        <w:rPr>
          <w:b/>
          <w:sz w:val="28"/>
          <w:szCs w:val="28"/>
        </w:rPr>
      </w:pPr>
      <w:r w:rsidRPr="00CD1BD8">
        <w:rPr>
          <w:b/>
          <w:sz w:val="28"/>
          <w:szCs w:val="28"/>
        </w:rPr>
        <w:t>д) О</w:t>
      </w:r>
      <w:r w:rsidR="001B7ED6" w:rsidRPr="00CD1BD8">
        <w:rPr>
          <w:b/>
          <w:sz w:val="28"/>
          <w:szCs w:val="28"/>
        </w:rPr>
        <w:t>писание границ зон деятельности единой теплоснабж</w:t>
      </w:r>
      <w:r w:rsidRPr="00CD1BD8">
        <w:rPr>
          <w:b/>
          <w:sz w:val="28"/>
          <w:szCs w:val="28"/>
        </w:rPr>
        <w:t>ающей организации (организаций)</w:t>
      </w:r>
    </w:p>
    <w:p w:rsidR="008C091E" w:rsidRPr="00CD1BD8" w:rsidRDefault="006C0A76" w:rsidP="00014C67">
      <w:pPr>
        <w:jc w:val="both"/>
        <w:rPr>
          <w:sz w:val="28"/>
          <w:szCs w:val="28"/>
        </w:rPr>
      </w:pPr>
      <w:r w:rsidRPr="00CD1BD8">
        <w:rPr>
          <w:sz w:val="28"/>
          <w:szCs w:val="28"/>
        </w:rPr>
        <w:t>Описание границ зон деятельности един</w:t>
      </w:r>
      <w:r w:rsidR="002575DC" w:rsidRPr="00CD1BD8">
        <w:rPr>
          <w:sz w:val="28"/>
          <w:szCs w:val="28"/>
        </w:rPr>
        <w:t>ой</w:t>
      </w:r>
      <w:r w:rsidRPr="00CD1BD8">
        <w:rPr>
          <w:sz w:val="28"/>
          <w:szCs w:val="28"/>
        </w:rPr>
        <w:t xml:space="preserve"> теплоснабжающ</w:t>
      </w:r>
      <w:r w:rsidR="002575DC" w:rsidRPr="00CD1BD8">
        <w:rPr>
          <w:sz w:val="28"/>
          <w:szCs w:val="28"/>
        </w:rPr>
        <w:t>ей</w:t>
      </w:r>
      <w:r w:rsidRPr="00CD1BD8">
        <w:rPr>
          <w:sz w:val="28"/>
          <w:szCs w:val="28"/>
        </w:rPr>
        <w:t xml:space="preserve"> организаци</w:t>
      </w:r>
      <w:r w:rsidR="002575DC" w:rsidRPr="00CD1BD8">
        <w:rPr>
          <w:sz w:val="28"/>
          <w:szCs w:val="28"/>
        </w:rPr>
        <w:t>и</w:t>
      </w:r>
      <w:r w:rsidRPr="00CD1BD8">
        <w:rPr>
          <w:sz w:val="28"/>
          <w:szCs w:val="28"/>
        </w:rPr>
        <w:t xml:space="preserve"> (</w:t>
      </w:r>
      <w:r w:rsidR="00C32570" w:rsidRPr="00C32570">
        <w:rPr>
          <w:sz w:val="28"/>
          <w:szCs w:val="28"/>
        </w:rPr>
        <w:t>ООО «Теплоресурс»</w:t>
      </w:r>
      <w:r w:rsidRPr="00CD1BD8">
        <w:rPr>
          <w:sz w:val="28"/>
          <w:szCs w:val="28"/>
        </w:rPr>
        <w:t>) на территории</w:t>
      </w:r>
      <w:r w:rsidR="00E9724F" w:rsidRPr="00CD1BD8">
        <w:rPr>
          <w:sz w:val="28"/>
          <w:szCs w:val="28"/>
        </w:rPr>
        <w:t xml:space="preserve"> </w:t>
      </w:r>
      <w:r w:rsidR="00FE7547">
        <w:rPr>
          <w:sz w:val="28"/>
          <w:szCs w:val="28"/>
        </w:rPr>
        <w:t>сельского поселения «Благовещенское»</w:t>
      </w:r>
      <w:r w:rsidRPr="00CD1BD8">
        <w:rPr>
          <w:sz w:val="28"/>
          <w:szCs w:val="28"/>
        </w:rPr>
        <w:t xml:space="preserve"> приведено</w:t>
      </w:r>
      <w:r w:rsidR="00ED38ED" w:rsidRPr="00CD1BD8">
        <w:rPr>
          <w:sz w:val="28"/>
          <w:szCs w:val="28"/>
        </w:rPr>
        <w:t xml:space="preserve"> в таблице</w:t>
      </w:r>
      <w:r w:rsidR="00C90789" w:rsidRPr="00CD1BD8">
        <w:rPr>
          <w:sz w:val="28"/>
          <w:szCs w:val="28"/>
        </w:rPr>
        <w:t xml:space="preserve"> </w:t>
      </w:r>
      <w:r w:rsidR="00B35023">
        <w:rPr>
          <w:sz w:val="28"/>
          <w:szCs w:val="28"/>
        </w:rPr>
        <w:t>31</w:t>
      </w:r>
      <w:r w:rsidRPr="00CD1BD8">
        <w:rPr>
          <w:sz w:val="28"/>
          <w:szCs w:val="28"/>
        </w:rPr>
        <w:t>.</w:t>
      </w: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5" w:name="_Toc530747817"/>
      <w:r w:rsidRPr="00CD1BD8">
        <w:rPr>
          <w:rFonts w:asciiTheme="majorHAnsi" w:hAnsiTheme="majorHAnsi"/>
          <w:caps/>
          <w:color w:val="000000" w:themeColor="text1"/>
          <w:spacing w:val="20"/>
          <w:sz w:val="34"/>
          <w:szCs w:val="34"/>
        </w:rPr>
        <w:lastRenderedPageBreak/>
        <w:t>Глава 16</w:t>
      </w:r>
      <w:r w:rsidR="00F746DE" w:rsidRPr="00CD1BD8">
        <w:rPr>
          <w:rFonts w:asciiTheme="majorHAnsi" w:hAnsiTheme="majorHAnsi"/>
          <w:caps/>
          <w:color w:val="000000" w:themeColor="text1"/>
          <w:spacing w:val="20"/>
          <w:sz w:val="34"/>
          <w:szCs w:val="34"/>
        </w:rPr>
        <w:t>.</w:t>
      </w:r>
      <w:r w:rsidRPr="00CD1BD8">
        <w:rPr>
          <w:rFonts w:asciiTheme="majorHAnsi" w:hAnsiTheme="majorHAnsi"/>
          <w:caps/>
          <w:color w:val="000000" w:themeColor="text1"/>
          <w:spacing w:val="20"/>
          <w:sz w:val="34"/>
          <w:szCs w:val="34"/>
        </w:rPr>
        <w:t xml:space="preserve"> Реестр проектов схемы теплоснабжения</w:t>
      </w:r>
      <w:bookmarkEnd w:id="45"/>
    </w:p>
    <w:p w:rsidR="001E5218" w:rsidRPr="00CD1BD8" w:rsidRDefault="001E5218" w:rsidP="001E5218">
      <w:pPr>
        <w:tabs>
          <w:tab w:val="left" w:pos="1276"/>
        </w:tabs>
        <w:ind w:firstLine="709"/>
        <w:jc w:val="both"/>
        <w:rPr>
          <w:b/>
          <w:sz w:val="28"/>
          <w:szCs w:val="28"/>
        </w:rPr>
      </w:pPr>
      <w:r w:rsidRPr="00CD1BD8">
        <w:rPr>
          <w:b/>
          <w:sz w:val="28"/>
          <w:szCs w:val="28"/>
        </w:rPr>
        <w:t>а) Перечень мероприятий по строительству, реконструкции или техническому перевооружению источников тепловой энергии</w:t>
      </w:r>
    </w:p>
    <w:p w:rsidR="001E5218" w:rsidRPr="00CD1BD8" w:rsidRDefault="003D7302" w:rsidP="001E5218">
      <w:pPr>
        <w:tabs>
          <w:tab w:val="left" w:pos="1276"/>
        </w:tabs>
        <w:ind w:firstLine="709"/>
        <w:jc w:val="both"/>
        <w:rPr>
          <w:sz w:val="28"/>
          <w:szCs w:val="28"/>
        </w:rPr>
      </w:pPr>
      <w:r w:rsidRPr="00CD1BD8">
        <w:rPr>
          <w:sz w:val="28"/>
          <w:szCs w:val="28"/>
        </w:rPr>
        <w:t xml:space="preserve">Реестр проектов схемы теплоснабжения по реконструкции или техническому перевооружению источников тепловой энергии представлен в приложении </w:t>
      </w:r>
      <w:r w:rsidR="008D33FA">
        <w:rPr>
          <w:sz w:val="28"/>
          <w:szCs w:val="28"/>
        </w:rPr>
        <w:t>1</w:t>
      </w:r>
      <w:r w:rsidRPr="00CD1BD8">
        <w:rPr>
          <w:sz w:val="28"/>
          <w:szCs w:val="28"/>
        </w:rPr>
        <w:t xml:space="preserve"> к схеме теплоснабжения.</w:t>
      </w:r>
    </w:p>
    <w:p w:rsidR="001E5218" w:rsidRPr="00CD1BD8" w:rsidRDefault="001E5218" w:rsidP="001E5218">
      <w:pPr>
        <w:tabs>
          <w:tab w:val="left" w:pos="1276"/>
        </w:tabs>
        <w:ind w:firstLine="709"/>
        <w:jc w:val="both"/>
        <w:rPr>
          <w:sz w:val="28"/>
          <w:szCs w:val="28"/>
        </w:rPr>
      </w:pPr>
    </w:p>
    <w:p w:rsidR="001E5218" w:rsidRPr="00CD1BD8" w:rsidRDefault="001E5218" w:rsidP="001E5218">
      <w:pPr>
        <w:tabs>
          <w:tab w:val="left" w:pos="1276"/>
        </w:tabs>
        <w:ind w:firstLine="709"/>
        <w:jc w:val="both"/>
        <w:rPr>
          <w:b/>
          <w:sz w:val="28"/>
          <w:szCs w:val="28"/>
        </w:rPr>
      </w:pPr>
      <w:r w:rsidRPr="00CD1BD8">
        <w:rPr>
          <w:b/>
          <w:sz w:val="28"/>
          <w:szCs w:val="28"/>
        </w:rPr>
        <w:t>б) Перечень мероприятий по строительству, реконструкции и техническому перевооружению тепловых сетей и сооружений на них</w:t>
      </w:r>
    </w:p>
    <w:p w:rsidR="001E5218" w:rsidRPr="00CD1BD8" w:rsidRDefault="003D7302" w:rsidP="001E5218">
      <w:pPr>
        <w:tabs>
          <w:tab w:val="left" w:pos="1276"/>
        </w:tabs>
        <w:ind w:firstLine="709"/>
        <w:jc w:val="both"/>
        <w:rPr>
          <w:sz w:val="28"/>
          <w:szCs w:val="28"/>
        </w:rPr>
      </w:pPr>
      <w:r w:rsidRPr="00CD1BD8">
        <w:rPr>
          <w:sz w:val="28"/>
          <w:szCs w:val="28"/>
        </w:rPr>
        <w:t xml:space="preserve">Реестр проектов схемы теплоснабжения по реконструкции и техническому перевооружению тепловых сетей и сооружений на них, представлен в приложении </w:t>
      </w:r>
      <w:r w:rsidR="008D33FA">
        <w:rPr>
          <w:sz w:val="28"/>
          <w:szCs w:val="28"/>
        </w:rPr>
        <w:t>1</w:t>
      </w:r>
      <w:r w:rsidRPr="00CD1BD8">
        <w:rPr>
          <w:sz w:val="28"/>
          <w:szCs w:val="28"/>
        </w:rPr>
        <w:t xml:space="preserve"> к схеме теплоснабжения.</w:t>
      </w:r>
    </w:p>
    <w:p w:rsidR="001E5218" w:rsidRPr="00CD1BD8" w:rsidRDefault="001E5218" w:rsidP="001E5218">
      <w:pPr>
        <w:tabs>
          <w:tab w:val="left" w:pos="1276"/>
        </w:tabs>
        <w:ind w:firstLine="709"/>
        <w:jc w:val="both"/>
        <w:rPr>
          <w:sz w:val="28"/>
          <w:szCs w:val="28"/>
        </w:rPr>
      </w:pPr>
    </w:p>
    <w:p w:rsidR="001E5218" w:rsidRPr="00CD1BD8" w:rsidRDefault="001E5218" w:rsidP="001E5218">
      <w:pPr>
        <w:tabs>
          <w:tab w:val="left" w:pos="1276"/>
        </w:tabs>
        <w:ind w:firstLine="709"/>
        <w:jc w:val="both"/>
        <w:rPr>
          <w:b/>
          <w:sz w:val="28"/>
          <w:szCs w:val="28"/>
        </w:rPr>
      </w:pPr>
      <w:bookmarkStart w:id="46" w:name="Par425"/>
      <w:bookmarkEnd w:id="46"/>
      <w:r w:rsidRPr="00CD1BD8">
        <w:rPr>
          <w:b/>
          <w:sz w:val="28"/>
          <w:szCs w:val="28"/>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rsidR="001E5218" w:rsidRPr="00CD1BD8" w:rsidRDefault="00F04C18" w:rsidP="00014C67">
      <w:pPr>
        <w:tabs>
          <w:tab w:val="left" w:pos="1276"/>
        </w:tabs>
        <w:ind w:firstLine="709"/>
        <w:jc w:val="both"/>
        <w:rPr>
          <w:sz w:val="28"/>
          <w:szCs w:val="28"/>
        </w:rPr>
      </w:pPr>
      <w:r w:rsidRPr="00CD1BD8">
        <w:rPr>
          <w:sz w:val="28"/>
          <w:szCs w:val="28"/>
        </w:rPr>
        <w:t>Открытые системы теплоснабжения (горячего водоснабжения) на территории</w:t>
      </w:r>
      <w:r w:rsidR="00E9724F" w:rsidRPr="00CD1BD8">
        <w:rPr>
          <w:sz w:val="28"/>
          <w:szCs w:val="28"/>
        </w:rPr>
        <w:t xml:space="preserve"> </w:t>
      </w:r>
      <w:r w:rsidR="00FE7547">
        <w:rPr>
          <w:sz w:val="28"/>
          <w:szCs w:val="28"/>
        </w:rPr>
        <w:t>сельского поселения «Благовещенское»</w:t>
      </w:r>
      <w:r w:rsidRPr="00CD1BD8">
        <w:rPr>
          <w:sz w:val="28"/>
          <w:szCs w:val="28"/>
        </w:rPr>
        <w:t xml:space="preserve"> отсутствуют.</w:t>
      </w:r>
    </w:p>
    <w:p w:rsidR="008C091E" w:rsidRPr="00CD1BD8" w:rsidRDefault="008C091E" w:rsidP="000D3935">
      <w:pPr>
        <w:tabs>
          <w:tab w:val="left" w:pos="1276"/>
        </w:tabs>
        <w:ind w:firstLine="709"/>
        <w:jc w:val="both"/>
        <w:rPr>
          <w:sz w:val="28"/>
          <w:szCs w:val="28"/>
        </w:rPr>
      </w:pPr>
    </w:p>
    <w:p w:rsidR="008C091E" w:rsidRPr="00CD1BD8" w:rsidRDefault="008C091E" w:rsidP="000D3935">
      <w:pPr>
        <w:tabs>
          <w:tab w:val="left" w:pos="1276"/>
        </w:tabs>
        <w:ind w:firstLine="709"/>
        <w:jc w:val="both"/>
        <w:rPr>
          <w:sz w:val="28"/>
          <w:szCs w:val="28"/>
        </w:rPr>
      </w:pPr>
    </w:p>
    <w:p w:rsidR="008C091E" w:rsidRPr="00CD1BD8" w:rsidRDefault="008C091E" w:rsidP="000D3935">
      <w:pPr>
        <w:tabs>
          <w:tab w:val="left" w:pos="1276"/>
        </w:tabs>
        <w:ind w:firstLine="709"/>
        <w:jc w:val="both"/>
        <w:rPr>
          <w:sz w:val="28"/>
          <w:szCs w:val="28"/>
        </w:rPr>
      </w:pP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7" w:name="_Toc530747818"/>
      <w:r w:rsidRPr="00CD1BD8">
        <w:rPr>
          <w:rFonts w:asciiTheme="majorHAnsi" w:hAnsiTheme="majorHAnsi"/>
          <w:caps/>
          <w:color w:val="000000" w:themeColor="text1"/>
          <w:spacing w:val="20"/>
          <w:sz w:val="34"/>
          <w:szCs w:val="34"/>
        </w:rPr>
        <w:lastRenderedPageBreak/>
        <w:t>Глава 17</w:t>
      </w:r>
      <w:r w:rsidR="00F746DE" w:rsidRPr="00CD1BD8">
        <w:rPr>
          <w:rFonts w:asciiTheme="majorHAnsi" w:hAnsiTheme="majorHAnsi"/>
          <w:caps/>
          <w:color w:val="000000" w:themeColor="text1"/>
          <w:spacing w:val="20"/>
          <w:sz w:val="34"/>
          <w:szCs w:val="34"/>
        </w:rPr>
        <w:t>.</w:t>
      </w:r>
      <w:r w:rsidRPr="00CD1BD8">
        <w:rPr>
          <w:rFonts w:asciiTheme="majorHAnsi" w:hAnsiTheme="majorHAnsi"/>
          <w:caps/>
          <w:color w:val="000000" w:themeColor="text1"/>
          <w:spacing w:val="20"/>
          <w:sz w:val="34"/>
          <w:szCs w:val="34"/>
        </w:rPr>
        <w:t xml:space="preserve"> Замечания и предложения к проекту схемы теплоснабжения</w:t>
      </w:r>
      <w:bookmarkEnd w:id="47"/>
    </w:p>
    <w:p w:rsidR="008C091E" w:rsidRPr="00CD1BD8" w:rsidRDefault="008C091E" w:rsidP="00AC282C">
      <w:pPr>
        <w:tabs>
          <w:tab w:val="left" w:pos="1276"/>
        </w:tabs>
        <w:ind w:firstLine="709"/>
        <w:jc w:val="both"/>
        <w:rPr>
          <w:sz w:val="28"/>
          <w:szCs w:val="28"/>
        </w:rPr>
      </w:pPr>
    </w:p>
    <w:p w:rsidR="008C091E" w:rsidRPr="00356243" w:rsidRDefault="00AC282C" w:rsidP="00AC282C">
      <w:pPr>
        <w:tabs>
          <w:tab w:val="left" w:pos="1276"/>
        </w:tabs>
        <w:ind w:firstLine="709"/>
        <w:jc w:val="both"/>
        <w:rPr>
          <w:sz w:val="28"/>
          <w:szCs w:val="28"/>
        </w:rPr>
      </w:pPr>
      <w:r w:rsidRPr="00CD1BD8">
        <w:rPr>
          <w:sz w:val="28"/>
          <w:szCs w:val="28"/>
        </w:rPr>
        <w:t xml:space="preserve">Замечания и предложения при </w:t>
      </w:r>
      <w:r w:rsidR="001560FC" w:rsidRPr="00CD1BD8">
        <w:rPr>
          <w:sz w:val="28"/>
          <w:szCs w:val="28"/>
        </w:rPr>
        <w:t>разработке</w:t>
      </w:r>
      <w:r w:rsidRPr="00CD1BD8">
        <w:rPr>
          <w:sz w:val="28"/>
          <w:szCs w:val="28"/>
        </w:rPr>
        <w:t xml:space="preserve"> схемы теплоснабжения в установленном порядке не поступали.</w:t>
      </w:r>
    </w:p>
    <w:p w:rsidR="008C091E" w:rsidRPr="00356243" w:rsidRDefault="008C091E" w:rsidP="00AC282C">
      <w:pPr>
        <w:tabs>
          <w:tab w:val="left" w:pos="1276"/>
        </w:tabs>
        <w:ind w:firstLine="709"/>
        <w:jc w:val="both"/>
        <w:rPr>
          <w:sz w:val="28"/>
          <w:szCs w:val="28"/>
        </w:rPr>
      </w:pPr>
    </w:p>
    <w:p w:rsidR="008C091E" w:rsidRPr="00CB6E4A" w:rsidRDefault="008C091E" w:rsidP="00CB6E4A">
      <w:pPr>
        <w:tabs>
          <w:tab w:val="left" w:pos="1276"/>
        </w:tabs>
        <w:ind w:firstLine="709"/>
        <w:jc w:val="both"/>
        <w:rPr>
          <w:sz w:val="28"/>
          <w:szCs w:val="28"/>
        </w:rPr>
      </w:pPr>
    </w:p>
    <w:p w:rsidR="008C091E" w:rsidRPr="00CB6E4A" w:rsidRDefault="008C091E" w:rsidP="00CB6E4A">
      <w:pPr>
        <w:tabs>
          <w:tab w:val="left" w:pos="1276"/>
        </w:tabs>
        <w:ind w:firstLine="709"/>
        <w:jc w:val="both"/>
        <w:rPr>
          <w:sz w:val="28"/>
          <w:szCs w:val="28"/>
        </w:rPr>
      </w:pPr>
    </w:p>
    <w:p w:rsidR="001E6DB5" w:rsidRPr="00CB6E4A" w:rsidRDefault="001E6DB5" w:rsidP="00CB6E4A">
      <w:pPr>
        <w:tabs>
          <w:tab w:val="left" w:pos="1276"/>
        </w:tabs>
        <w:ind w:firstLine="709"/>
        <w:jc w:val="both"/>
        <w:rPr>
          <w:sz w:val="28"/>
          <w:szCs w:val="28"/>
        </w:rPr>
      </w:pPr>
    </w:p>
    <w:p w:rsidR="001E6DB5" w:rsidRPr="00CB6E4A" w:rsidRDefault="001E6DB5" w:rsidP="00CB6E4A">
      <w:pPr>
        <w:tabs>
          <w:tab w:val="left" w:pos="1276"/>
        </w:tabs>
        <w:ind w:firstLine="709"/>
        <w:jc w:val="both"/>
        <w:rPr>
          <w:sz w:val="28"/>
          <w:szCs w:val="28"/>
        </w:rPr>
      </w:pPr>
    </w:p>
    <w:p w:rsidR="00F21B43" w:rsidRPr="008C091E" w:rsidRDefault="00F21B43" w:rsidP="008C091E">
      <w:pPr>
        <w:spacing w:line="360" w:lineRule="auto"/>
        <w:ind w:firstLine="567"/>
        <w:jc w:val="both"/>
        <w:rPr>
          <w:color w:val="000000" w:themeColor="text1"/>
          <w:sz w:val="28"/>
          <w:szCs w:val="28"/>
        </w:rPr>
      </w:pPr>
    </w:p>
    <w:bookmarkEnd w:id="7"/>
    <w:bookmarkEnd w:id="8"/>
    <w:bookmarkEnd w:id="9"/>
    <w:p w:rsidR="00E808CA" w:rsidRPr="008C091E" w:rsidRDefault="00E808CA" w:rsidP="008C091E">
      <w:pPr>
        <w:spacing w:line="360" w:lineRule="auto"/>
        <w:ind w:firstLine="567"/>
        <w:jc w:val="both"/>
        <w:rPr>
          <w:color w:val="000000" w:themeColor="text1"/>
          <w:sz w:val="28"/>
          <w:szCs w:val="28"/>
        </w:rPr>
      </w:pPr>
    </w:p>
    <w:sectPr w:rsidR="00E808CA" w:rsidRPr="008C091E" w:rsidSect="00131FEA">
      <w:pgSz w:w="11906" w:h="16838"/>
      <w:pgMar w:top="1134"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6A7" w:rsidRDefault="007B46A7" w:rsidP="004D67BB">
      <w:r>
        <w:separator/>
      </w:r>
    </w:p>
  </w:endnote>
  <w:endnote w:type="continuationSeparator" w:id="0">
    <w:p w:rsidR="007B46A7" w:rsidRDefault="007B46A7"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StarSymbol">
    <w:altName w:val="Arial Unicode MS"/>
    <w:panose1 w:val="00000000000000000000"/>
    <w:charset w:val="02"/>
    <w:family w:val="auto"/>
    <w:notTrueType/>
    <w:pitch w:val="default"/>
    <w:sig w:usb0="00000001" w:usb1="08070000" w:usb2="00000010" w:usb3="00000000" w:csb0="00020000" w:csb1="00000000"/>
  </w:font>
  <w:font w:name="Times">
    <w:panose1 w:val="02020603050405020304"/>
    <w:charset w:val="CC"/>
    <w:family w:val="roman"/>
    <w:pitch w:val="variable"/>
    <w:sig w:usb0="20002A87" w:usb1="00000000" w:usb2="00000000" w:usb3="00000000" w:csb0="000001FF"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extBook">
    <w:altName w:val="Times New Roman"/>
    <w:charset w:val="00"/>
    <w:family w:val="auto"/>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FBC" w:rsidRDefault="00F31FBC"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49</w:t>
    </w:r>
    <w:r>
      <w:rPr>
        <w:rStyle w:val="aa"/>
      </w:rPr>
      <w:fldChar w:fldCharType="end"/>
    </w:r>
  </w:p>
  <w:p w:rsidR="00F31FBC" w:rsidRDefault="00F31FBC" w:rsidP="00B72EE9">
    <w:pPr>
      <w:pStyle w:val="a8"/>
      <w:ind w:right="360"/>
    </w:pPr>
  </w:p>
  <w:p w:rsidR="00F31FBC" w:rsidRDefault="00F31FBC"/>
  <w:p w:rsidR="00F31FBC" w:rsidRDefault="00F31F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959707"/>
      <w:docPartObj>
        <w:docPartGallery w:val="Page Numbers (Bottom of Page)"/>
        <w:docPartUnique/>
      </w:docPartObj>
    </w:sdtPr>
    <w:sdtContent>
      <w:sdt>
        <w:sdtPr>
          <w:rPr>
            <w:rFonts w:asciiTheme="majorHAnsi" w:hAnsiTheme="majorHAnsi"/>
            <w:b/>
            <w:sz w:val="28"/>
            <w:szCs w:val="28"/>
          </w:rPr>
          <w:id w:val="27959708"/>
          <w:docPartObj>
            <w:docPartGallery w:val="Page Numbers (Bottom of Page)"/>
            <w:docPartUnique/>
          </w:docPartObj>
        </w:sdtPr>
        <w:sdtContent>
          <w:p w:rsidR="00F31FBC" w:rsidRPr="00027B95" w:rsidRDefault="00F31FBC" w:rsidP="00E53836">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C35E33">
              <w:rPr>
                <w:rFonts w:asciiTheme="majorHAnsi" w:hAnsiTheme="majorHAnsi"/>
                <w:b/>
                <w:noProof/>
                <w:sz w:val="28"/>
                <w:szCs w:val="28"/>
              </w:rPr>
              <w:t>76</w:t>
            </w:r>
            <w:r w:rsidRPr="00B81E3B">
              <w:rPr>
                <w:rFonts w:asciiTheme="majorHAnsi" w:hAnsiTheme="majorHAnsi"/>
                <w:b/>
                <w:sz w:val="28"/>
                <w:szCs w:val="2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6A7" w:rsidRDefault="007B46A7" w:rsidP="004D67BB">
      <w:r>
        <w:separator/>
      </w:r>
    </w:p>
  </w:footnote>
  <w:footnote w:type="continuationSeparator" w:id="0">
    <w:p w:rsidR="007B46A7" w:rsidRDefault="007B46A7"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cs="Times New Roman"/>
      </w:rPr>
    </w:lvl>
  </w:abstractNum>
  <w:abstractNum w:abstractNumId="1">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lang w:val="en-US"/>
      </w:rPr>
    </w:lvl>
  </w:abstractNum>
  <w:abstractNum w:abstractNumId="2">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lang w:val="en-US"/>
      </w:rPr>
    </w:lvl>
  </w:abstractNum>
  <w:abstractNum w:abstractNumId="3">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s="Times New Roman"/>
        <w:color w:val="auto"/>
      </w:rPr>
    </w:lvl>
  </w:abstractNum>
  <w:abstractNum w:abstractNumId="4">
    <w:nsid w:val="0000000B"/>
    <w:multiLevelType w:val="singleLevel"/>
    <w:tmpl w:val="0000000B"/>
    <w:name w:val="WW8Num24"/>
    <w:lvl w:ilvl="0">
      <w:start w:val="1"/>
      <w:numFmt w:val="bullet"/>
      <w:lvlText w:val=""/>
      <w:lvlJc w:val="left"/>
      <w:pPr>
        <w:tabs>
          <w:tab w:val="num" w:pos="0"/>
        </w:tabs>
        <w:ind w:left="720" w:hanging="360"/>
      </w:pPr>
      <w:rPr>
        <w:rFonts w:ascii="Symbol" w:hAnsi="Symbol" w:cs="Symbol"/>
      </w:rPr>
    </w:lvl>
  </w:abstractNum>
  <w:abstractNum w:abstractNumId="5">
    <w:nsid w:val="0000000C"/>
    <w:multiLevelType w:val="singleLevel"/>
    <w:tmpl w:val="0000000C"/>
    <w:name w:val="WW8Num12"/>
    <w:lvl w:ilvl="0">
      <w:start w:val="1"/>
      <w:numFmt w:val="bullet"/>
      <w:lvlText w:val=""/>
      <w:lvlJc w:val="left"/>
      <w:pPr>
        <w:tabs>
          <w:tab w:val="num" w:pos="0"/>
        </w:tabs>
        <w:ind w:left="720" w:hanging="360"/>
      </w:pPr>
      <w:rPr>
        <w:rFonts w:ascii="Symbol" w:hAnsi="Symbol" w:cs="Symbol"/>
        <w:lang w:val="en-US"/>
      </w:rPr>
    </w:lvl>
  </w:abstractNum>
  <w:abstractNum w:abstractNumId="6">
    <w:nsid w:val="0000000D"/>
    <w:multiLevelType w:val="singleLevel"/>
    <w:tmpl w:val="0000000D"/>
    <w:name w:val="WW8Num13"/>
    <w:lvl w:ilvl="0">
      <w:start w:val="1"/>
      <w:numFmt w:val="bullet"/>
      <w:lvlText w:val=""/>
      <w:lvlJc w:val="left"/>
      <w:pPr>
        <w:tabs>
          <w:tab w:val="num" w:pos="0"/>
        </w:tabs>
        <w:ind w:left="720" w:hanging="360"/>
      </w:pPr>
      <w:rPr>
        <w:rFonts w:ascii="Symbol" w:hAnsi="Symbol" w:cs="Symbol"/>
      </w:rPr>
    </w:lvl>
  </w:abstractNum>
  <w:abstractNum w:abstractNumId="7">
    <w:nsid w:val="0000000E"/>
    <w:multiLevelType w:val="multilevel"/>
    <w:tmpl w:val="0000000E"/>
    <w:name w:val="WW8Num32"/>
    <w:lvl w:ilvl="0">
      <w:start w:val="1"/>
      <w:numFmt w:val="bullet"/>
      <w:lvlText w:val=""/>
      <w:lvlJc w:val="left"/>
      <w:pPr>
        <w:tabs>
          <w:tab w:val="num" w:pos="2211"/>
        </w:tabs>
        <w:ind w:left="2211" w:hanging="360"/>
      </w:pPr>
      <w:rPr>
        <w:rFonts w:ascii="Symbol" w:hAnsi="Symbol" w:cs="Symbol"/>
      </w:rPr>
    </w:lvl>
    <w:lvl w:ilvl="1">
      <w:start w:val="1"/>
      <w:numFmt w:val="bullet"/>
      <w:lvlText w:val=""/>
      <w:lvlJc w:val="left"/>
      <w:pPr>
        <w:tabs>
          <w:tab w:val="num" w:pos="2211"/>
        </w:tabs>
        <w:ind w:left="2211" w:hanging="360"/>
      </w:pPr>
      <w:rPr>
        <w:rFonts w:ascii="Symbol" w:hAnsi="Symbol" w:cs="Symbol"/>
      </w:rPr>
    </w:lvl>
    <w:lvl w:ilvl="2">
      <w:start w:val="1"/>
      <w:numFmt w:val="bullet"/>
      <w:lvlText w:val=""/>
      <w:lvlJc w:val="left"/>
      <w:pPr>
        <w:tabs>
          <w:tab w:val="num" w:pos="2931"/>
        </w:tabs>
        <w:ind w:left="2931" w:hanging="360"/>
      </w:pPr>
      <w:rPr>
        <w:rFonts w:ascii="Wingdings" w:hAnsi="Wingdings" w:cs="Wingdings"/>
      </w:rPr>
    </w:lvl>
    <w:lvl w:ilvl="3">
      <w:start w:val="1"/>
      <w:numFmt w:val="bullet"/>
      <w:lvlText w:val=""/>
      <w:lvlJc w:val="left"/>
      <w:pPr>
        <w:tabs>
          <w:tab w:val="num" w:pos="3651"/>
        </w:tabs>
        <w:ind w:left="3651" w:hanging="360"/>
      </w:pPr>
      <w:rPr>
        <w:rFonts w:ascii="Symbol" w:hAnsi="Symbol" w:cs="Symbol"/>
      </w:rPr>
    </w:lvl>
    <w:lvl w:ilvl="4">
      <w:start w:val="1"/>
      <w:numFmt w:val="bullet"/>
      <w:lvlText w:val="o"/>
      <w:lvlJc w:val="left"/>
      <w:pPr>
        <w:tabs>
          <w:tab w:val="num" w:pos="4371"/>
        </w:tabs>
        <w:ind w:left="4371" w:hanging="360"/>
      </w:pPr>
      <w:rPr>
        <w:rFonts w:ascii="Courier New" w:hAnsi="Courier New" w:cs="Courier New"/>
      </w:rPr>
    </w:lvl>
    <w:lvl w:ilvl="5">
      <w:start w:val="1"/>
      <w:numFmt w:val="bullet"/>
      <w:lvlText w:val=""/>
      <w:lvlJc w:val="left"/>
      <w:pPr>
        <w:tabs>
          <w:tab w:val="num" w:pos="5091"/>
        </w:tabs>
        <w:ind w:left="5091" w:hanging="360"/>
      </w:pPr>
      <w:rPr>
        <w:rFonts w:ascii="Wingdings" w:hAnsi="Wingdings" w:cs="Wingdings"/>
      </w:rPr>
    </w:lvl>
    <w:lvl w:ilvl="6">
      <w:start w:val="1"/>
      <w:numFmt w:val="bullet"/>
      <w:lvlText w:val=""/>
      <w:lvlJc w:val="left"/>
      <w:pPr>
        <w:tabs>
          <w:tab w:val="num" w:pos="5811"/>
        </w:tabs>
        <w:ind w:left="5811" w:hanging="360"/>
      </w:pPr>
      <w:rPr>
        <w:rFonts w:ascii="Symbol" w:hAnsi="Symbol" w:cs="Symbol"/>
      </w:rPr>
    </w:lvl>
    <w:lvl w:ilvl="7">
      <w:start w:val="1"/>
      <w:numFmt w:val="bullet"/>
      <w:lvlText w:val="o"/>
      <w:lvlJc w:val="left"/>
      <w:pPr>
        <w:tabs>
          <w:tab w:val="num" w:pos="6531"/>
        </w:tabs>
        <w:ind w:left="6531" w:hanging="360"/>
      </w:pPr>
      <w:rPr>
        <w:rFonts w:ascii="Courier New" w:hAnsi="Courier New" w:cs="Courier New"/>
      </w:rPr>
    </w:lvl>
    <w:lvl w:ilvl="8">
      <w:start w:val="1"/>
      <w:numFmt w:val="bullet"/>
      <w:lvlText w:val=""/>
      <w:lvlJc w:val="left"/>
      <w:pPr>
        <w:tabs>
          <w:tab w:val="num" w:pos="7251"/>
        </w:tabs>
        <w:ind w:left="7251" w:hanging="360"/>
      </w:pPr>
      <w:rPr>
        <w:rFonts w:ascii="Wingdings" w:hAnsi="Wingdings" w:cs="Wingdings"/>
      </w:rPr>
    </w:lvl>
  </w:abstractNum>
  <w:abstractNum w:abstractNumId="8">
    <w:nsid w:val="0000000F"/>
    <w:multiLevelType w:val="singleLevel"/>
    <w:tmpl w:val="0000000F"/>
    <w:name w:val="WW8Num15"/>
    <w:lvl w:ilvl="0">
      <w:start w:val="1"/>
      <w:numFmt w:val="bullet"/>
      <w:lvlText w:val=""/>
      <w:lvlJc w:val="left"/>
      <w:pPr>
        <w:tabs>
          <w:tab w:val="num" w:pos="0"/>
        </w:tabs>
        <w:ind w:left="720" w:hanging="360"/>
      </w:pPr>
      <w:rPr>
        <w:rFonts w:ascii="Symbol" w:hAnsi="Symbol" w:cs="Symbol"/>
        <w:lang w:val="en-US"/>
      </w:rPr>
    </w:lvl>
  </w:abstractNum>
  <w:abstractNum w:abstractNumId="9">
    <w:nsid w:val="00000010"/>
    <w:multiLevelType w:val="singleLevel"/>
    <w:tmpl w:val="00000010"/>
    <w:name w:val="WW8Num16"/>
    <w:lvl w:ilvl="0">
      <w:start w:val="1"/>
      <w:numFmt w:val="bullet"/>
      <w:lvlText w:val=""/>
      <w:lvlJc w:val="left"/>
      <w:pPr>
        <w:tabs>
          <w:tab w:val="num" w:pos="720"/>
        </w:tabs>
        <w:ind w:left="720" w:hanging="360"/>
      </w:pPr>
      <w:rPr>
        <w:rFonts w:ascii="Symbol" w:hAnsi="Symbol" w:cs="Symbol"/>
        <w:lang w:val="en-US"/>
      </w:rPr>
    </w:lvl>
  </w:abstractNum>
  <w:abstractNum w:abstractNumId="10">
    <w:nsid w:val="00000011"/>
    <w:multiLevelType w:val="singleLevel"/>
    <w:tmpl w:val="00000011"/>
    <w:name w:val="WW8Num17"/>
    <w:lvl w:ilvl="0">
      <w:start w:val="1"/>
      <w:numFmt w:val="bullet"/>
      <w:lvlText w:val=""/>
      <w:lvlJc w:val="left"/>
      <w:pPr>
        <w:tabs>
          <w:tab w:val="num" w:pos="0"/>
        </w:tabs>
        <w:ind w:left="1428" w:hanging="360"/>
      </w:pPr>
      <w:rPr>
        <w:rFonts w:ascii="Symbol" w:hAnsi="Symbol" w:cs="Symbol"/>
      </w:rPr>
    </w:lvl>
  </w:abstractNum>
  <w:abstractNum w:abstractNumId="11">
    <w:nsid w:val="00000012"/>
    <w:multiLevelType w:val="singleLevel"/>
    <w:tmpl w:val="00000012"/>
    <w:name w:val="WW8Num18"/>
    <w:lvl w:ilvl="0">
      <w:start w:val="1"/>
      <w:numFmt w:val="bullet"/>
      <w:lvlText w:val=""/>
      <w:lvlJc w:val="left"/>
      <w:pPr>
        <w:tabs>
          <w:tab w:val="num" w:pos="0"/>
        </w:tabs>
        <w:ind w:left="720" w:hanging="360"/>
      </w:pPr>
      <w:rPr>
        <w:rFonts w:ascii="Symbol" w:hAnsi="Symbol" w:cs="Symbol"/>
        <w:lang w:val="en-US"/>
      </w:rPr>
    </w:lvl>
  </w:abstractNum>
  <w:abstractNum w:abstractNumId="12">
    <w:nsid w:val="00000015"/>
    <w:multiLevelType w:val="singleLevel"/>
    <w:tmpl w:val="00000015"/>
    <w:name w:val="WW8Num21"/>
    <w:lvl w:ilvl="0">
      <w:start w:val="1"/>
      <w:numFmt w:val="bullet"/>
      <w:lvlText w:val=""/>
      <w:lvlJc w:val="left"/>
      <w:pPr>
        <w:tabs>
          <w:tab w:val="num" w:pos="0"/>
        </w:tabs>
        <w:ind w:left="720" w:hanging="360"/>
      </w:pPr>
      <w:rPr>
        <w:rFonts w:ascii="Symbol" w:hAnsi="Symbol" w:cs="Symbol"/>
      </w:rPr>
    </w:lvl>
  </w:abstractNum>
  <w:abstractNum w:abstractNumId="13">
    <w:nsid w:val="00000016"/>
    <w:multiLevelType w:val="singleLevel"/>
    <w:tmpl w:val="00000016"/>
    <w:name w:val="WW8Num22"/>
    <w:lvl w:ilvl="0">
      <w:start w:val="1"/>
      <w:numFmt w:val="bullet"/>
      <w:lvlText w:val=""/>
      <w:lvlJc w:val="left"/>
      <w:pPr>
        <w:tabs>
          <w:tab w:val="num" w:pos="0"/>
        </w:tabs>
        <w:ind w:left="720" w:hanging="360"/>
      </w:pPr>
      <w:rPr>
        <w:rFonts w:ascii="Symbol" w:hAnsi="Symbol" w:cs="Symbol"/>
        <w:lang w:val="en-US"/>
      </w:rPr>
    </w:lvl>
  </w:abstractNum>
  <w:abstractNum w:abstractNumId="14">
    <w:nsid w:val="00000017"/>
    <w:multiLevelType w:val="singleLevel"/>
    <w:tmpl w:val="00000017"/>
    <w:lvl w:ilvl="0">
      <w:start w:val="1"/>
      <w:numFmt w:val="bullet"/>
      <w:lvlText w:val=""/>
      <w:lvlJc w:val="left"/>
      <w:pPr>
        <w:tabs>
          <w:tab w:val="num" w:pos="0"/>
        </w:tabs>
        <w:ind w:left="720" w:hanging="360"/>
      </w:pPr>
      <w:rPr>
        <w:rFonts w:ascii="Symbol" w:hAnsi="Symbol" w:cs="Symbol"/>
        <w:lang w:val="en-US"/>
      </w:rPr>
    </w:lvl>
  </w:abstractNum>
  <w:abstractNum w:abstractNumId="15">
    <w:nsid w:val="0000001B"/>
    <w:multiLevelType w:val="singleLevel"/>
    <w:tmpl w:val="0000001B"/>
    <w:name w:val="WW8Num27"/>
    <w:lvl w:ilvl="0">
      <w:start w:val="1"/>
      <w:numFmt w:val="bullet"/>
      <w:lvlText w:val=""/>
      <w:lvlJc w:val="left"/>
      <w:pPr>
        <w:tabs>
          <w:tab w:val="num" w:pos="0"/>
        </w:tabs>
        <w:ind w:left="720" w:hanging="360"/>
      </w:pPr>
      <w:rPr>
        <w:rFonts w:ascii="Symbol" w:hAnsi="Symbol" w:cs="Symbol"/>
      </w:rPr>
    </w:lvl>
  </w:abstractNum>
  <w:abstractNum w:abstractNumId="16">
    <w:nsid w:val="0000001C"/>
    <w:multiLevelType w:val="multilevel"/>
    <w:tmpl w:val="C18CAC6E"/>
    <w:name w:val="WW8Num28"/>
    <w:lvl w:ilvl="0">
      <w:start w:val="3"/>
      <w:numFmt w:val="decimal"/>
      <w:lvlText w:val="%1."/>
      <w:lvlJc w:val="left"/>
      <w:pPr>
        <w:tabs>
          <w:tab w:val="num" w:pos="435"/>
        </w:tabs>
        <w:ind w:left="435" w:hanging="435"/>
      </w:pPr>
      <w:rPr>
        <w:rFonts w:ascii="Times New Roman" w:hAnsi="Times New Roman" w:cs="Times New Roman"/>
        <w:b w:val="0"/>
        <w:i w:val="0"/>
        <w:sz w:val="24"/>
      </w:rPr>
    </w:lvl>
    <w:lvl w:ilvl="1">
      <w:start w:val="1"/>
      <w:numFmt w:val="decimal"/>
      <w:lvlText w:val="%1.%2."/>
      <w:lvlJc w:val="left"/>
      <w:pPr>
        <w:tabs>
          <w:tab w:val="num" w:pos="1429"/>
        </w:tabs>
        <w:ind w:left="1429" w:hanging="720"/>
      </w:pPr>
      <w:rPr>
        <w:rFonts w:ascii="Times New Roman" w:hAnsi="Times New Roman" w:cs="Times New Roman"/>
        <w:b w:val="0"/>
        <w:i w:val="0"/>
        <w:sz w:val="24"/>
        <w:szCs w:val="24"/>
      </w:rPr>
    </w:lvl>
    <w:lvl w:ilvl="2">
      <w:start w:val="1"/>
      <w:numFmt w:val="decimal"/>
      <w:lvlText w:val="%1.%2.%3."/>
      <w:lvlJc w:val="left"/>
      <w:pPr>
        <w:tabs>
          <w:tab w:val="num" w:pos="720"/>
        </w:tabs>
        <w:ind w:left="720" w:hanging="720"/>
      </w:pPr>
      <w:rPr>
        <w:rFonts w:ascii="Times New Roman" w:hAnsi="Times New Roman" w:cs="Times New Roman"/>
        <w:b w:val="0"/>
        <w:sz w:val="24"/>
        <w:szCs w:val="24"/>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nsid w:val="04222D93"/>
    <w:multiLevelType w:val="hybridMultilevel"/>
    <w:tmpl w:val="245C28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07B446A9"/>
    <w:multiLevelType w:val="hybridMultilevel"/>
    <w:tmpl w:val="0F8EFDBE"/>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EC95E45"/>
    <w:multiLevelType w:val="hybridMultilevel"/>
    <w:tmpl w:val="AF583368"/>
    <w:lvl w:ilvl="0" w:tplc="9E324D04">
      <w:numFmt w:val="bullet"/>
      <w:lvlText w:val="-"/>
      <w:lvlJc w:val="left"/>
      <w:pPr>
        <w:ind w:left="172" w:hanging="164"/>
      </w:pPr>
      <w:rPr>
        <w:rFonts w:ascii="Times New Roman" w:eastAsia="Times New Roman" w:hAnsi="Times New Roman" w:cs="Times New Roman" w:hint="default"/>
        <w:w w:val="100"/>
        <w:sz w:val="28"/>
        <w:szCs w:val="28"/>
      </w:rPr>
    </w:lvl>
    <w:lvl w:ilvl="1" w:tplc="288CFD10">
      <w:numFmt w:val="bullet"/>
      <w:lvlText w:val="•"/>
      <w:lvlJc w:val="left"/>
      <w:pPr>
        <w:ind w:left="1216" w:hanging="164"/>
      </w:pPr>
      <w:rPr>
        <w:rFonts w:hint="default"/>
      </w:rPr>
    </w:lvl>
    <w:lvl w:ilvl="2" w:tplc="16C632EC">
      <w:numFmt w:val="bullet"/>
      <w:lvlText w:val="•"/>
      <w:lvlJc w:val="left"/>
      <w:pPr>
        <w:ind w:left="2253" w:hanging="164"/>
      </w:pPr>
      <w:rPr>
        <w:rFonts w:hint="default"/>
      </w:rPr>
    </w:lvl>
    <w:lvl w:ilvl="3" w:tplc="D420698A">
      <w:numFmt w:val="bullet"/>
      <w:lvlText w:val="•"/>
      <w:lvlJc w:val="left"/>
      <w:pPr>
        <w:ind w:left="3289" w:hanging="164"/>
      </w:pPr>
      <w:rPr>
        <w:rFonts w:hint="default"/>
      </w:rPr>
    </w:lvl>
    <w:lvl w:ilvl="4" w:tplc="4112C24A">
      <w:numFmt w:val="bullet"/>
      <w:lvlText w:val="•"/>
      <w:lvlJc w:val="left"/>
      <w:pPr>
        <w:ind w:left="4326" w:hanging="164"/>
      </w:pPr>
      <w:rPr>
        <w:rFonts w:hint="default"/>
      </w:rPr>
    </w:lvl>
    <w:lvl w:ilvl="5" w:tplc="0EB6C010">
      <w:numFmt w:val="bullet"/>
      <w:lvlText w:val="•"/>
      <w:lvlJc w:val="left"/>
      <w:pPr>
        <w:ind w:left="5363" w:hanging="164"/>
      </w:pPr>
      <w:rPr>
        <w:rFonts w:hint="default"/>
      </w:rPr>
    </w:lvl>
    <w:lvl w:ilvl="6" w:tplc="C2FA929E">
      <w:numFmt w:val="bullet"/>
      <w:lvlText w:val="•"/>
      <w:lvlJc w:val="left"/>
      <w:pPr>
        <w:ind w:left="6399" w:hanging="164"/>
      </w:pPr>
      <w:rPr>
        <w:rFonts w:hint="default"/>
      </w:rPr>
    </w:lvl>
    <w:lvl w:ilvl="7" w:tplc="25E2AB7C">
      <w:numFmt w:val="bullet"/>
      <w:lvlText w:val="•"/>
      <w:lvlJc w:val="left"/>
      <w:pPr>
        <w:ind w:left="7436" w:hanging="164"/>
      </w:pPr>
      <w:rPr>
        <w:rFonts w:hint="default"/>
      </w:rPr>
    </w:lvl>
    <w:lvl w:ilvl="8" w:tplc="2CC60364">
      <w:numFmt w:val="bullet"/>
      <w:lvlText w:val="•"/>
      <w:lvlJc w:val="left"/>
      <w:pPr>
        <w:ind w:left="8473" w:hanging="164"/>
      </w:pPr>
      <w:rPr>
        <w:rFonts w:hint="default"/>
      </w:rPr>
    </w:lvl>
  </w:abstractNum>
  <w:abstractNum w:abstractNumId="20">
    <w:nsid w:val="127A137F"/>
    <w:multiLevelType w:val="hybridMultilevel"/>
    <w:tmpl w:val="2C6210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1BFD7F0D"/>
    <w:multiLevelType w:val="hybridMultilevel"/>
    <w:tmpl w:val="C42693F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241E5BED"/>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26EB3A52"/>
    <w:multiLevelType w:val="hybridMultilevel"/>
    <w:tmpl w:val="16AAF808"/>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7940500"/>
    <w:multiLevelType w:val="hybridMultilevel"/>
    <w:tmpl w:val="B22CD436"/>
    <w:lvl w:ilvl="0" w:tplc="2E8E834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5">
    <w:nsid w:val="2C9467EA"/>
    <w:multiLevelType w:val="hybridMultilevel"/>
    <w:tmpl w:val="8A66E1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D9E3EA0"/>
    <w:multiLevelType w:val="hybridMultilevel"/>
    <w:tmpl w:val="A30CA95C"/>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EA534A6"/>
    <w:multiLevelType w:val="hybridMultilevel"/>
    <w:tmpl w:val="1E6ED450"/>
    <w:lvl w:ilvl="0" w:tplc="E82A18BE">
      <w:start w:val="1"/>
      <w:numFmt w:val="bullet"/>
      <w:lvlText w:val=""/>
      <w:lvlJc w:val="left"/>
      <w:pPr>
        <w:ind w:left="121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0840250"/>
    <w:multiLevelType w:val="hybridMultilevel"/>
    <w:tmpl w:val="6C76814C"/>
    <w:lvl w:ilvl="0" w:tplc="FFA88C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3825245F"/>
    <w:multiLevelType w:val="hybridMultilevel"/>
    <w:tmpl w:val="F2565B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BE33AD3"/>
    <w:multiLevelType w:val="hybridMultilevel"/>
    <w:tmpl w:val="AF0A933A"/>
    <w:lvl w:ilvl="0" w:tplc="DF426C6A">
      <w:start w:val="23"/>
      <w:numFmt w:val="bullet"/>
      <w:lvlText w:val="-"/>
      <w:lvlJc w:val="left"/>
      <w:pPr>
        <w:ind w:left="363" w:hanging="360"/>
      </w:pPr>
      <w:rPr>
        <w:rFonts w:ascii="Times New Roman" w:eastAsia="Times New Roman" w:hAnsi="Times New Roman" w:cs="Times New Roman" w:hint="default"/>
      </w:rPr>
    </w:lvl>
    <w:lvl w:ilvl="1" w:tplc="04190003" w:tentative="1">
      <w:start w:val="1"/>
      <w:numFmt w:val="bullet"/>
      <w:lvlText w:val="o"/>
      <w:lvlJc w:val="left"/>
      <w:pPr>
        <w:ind w:left="1083" w:hanging="360"/>
      </w:pPr>
      <w:rPr>
        <w:rFonts w:ascii="Courier New" w:hAnsi="Courier New" w:cs="Courier New" w:hint="default"/>
      </w:rPr>
    </w:lvl>
    <w:lvl w:ilvl="2" w:tplc="04190005" w:tentative="1">
      <w:start w:val="1"/>
      <w:numFmt w:val="bullet"/>
      <w:lvlText w:val=""/>
      <w:lvlJc w:val="left"/>
      <w:pPr>
        <w:ind w:left="1803" w:hanging="360"/>
      </w:pPr>
      <w:rPr>
        <w:rFonts w:ascii="Wingdings" w:hAnsi="Wingdings" w:hint="default"/>
      </w:rPr>
    </w:lvl>
    <w:lvl w:ilvl="3" w:tplc="04190001" w:tentative="1">
      <w:start w:val="1"/>
      <w:numFmt w:val="bullet"/>
      <w:lvlText w:val=""/>
      <w:lvlJc w:val="left"/>
      <w:pPr>
        <w:ind w:left="2523" w:hanging="360"/>
      </w:pPr>
      <w:rPr>
        <w:rFonts w:ascii="Symbol" w:hAnsi="Symbol" w:hint="default"/>
      </w:rPr>
    </w:lvl>
    <w:lvl w:ilvl="4" w:tplc="04190003" w:tentative="1">
      <w:start w:val="1"/>
      <w:numFmt w:val="bullet"/>
      <w:lvlText w:val="o"/>
      <w:lvlJc w:val="left"/>
      <w:pPr>
        <w:ind w:left="3243" w:hanging="360"/>
      </w:pPr>
      <w:rPr>
        <w:rFonts w:ascii="Courier New" w:hAnsi="Courier New" w:cs="Courier New" w:hint="default"/>
      </w:rPr>
    </w:lvl>
    <w:lvl w:ilvl="5" w:tplc="04190005" w:tentative="1">
      <w:start w:val="1"/>
      <w:numFmt w:val="bullet"/>
      <w:lvlText w:val=""/>
      <w:lvlJc w:val="left"/>
      <w:pPr>
        <w:ind w:left="3963" w:hanging="360"/>
      </w:pPr>
      <w:rPr>
        <w:rFonts w:ascii="Wingdings" w:hAnsi="Wingdings" w:hint="default"/>
      </w:rPr>
    </w:lvl>
    <w:lvl w:ilvl="6" w:tplc="04190001" w:tentative="1">
      <w:start w:val="1"/>
      <w:numFmt w:val="bullet"/>
      <w:lvlText w:val=""/>
      <w:lvlJc w:val="left"/>
      <w:pPr>
        <w:ind w:left="4683" w:hanging="360"/>
      </w:pPr>
      <w:rPr>
        <w:rFonts w:ascii="Symbol" w:hAnsi="Symbol" w:hint="default"/>
      </w:rPr>
    </w:lvl>
    <w:lvl w:ilvl="7" w:tplc="04190003" w:tentative="1">
      <w:start w:val="1"/>
      <w:numFmt w:val="bullet"/>
      <w:lvlText w:val="o"/>
      <w:lvlJc w:val="left"/>
      <w:pPr>
        <w:ind w:left="5403" w:hanging="360"/>
      </w:pPr>
      <w:rPr>
        <w:rFonts w:ascii="Courier New" w:hAnsi="Courier New" w:cs="Courier New" w:hint="default"/>
      </w:rPr>
    </w:lvl>
    <w:lvl w:ilvl="8" w:tplc="04190005" w:tentative="1">
      <w:start w:val="1"/>
      <w:numFmt w:val="bullet"/>
      <w:lvlText w:val=""/>
      <w:lvlJc w:val="left"/>
      <w:pPr>
        <w:ind w:left="6123" w:hanging="360"/>
      </w:pPr>
      <w:rPr>
        <w:rFonts w:ascii="Wingdings" w:hAnsi="Wingdings" w:hint="default"/>
      </w:rPr>
    </w:lvl>
  </w:abstractNum>
  <w:abstractNum w:abstractNumId="31">
    <w:nsid w:val="42B12F92"/>
    <w:multiLevelType w:val="hybridMultilevel"/>
    <w:tmpl w:val="67EE77D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4A2E178B"/>
    <w:multiLevelType w:val="hybridMultilevel"/>
    <w:tmpl w:val="6CF0AC1A"/>
    <w:lvl w:ilvl="0" w:tplc="04190001">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AFB2ACE"/>
    <w:multiLevelType w:val="hybridMultilevel"/>
    <w:tmpl w:val="C9EE41D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nsid w:val="613207B3"/>
    <w:multiLevelType w:val="hybridMultilevel"/>
    <w:tmpl w:val="3668B05E"/>
    <w:lvl w:ilvl="0" w:tplc="59C0A7EC">
      <w:start w:val="1"/>
      <w:numFmt w:val="bullet"/>
      <w:lvlText w:val=""/>
      <w:lvlJc w:val="left"/>
      <w:pPr>
        <w:ind w:left="1429" w:hanging="360"/>
      </w:pPr>
      <w:rPr>
        <w:rFonts w:ascii="Symbol" w:hAnsi="Symbol" w:hint="default"/>
      </w:rPr>
    </w:lvl>
    <w:lvl w:ilvl="1" w:tplc="04190003">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3C719B0"/>
    <w:multiLevelType w:val="hybridMultilevel"/>
    <w:tmpl w:val="517EDF8A"/>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68A85043"/>
    <w:multiLevelType w:val="hybridMultilevel"/>
    <w:tmpl w:val="E1E80A3C"/>
    <w:lvl w:ilvl="0" w:tplc="0792BA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4C511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441CE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C00ED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3E493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A413C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7A6D6D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46236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E66E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nsid w:val="6E9D397B"/>
    <w:multiLevelType w:val="hybridMultilevel"/>
    <w:tmpl w:val="BBFC55C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346"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22A7DD3"/>
    <w:multiLevelType w:val="hybridMultilevel"/>
    <w:tmpl w:val="98DCA464"/>
    <w:lvl w:ilvl="0" w:tplc="04190001">
      <w:start w:val="1"/>
      <w:numFmt w:val="bullet"/>
      <w:lvlText w:val=""/>
      <w:lvlJc w:val="left"/>
      <w:pPr>
        <w:ind w:left="720" w:hanging="360"/>
      </w:pPr>
      <w:rPr>
        <w:rFonts w:ascii="Symbol" w:hAnsi="Symbol" w:hint="default"/>
      </w:rPr>
    </w:lvl>
    <w:lvl w:ilvl="1" w:tplc="00000007"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2C968D1"/>
    <w:multiLevelType w:val="hybridMultilevel"/>
    <w:tmpl w:val="E838673E"/>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37B03BA"/>
    <w:multiLevelType w:val="hybridMultilevel"/>
    <w:tmpl w:val="54FE1ED8"/>
    <w:lvl w:ilvl="0" w:tplc="B9D011B2">
      <w:start w:val="1"/>
      <w:numFmt w:val="bullet"/>
      <w:lvlText w:val="-"/>
      <w:lvlJc w:val="left"/>
      <w:pPr>
        <w:ind w:left="109" w:hanging="176"/>
      </w:pPr>
      <w:rPr>
        <w:rFonts w:ascii="Times New Roman" w:eastAsia="Times New Roman" w:hAnsi="Times New Roman" w:hint="default"/>
        <w:sz w:val="28"/>
        <w:szCs w:val="28"/>
      </w:rPr>
    </w:lvl>
    <w:lvl w:ilvl="1" w:tplc="55D0776E">
      <w:start w:val="1"/>
      <w:numFmt w:val="bullet"/>
      <w:lvlText w:val="•"/>
      <w:lvlJc w:val="left"/>
      <w:pPr>
        <w:ind w:left="1169" w:hanging="176"/>
      </w:pPr>
      <w:rPr>
        <w:rFonts w:hint="default"/>
      </w:rPr>
    </w:lvl>
    <w:lvl w:ilvl="2" w:tplc="323EFBE0">
      <w:start w:val="1"/>
      <w:numFmt w:val="bullet"/>
      <w:lvlText w:val="•"/>
      <w:lvlJc w:val="left"/>
      <w:pPr>
        <w:ind w:left="2228" w:hanging="176"/>
      </w:pPr>
      <w:rPr>
        <w:rFonts w:hint="default"/>
      </w:rPr>
    </w:lvl>
    <w:lvl w:ilvl="3" w:tplc="70F4A72C">
      <w:start w:val="1"/>
      <w:numFmt w:val="bullet"/>
      <w:lvlText w:val="•"/>
      <w:lvlJc w:val="left"/>
      <w:pPr>
        <w:ind w:left="3288" w:hanging="176"/>
      </w:pPr>
      <w:rPr>
        <w:rFonts w:hint="default"/>
      </w:rPr>
    </w:lvl>
    <w:lvl w:ilvl="4" w:tplc="E044414C">
      <w:start w:val="1"/>
      <w:numFmt w:val="bullet"/>
      <w:lvlText w:val="•"/>
      <w:lvlJc w:val="left"/>
      <w:pPr>
        <w:ind w:left="4348" w:hanging="176"/>
      </w:pPr>
      <w:rPr>
        <w:rFonts w:hint="default"/>
      </w:rPr>
    </w:lvl>
    <w:lvl w:ilvl="5" w:tplc="845A18CC">
      <w:start w:val="1"/>
      <w:numFmt w:val="bullet"/>
      <w:lvlText w:val="•"/>
      <w:lvlJc w:val="left"/>
      <w:pPr>
        <w:ind w:left="5407" w:hanging="176"/>
      </w:pPr>
      <w:rPr>
        <w:rFonts w:hint="default"/>
      </w:rPr>
    </w:lvl>
    <w:lvl w:ilvl="6" w:tplc="886899E4">
      <w:start w:val="1"/>
      <w:numFmt w:val="bullet"/>
      <w:lvlText w:val="•"/>
      <w:lvlJc w:val="left"/>
      <w:pPr>
        <w:ind w:left="6467" w:hanging="176"/>
      </w:pPr>
      <w:rPr>
        <w:rFonts w:hint="default"/>
      </w:rPr>
    </w:lvl>
    <w:lvl w:ilvl="7" w:tplc="68ECAEB2">
      <w:start w:val="1"/>
      <w:numFmt w:val="bullet"/>
      <w:lvlText w:val="•"/>
      <w:lvlJc w:val="left"/>
      <w:pPr>
        <w:ind w:left="7527" w:hanging="176"/>
      </w:pPr>
      <w:rPr>
        <w:rFonts w:hint="default"/>
      </w:rPr>
    </w:lvl>
    <w:lvl w:ilvl="8" w:tplc="7E526FDA">
      <w:start w:val="1"/>
      <w:numFmt w:val="bullet"/>
      <w:lvlText w:val="•"/>
      <w:lvlJc w:val="left"/>
      <w:pPr>
        <w:ind w:left="8587" w:hanging="176"/>
      </w:pPr>
      <w:rPr>
        <w:rFonts w:hint="default"/>
      </w:rPr>
    </w:lvl>
  </w:abstractNum>
  <w:abstractNum w:abstractNumId="41">
    <w:nsid w:val="73F6724B"/>
    <w:multiLevelType w:val="hybridMultilevel"/>
    <w:tmpl w:val="FA02A046"/>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9D246B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3">
    <w:nsid w:val="7CE128C4"/>
    <w:multiLevelType w:val="hybridMultilevel"/>
    <w:tmpl w:val="BE62566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2"/>
  </w:num>
  <w:num w:numId="2">
    <w:abstractNumId w:val="22"/>
  </w:num>
  <w:num w:numId="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num>
  <w:num w:numId="6">
    <w:abstractNumId w:val="25"/>
  </w:num>
  <w:num w:numId="7">
    <w:abstractNumId w:val="34"/>
  </w:num>
  <w:num w:numId="8">
    <w:abstractNumId w:val="21"/>
  </w:num>
  <w:num w:numId="9">
    <w:abstractNumId w:val="38"/>
  </w:num>
  <w:num w:numId="10">
    <w:abstractNumId w:val="26"/>
  </w:num>
  <w:num w:numId="11">
    <w:abstractNumId w:val="29"/>
  </w:num>
  <w:num w:numId="12">
    <w:abstractNumId w:val="27"/>
  </w:num>
  <w:num w:numId="13">
    <w:abstractNumId w:val="39"/>
  </w:num>
  <w:num w:numId="14">
    <w:abstractNumId w:val="28"/>
  </w:num>
  <w:num w:numId="15">
    <w:abstractNumId w:val="32"/>
  </w:num>
  <w:num w:numId="16">
    <w:abstractNumId w:val="41"/>
  </w:num>
  <w:num w:numId="17">
    <w:abstractNumId w:val="18"/>
  </w:num>
  <w:num w:numId="18">
    <w:abstractNumId w:val="33"/>
  </w:num>
  <w:num w:numId="19">
    <w:abstractNumId w:val="20"/>
  </w:num>
  <w:num w:numId="20">
    <w:abstractNumId w:val="30"/>
  </w:num>
  <w:num w:numId="21">
    <w:abstractNumId w:val="40"/>
  </w:num>
  <w:num w:numId="22">
    <w:abstractNumId w:val="37"/>
  </w:num>
  <w:num w:numId="23">
    <w:abstractNumId w:val="23"/>
  </w:num>
  <w:num w:numId="24">
    <w:abstractNumId w:val="17"/>
  </w:num>
  <w:num w:numId="25">
    <w:abstractNumId w:val="36"/>
  </w:num>
  <w:num w:numId="26">
    <w:abstractNumId w:val="24"/>
  </w:num>
  <w:num w:numId="27">
    <w:abstractNumId w:val="1"/>
  </w:num>
  <w:num w:numId="28">
    <w:abstractNumId w:val="2"/>
  </w:num>
  <w:num w:numId="29">
    <w:abstractNumId w:val="5"/>
  </w:num>
  <w:num w:numId="30">
    <w:abstractNumId w:val="6"/>
  </w:num>
  <w:num w:numId="31">
    <w:abstractNumId w:val="7"/>
  </w:num>
  <w:num w:numId="32">
    <w:abstractNumId w:val="8"/>
  </w:num>
  <w:num w:numId="33">
    <w:abstractNumId w:val="9"/>
  </w:num>
  <w:num w:numId="34">
    <w:abstractNumId w:val="10"/>
  </w:num>
  <w:num w:numId="35">
    <w:abstractNumId w:val="11"/>
  </w:num>
  <w:num w:numId="36">
    <w:abstractNumId w:val="12"/>
  </w:num>
  <w:num w:numId="37">
    <w:abstractNumId w:val="13"/>
  </w:num>
  <w:num w:numId="38">
    <w:abstractNumId w:val="14"/>
  </w:num>
  <w:num w:numId="39">
    <w:abstractNumId w:val="15"/>
  </w:num>
  <w:num w:numId="40">
    <w:abstractNumId w:val="16"/>
  </w:num>
  <w:num w:numId="4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D67BB"/>
    <w:rsid w:val="00000057"/>
    <w:rsid w:val="00000149"/>
    <w:rsid w:val="00000F96"/>
    <w:rsid w:val="00001458"/>
    <w:rsid w:val="000015B0"/>
    <w:rsid w:val="00001601"/>
    <w:rsid w:val="00001C64"/>
    <w:rsid w:val="00002126"/>
    <w:rsid w:val="00002316"/>
    <w:rsid w:val="00002978"/>
    <w:rsid w:val="00003A48"/>
    <w:rsid w:val="00003C1D"/>
    <w:rsid w:val="000045AF"/>
    <w:rsid w:val="00004890"/>
    <w:rsid w:val="0000496F"/>
    <w:rsid w:val="00004B58"/>
    <w:rsid w:val="0000549B"/>
    <w:rsid w:val="00006148"/>
    <w:rsid w:val="00006665"/>
    <w:rsid w:val="000069CC"/>
    <w:rsid w:val="00006EC9"/>
    <w:rsid w:val="00007673"/>
    <w:rsid w:val="00007E56"/>
    <w:rsid w:val="00010044"/>
    <w:rsid w:val="00010CC7"/>
    <w:rsid w:val="00010E93"/>
    <w:rsid w:val="000111EF"/>
    <w:rsid w:val="000119BF"/>
    <w:rsid w:val="00011E52"/>
    <w:rsid w:val="000133E4"/>
    <w:rsid w:val="00013539"/>
    <w:rsid w:val="000137C1"/>
    <w:rsid w:val="00013DC8"/>
    <w:rsid w:val="0001446D"/>
    <w:rsid w:val="00014591"/>
    <w:rsid w:val="000145FB"/>
    <w:rsid w:val="0001464C"/>
    <w:rsid w:val="00014991"/>
    <w:rsid w:val="00014C67"/>
    <w:rsid w:val="00014C71"/>
    <w:rsid w:val="00014D33"/>
    <w:rsid w:val="00014D7D"/>
    <w:rsid w:val="0001521D"/>
    <w:rsid w:val="00015710"/>
    <w:rsid w:val="00015BBB"/>
    <w:rsid w:val="00015D17"/>
    <w:rsid w:val="00015F78"/>
    <w:rsid w:val="000165E5"/>
    <w:rsid w:val="00016FC6"/>
    <w:rsid w:val="0001765B"/>
    <w:rsid w:val="00017703"/>
    <w:rsid w:val="000204B4"/>
    <w:rsid w:val="00020A8B"/>
    <w:rsid w:val="00020FED"/>
    <w:rsid w:val="00021665"/>
    <w:rsid w:val="00022601"/>
    <w:rsid w:val="000228A9"/>
    <w:rsid w:val="00022919"/>
    <w:rsid w:val="00022D95"/>
    <w:rsid w:val="00022E30"/>
    <w:rsid w:val="00022EE9"/>
    <w:rsid w:val="00023B56"/>
    <w:rsid w:val="00023DBA"/>
    <w:rsid w:val="00023FF1"/>
    <w:rsid w:val="000242A8"/>
    <w:rsid w:val="00024406"/>
    <w:rsid w:val="000247D9"/>
    <w:rsid w:val="00024870"/>
    <w:rsid w:val="00024CCB"/>
    <w:rsid w:val="00024F16"/>
    <w:rsid w:val="00025417"/>
    <w:rsid w:val="00025697"/>
    <w:rsid w:val="00026392"/>
    <w:rsid w:val="00027065"/>
    <w:rsid w:val="0002719F"/>
    <w:rsid w:val="000271FF"/>
    <w:rsid w:val="000275AE"/>
    <w:rsid w:val="00027D5D"/>
    <w:rsid w:val="0003075D"/>
    <w:rsid w:val="000316FB"/>
    <w:rsid w:val="00031B7F"/>
    <w:rsid w:val="00032110"/>
    <w:rsid w:val="000326CD"/>
    <w:rsid w:val="00032BEC"/>
    <w:rsid w:val="00032EBA"/>
    <w:rsid w:val="00032FB3"/>
    <w:rsid w:val="00033305"/>
    <w:rsid w:val="000337B8"/>
    <w:rsid w:val="000339B4"/>
    <w:rsid w:val="00033C3F"/>
    <w:rsid w:val="00033C52"/>
    <w:rsid w:val="00034331"/>
    <w:rsid w:val="00035947"/>
    <w:rsid w:val="00036349"/>
    <w:rsid w:val="00036BD7"/>
    <w:rsid w:val="00037874"/>
    <w:rsid w:val="00040628"/>
    <w:rsid w:val="00040E82"/>
    <w:rsid w:val="00041AB4"/>
    <w:rsid w:val="00041D8A"/>
    <w:rsid w:val="00041F52"/>
    <w:rsid w:val="00042510"/>
    <w:rsid w:val="00042933"/>
    <w:rsid w:val="00042AA2"/>
    <w:rsid w:val="0004312B"/>
    <w:rsid w:val="0004349C"/>
    <w:rsid w:val="00043AB9"/>
    <w:rsid w:val="00043CC2"/>
    <w:rsid w:val="00043CDE"/>
    <w:rsid w:val="0004471E"/>
    <w:rsid w:val="00045572"/>
    <w:rsid w:val="00046070"/>
    <w:rsid w:val="0004629B"/>
    <w:rsid w:val="00046935"/>
    <w:rsid w:val="000475CA"/>
    <w:rsid w:val="00047784"/>
    <w:rsid w:val="00047A0C"/>
    <w:rsid w:val="0005024A"/>
    <w:rsid w:val="00050490"/>
    <w:rsid w:val="000505B8"/>
    <w:rsid w:val="000509B2"/>
    <w:rsid w:val="00050A2E"/>
    <w:rsid w:val="00050FE2"/>
    <w:rsid w:val="000510D1"/>
    <w:rsid w:val="000518D8"/>
    <w:rsid w:val="00051A24"/>
    <w:rsid w:val="00052BDF"/>
    <w:rsid w:val="0005328C"/>
    <w:rsid w:val="000533E1"/>
    <w:rsid w:val="000534B2"/>
    <w:rsid w:val="00053A1A"/>
    <w:rsid w:val="00053DC8"/>
    <w:rsid w:val="00054269"/>
    <w:rsid w:val="0005487E"/>
    <w:rsid w:val="0005519B"/>
    <w:rsid w:val="00055E6D"/>
    <w:rsid w:val="000563F5"/>
    <w:rsid w:val="00056404"/>
    <w:rsid w:val="000565F1"/>
    <w:rsid w:val="0005682B"/>
    <w:rsid w:val="00060FF4"/>
    <w:rsid w:val="000611F4"/>
    <w:rsid w:val="000611F8"/>
    <w:rsid w:val="000613F9"/>
    <w:rsid w:val="00061994"/>
    <w:rsid w:val="000628F5"/>
    <w:rsid w:val="00063193"/>
    <w:rsid w:val="00063257"/>
    <w:rsid w:val="0006358D"/>
    <w:rsid w:val="00064E46"/>
    <w:rsid w:val="0006540A"/>
    <w:rsid w:val="000655B4"/>
    <w:rsid w:val="000662CE"/>
    <w:rsid w:val="000663EC"/>
    <w:rsid w:val="00066D63"/>
    <w:rsid w:val="00067937"/>
    <w:rsid w:val="00067EFB"/>
    <w:rsid w:val="00070B81"/>
    <w:rsid w:val="00071479"/>
    <w:rsid w:val="0007155D"/>
    <w:rsid w:val="00071943"/>
    <w:rsid w:val="00071F5B"/>
    <w:rsid w:val="000727D7"/>
    <w:rsid w:val="000728F6"/>
    <w:rsid w:val="00073C79"/>
    <w:rsid w:val="00073E63"/>
    <w:rsid w:val="00073F1E"/>
    <w:rsid w:val="00073F58"/>
    <w:rsid w:val="00074574"/>
    <w:rsid w:val="00076225"/>
    <w:rsid w:val="0007700F"/>
    <w:rsid w:val="00077039"/>
    <w:rsid w:val="000771CC"/>
    <w:rsid w:val="00077C16"/>
    <w:rsid w:val="00080231"/>
    <w:rsid w:val="00080D2F"/>
    <w:rsid w:val="00081217"/>
    <w:rsid w:val="00081385"/>
    <w:rsid w:val="00081836"/>
    <w:rsid w:val="00081B2F"/>
    <w:rsid w:val="00081FC3"/>
    <w:rsid w:val="000823CF"/>
    <w:rsid w:val="0008312B"/>
    <w:rsid w:val="0008396C"/>
    <w:rsid w:val="00083B95"/>
    <w:rsid w:val="00083C59"/>
    <w:rsid w:val="00083D87"/>
    <w:rsid w:val="000846C4"/>
    <w:rsid w:val="00084B23"/>
    <w:rsid w:val="00084E42"/>
    <w:rsid w:val="000854F1"/>
    <w:rsid w:val="000857B9"/>
    <w:rsid w:val="00086B06"/>
    <w:rsid w:val="00086DB4"/>
    <w:rsid w:val="0008789E"/>
    <w:rsid w:val="000878D6"/>
    <w:rsid w:val="00087C63"/>
    <w:rsid w:val="00090D7A"/>
    <w:rsid w:val="000917AD"/>
    <w:rsid w:val="00091E06"/>
    <w:rsid w:val="000921BB"/>
    <w:rsid w:val="0009281C"/>
    <w:rsid w:val="00092B62"/>
    <w:rsid w:val="00092E0E"/>
    <w:rsid w:val="00093003"/>
    <w:rsid w:val="00093054"/>
    <w:rsid w:val="000940CF"/>
    <w:rsid w:val="000946B1"/>
    <w:rsid w:val="00094944"/>
    <w:rsid w:val="00095153"/>
    <w:rsid w:val="000955CA"/>
    <w:rsid w:val="000957D8"/>
    <w:rsid w:val="00095B6E"/>
    <w:rsid w:val="00095FEF"/>
    <w:rsid w:val="00097140"/>
    <w:rsid w:val="000A0651"/>
    <w:rsid w:val="000A0944"/>
    <w:rsid w:val="000A0C59"/>
    <w:rsid w:val="000A14F3"/>
    <w:rsid w:val="000A16B4"/>
    <w:rsid w:val="000A184E"/>
    <w:rsid w:val="000A18B5"/>
    <w:rsid w:val="000A2100"/>
    <w:rsid w:val="000A2353"/>
    <w:rsid w:val="000A2C9C"/>
    <w:rsid w:val="000A2E4A"/>
    <w:rsid w:val="000A36E4"/>
    <w:rsid w:val="000A36F9"/>
    <w:rsid w:val="000A3B2E"/>
    <w:rsid w:val="000A3D8B"/>
    <w:rsid w:val="000A4293"/>
    <w:rsid w:val="000A44DA"/>
    <w:rsid w:val="000A48CD"/>
    <w:rsid w:val="000A4E82"/>
    <w:rsid w:val="000A5422"/>
    <w:rsid w:val="000A54A0"/>
    <w:rsid w:val="000A641D"/>
    <w:rsid w:val="000B0DBE"/>
    <w:rsid w:val="000B0EFF"/>
    <w:rsid w:val="000B0F86"/>
    <w:rsid w:val="000B15C1"/>
    <w:rsid w:val="000B1D65"/>
    <w:rsid w:val="000B2622"/>
    <w:rsid w:val="000B26DA"/>
    <w:rsid w:val="000B270F"/>
    <w:rsid w:val="000B2990"/>
    <w:rsid w:val="000B2AF4"/>
    <w:rsid w:val="000B2C31"/>
    <w:rsid w:val="000B3720"/>
    <w:rsid w:val="000B3C8D"/>
    <w:rsid w:val="000B466B"/>
    <w:rsid w:val="000B4EC2"/>
    <w:rsid w:val="000B51E6"/>
    <w:rsid w:val="000B615F"/>
    <w:rsid w:val="000B68E5"/>
    <w:rsid w:val="000B726B"/>
    <w:rsid w:val="000B7AF9"/>
    <w:rsid w:val="000C0C88"/>
    <w:rsid w:val="000C1591"/>
    <w:rsid w:val="000C17B8"/>
    <w:rsid w:val="000C2095"/>
    <w:rsid w:val="000C2A13"/>
    <w:rsid w:val="000C39B6"/>
    <w:rsid w:val="000C3EF0"/>
    <w:rsid w:val="000C4051"/>
    <w:rsid w:val="000C416E"/>
    <w:rsid w:val="000C4481"/>
    <w:rsid w:val="000C546C"/>
    <w:rsid w:val="000C5553"/>
    <w:rsid w:val="000C55AB"/>
    <w:rsid w:val="000C5937"/>
    <w:rsid w:val="000C60B7"/>
    <w:rsid w:val="000C69E9"/>
    <w:rsid w:val="000C7245"/>
    <w:rsid w:val="000C7325"/>
    <w:rsid w:val="000C735D"/>
    <w:rsid w:val="000C7610"/>
    <w:rsid w:val="000C7874"/>
    <w:rsid w:val="000D0436"/>
    <w:rsid w:val="000D04F9"/>
    <w:rsid w:val="000D1181"/>
    <w:rsid w:val="000D12E0"/>
    <w:rsid w:val="000D13AA"/>
    <w:rsid w:val="000D17B3"/>
    <w:rsid w:val="000D1817"/>
    <w:rsid w:val="000D1FEF"/>
    <w:rsid w:val="000D243D"/>
    <w:rsid w:val="000D25F4"/>
    <w:rsid w:val="000D29E5"/>
    <w:rsid w:val="000D2BA0"/>
    <w:rsid w:val="000D2E46"/>
    <w:rsid w:val="000D322E"/>
    <w:rsid w:val="000D368C"/>
    <w:rsid w:val="000D3935"/>
    <w:rsid w:val="000D39D2"/>
    <w:rsid w:val="000D421F"/>
    <w:rsid w:val="000D774A"/>
    <w:rsid w:val="000D7A1A"/>
    <w:rsid w:val="000D7EA9"/>
    <w:rsid w:val="000E01A1"/>
    <w:rsid w:val="000E15F9"/>
    <w:rsid w:val="000E18E0"/>
    <w:rsid w:val="000E2362"/>
    <w:rsid w:val="000E294C"/>
    <w:rsid w:val="000E2C6E"/>
    <w:rsid w:val="000E2D35"/>
    <w:rsid w:val="000E2E45"/>
    <w:rsid w:val="000E2FB1"/>
    <w:rsid w:val="000E33AF"/>
    <w:rsid w:val="000E3603"/>
    <w:rsid w:val="000E3C30"/>
    <w:rsid w:val="000E4192"/>
    <w:rsid w:val="000E4258"/>
    <w:rsid w:val="000E4C1F"/>
    <w:rsid w:val="000E5882"/>
    <w:rsid w:val="000E5A84"/>
    <w:rsid w:val="000E6190"/>
    <w:rsid w:val="000E63FD"/>
    <w:rsid w:val="000E6BA0"/>
    <w:rsid w:val="000E709F"/>
    <w:rsid w:val="000E71FB"/>
    <w:rsid w:val="000E7827"/>
    <w:rsid w:val="000E79A2"/>
    <w:rsid w:val="000E7B85"/>
    <w:rsid w:val="000E7E9E"/>
    <w:rsid w:val="000F0021"/>
    <w:rsid w:val="000F004C"/>
    <w:rsid w:val="000F0278"/>
    <w:rsid w:val="000F0F8A"/>
    <w:rsid w:val="000F10D0"/>
    <w:rsid w:val="000F123F"/>
    <w:rsid w:val="000F172C"/>
    <w:rsid w:val="000F1A0B"/>
    <w:rsid w:val="000F1AB5"/>
    <w:rsid w:val="000F1C0E"/>
    <w:rsid w:val="000F20A5"/>
    <w:rsid w:val="000F21E1"/>
    <w:rsid w:val="000F2D11"/>
    <w:rsid w:val="000F30BF"/>
    <w:rsid w:val="000F35BE"/>
    <w:rsid w:val="000F37E7"/>
    <w:rsid w:val="000F3D95"/>
    <w:rsid w:val="000F40D6"/>
    <w:rsid w:val="000F4111"/>
    <w:rsid w:val="000F4586"/>
    <w:rsid w:val="000F4631"/>
    <w:rsid w:val="000F5325"/>
    <w:rsid w:val="000F7238"/>
    <w:rsid w:val="000F7628"/>
    <w:rsid w:val="000F7BA7"/>
    <w:rsid w:val="001008A4"/>
    <w:rsid w:val="0010142A"/>
    <w:rsid w:val="00101898"/>
    <w:rsid w:val="00102528"/>
    <w:rsid w:val="00103440"/>
    <w:rsid w:val="00104786"/>
    <w:rsid w:val="0010494F"/>
    <w:rsid w:val="00104EA7"/>
    <w:rsid w:val="00105585"/>
    <w:rsid w:val="0010566F"/>
    <w:rsid w:val="00105724"/>
    <w:rsid w:val="0010587B"/>
    <w:rsid w:val="00105DF9"/>
    <w:rsid w:val="00105ECE"/>
    <w:rsid w:val="0010680E"/>
    <w:rsid w:val="00106AB6"/>
    <w:rsid w:val="00106E14"/>
    <w:rsid w:val="00107471"/>
    <w:rsid w:val="00107B51"/>
    <w:rsid w:val="00110D50"/>
    <w:rsid w:val="00111972"/>
    <w:rsid w:val="00112682"/>
    <w:rsid w:val="00112701"/>
    <w:rsid w:val="00112781"/>
    <w:rsid w:val="00112974"/>
    <w:rsid w:val="00112F3E"/>
    <w:rsid w:val="00113A5D"/>
    <w:rsid w:val="0011451B"/>
    <w:rsid w:val="00114565"/>
    <w:rsid w:val="00115762"/>
    <w:rsid w:val="00115B56"/>
    <w:rsid w:val="00115F9E"/>
    <w:rsid w:val="0011638C"/>
    <w:rsid w:val="001166B9"/>
    <w:rsid w:val="001166D1"/>
    <w:rsid w:val="001167AD"/>
    <w:rsid w:val="001169CF"/>
    <w:rsid w:val="00117446"/>
    <w:rsid w:val="00117485"/>
    <w:rsid w:val="001174F5"/>
    <w:rsid w:val="00117D0B"/>
    <w:rsid w:val="00120147"/>
    <w:rsid w:val="00120915"/>
    <w:rsid w:val="00121243"/>
    <w:rsid w:val="001214A0"/>
    <w:rsid w:val="00121613"/>
    <w:rsid w:val="001217E5"/>
    <w:rsid w:val="00122053"/>
    <w:rsid w:val="0012229A"/>
    <w:rsid w:val="0012355E"/>
    <w:rsid w:val="00123A92"/>
    <w:rsid w:val="00123A98"/>
    <w:rsid w:val="00123DC1"/>
    <w:rsid w:val="00123EB0"/>
    <w:rsid w:val="00124005"/>
    <w:rsid w:val="0012458E"/>
    <w:rsid w:val="001246B9"/>
    <w:rsid w:val="001248D4"/>
    <w:rsid w:val="00124ACA"/>
    <w:rsid w:val="00125C34"/>
    <w:rsid w:val="00125EAF"/>
    <w:rsid w:val="0012662F"/>
    <w:rsid w:val="00126767"/>
    <w:rsid w:val="00126E03"/>
    <w:rsid w:val="00127249"/>
    <w:rsid w:val="0012759C"/>
    <w:rsid w:val="00127B07"/>
    <w:rsid w:val="001300CA"/>
    <w:rsid w:val="001308DC"/>
    <w:rsid w:val="00130D39"/>
    <w:rsid w:val="0013192C"/>
    <w:rsid w:val="00131FEA"/>
    <w:rsid w:val="00132FDF"/>
    <w:rsid w:val="00133670"/>
    <w:rsid w:val="00133E37"/>
    <w:rsid w:val="00133E7A"/>
    <w:rsid w:val="001340E1"/>
    <w:rsid w:val="001345A6"/>
    <w:rsid w:val="0013504F"/>
    <w:rsid w:val="00136A71"/>
    <w:rsid w:val="00141077"/>
    <w:rsid w:val="001412BE"/>
    <w:rsid w:val="0014171B"/>
    <w:rsid w:val="0014189B"/>
    <w:rsid w:val="00141DF7"/>
    <w:rsid w:val="00142B27"/>
    <w:rsid w:val="00142CBA"/>
    <w:rsid w:val="00142F15"/>
    <w:rsid w:val="001434CD"/>
    <w:rsid w:val="00143604"/>
    <w:rsid w:val="00143B40"/>
    <w:rsid w:val="00144557"/>
    <w:rsid w:val="00145F16"/>
    <w:rsid w:val="00147029"/>
    <w:rsid w:val="00147171"/>
    <w:rsid w:val="0014725D"/>
    <w:rsid w:val="00147B2C"/>
    <w:rsid w:val="00147F6C"/>
    <w:rsid w:val="00150732"/>
    <w:rsid w:val="00150E31"/>
    <w:rsid w:val="00151846"/>
    <w:rsid w:val="0015275E"/>
    <w:rsid w:val="00152B2D"/>
    <w:rsid w:val="00152D4B"/>
    <w:rsid w:val="001530D1"/>
    <w:rsid w:val="001532DA"/>
    <w:rsid w:val="00153750"/>
    <w:rsid w:val="00153A3D"/>
    <w:rsid w:val="00153CE4"/>
    <w:rsid w:val="00153F68"/>
    <w:rsid w:val="00153FC9"/>
    <w:rsid w:val="00154207"/>
    <w:rsid w:val="001544BE"/>
    <w:rsid w:val="001548F4"/>
    <w:rsid w:val="00154B0D"/>
    <w:rsid w:val="001560FC"/>
    <w:rsid w:val="001567CE"/>
    <w:rsid w:val="00157360"/>
    <w:rsid w:val="001574B2"/>
    <w:rsid w:val="00157D9E"/>
    <w:rsid w:val="001602FE"/>
    <w:rsid w:val="00160F36"/>
    <w:rsid w:val="00161158"/>
    <w:rsid w:val="001613C4"/>
    <w:rsid w:val="00161492"/>
    <w:rsid w:val="00161A76"/>
    <w:rsid w:val="00161D43"/>
    <w:rsid w:val="001623FF"/>
    <w:rsid w:val="001624F2"/>
    <w:rsid w:val="001629E1"/>
    <w:rsid w:val="00162FE3"/>
    <w:rsid w:val="0016327E"/>
    <w:rsid w:val="00163491"/>
    <w:rsid w:val="001635C0"/>
    <w:rsid w:val="00163745"/>
    <w:rsid w:val="001640B7"/>
    <w:rsid w:val="001640C7"/>
    <w:rsid w:val="00164136"/>
    <w:rsid w:val="001641D2"/>
    <w:rsid w:val="00164A4F"/>
    <w:rsid w:val="00164B43"/>
    <w:rsid w:val="00165388"/>
    <w:rsid w:val="00165C5A"/>
    <w:rsid w:val="00165D29"/>
    <w:rsid w:val="00165E49"/>
    <w:rsid w:val="00165E52"/>
    <w:rsid w:val="00165F88"/>
    <w:rsid w:val="00166680"/>
    <w:rsid w:val="00167730"/>
    <w:rsid w:val="001678AF"/>
    <w:rsid w:val="00167A25"/>
    <w:rsid w:val="00167FD8"/>
    <w:rsid w:val="001700F0"/>
    <w:rsid w:val="00170BD4"/>
    <w:rsid w:val="0017107B"/>
    <w:rsid w:val="00171290"/>
    <w:rsid w:val="00171EE7"/>
    <w:rsid w:val="00172392"/>
    <w:rsid w:val="0017275E"/>
    <w:rsid w:val="001727D6"/>
    <w:rsid w:val="00173367"/>
    <w:rsid w:val="00173B23"/>
    <w:rsid w:val="00173D89"/>
    <w:rsid w:val="00174745"/>
    <w:rsid w:val="00174936"/>
    <w:rsid w:val="00175130"/>
    <w:rsid w:val="00175965"/>
    <w:rsid w:val="00176AD4"/>
    <w:rsid w:val="00177378"/>
    <w:rsid w:val="001816B7"/>
    <w:rsid w:val="00182035"/>
    <w:rsid w:val="00182041"/>
    <w:rsid w:val="00182A08"/>
    <w:rsid w:val="00182C83"/>
    <w:rsid w:val="0018376E"/>
    <w:rsid w:val="00183771"/>
    <w:rsid w:val="0018389A"/>
    <w:rsid w:val="00184175"/>
    <w:rsid w:val="00184319"/>
    <w:rsid w:val="0018441D"/>
    <w:rsid w:val="001848B7"/>
    <w:rsid w:val="001851B7"/>
    <w:rsid w:val="001857AF"/>
    <w:rsid w:val="0018617E"/>
    <w:rsid w:val="0018633E"/>
    <w:rsid w:val="001907F5"/>
    <w:rsid w:val="0019096A"/>
    <w:rsid w:val="00190C62"/>
    <w:rsid w:val="00190C88"/>
    <w:rsid w:val="0019132E"/>
    <w:rsid w:val="00191BB2"/>
    <w:rsid w:val="00191E64"/>
    <w:rsid w:val="00192382"/>
    <w:rsid w:val="001931F4"/>
    <w:rsid w:val="001935CC"/>
    <w:rsid w:val="001935E0"/>
    <w:rsid w:val="001947F2"/>
    <w:rsid w:val="0019556B"/>
    <w:rsid w:val="001968F0"/>
    <w:rsid w:val="00196F03"/>
    <w:rsid w:val="0019744D"/>
    <w:rsid w:val="00197D96"/>
    <w:rsid w:val="001A0B70"/>
    <w:rsid w:val="001A0F9D"/>
    <w:rsid w:val="001A1768"/>
    <w:rsid w:val="001A1F1C"/>
    <w:rsid w:val="001A24E0"/>
    <w:rsid w:val="001A35F4"/>
    <w:rsid w:val="001A397A"/>
    <w:rsid w:val="001A42AE"/>
    <w:rsid w:val="001A47FB"/>
    <w:rsid w:val="001A48DC"/>
    <w:rsid w:val="001A5383"/>
    <w:rsid w:val="001A578E"/>
    <w:rsid w:val="001A719F"/>
    <w:rsid w:val="001A71EC"/>
    <w:rsid w:val="001A71ED"/>
    <w:rsid w:val="001A76B0"/>
    <w:rsid w:val="001A76BF"/>
    <w:rsid w:val="001A7AED"/>
    <w:rsid w:val="001A7C46"/>
    <w:rsid w:val="001A7F92"/>
    <w:rsid w:val="001B012D"/>
    <w:rsid w:val="001B03E0"/>
    <w:rsid w:val="001B0DEF"/>
    <w:rsid w:val="001B1003"/>
    <w:rsid w:val="001B109C"/>
    <w:rsid w:val="001B12B0"/>
    <w:rsid w:val="001B19D6"/>
    <w:rsid w:val="001B3367"/>
    <w:rsid w:val="001B372D"/>
    <w:rsid w:val="001B38B5"/>
    <w:rsid w:val="001B3C81"/>
    <w:rsid w:val="001B4F10"/>
    <w:rsid w:val="001B4FE6"/>
    <w:rsid w:val="001B55FB"/>
    <w:rsid w:val="001B59AC"/>
    <w:rsid w:val="001B6205"/>
    <w:rsid w:val="001B6266"/>
    <w:rsid w:val="001B68ED"/>
    <w:rsid w:val="001B7119"/>
    <w:rsid w:val="001B726F"/>
    <w:rsid w:val="001B738F"/>
    <w:rsid w:val="001B765E"/>
    <w:rsid w:val="001B7B24"/>
    <w:rsid w:val="001B7E4F"/>
    <w:rsid w:val="001B7ED6"/>
    <w:rsid w:val="001C0825"/>
    <w:rsid w:val="001C0F67"/>
    <w:rsid w:val="001C163B"/>
    <w:rsid w:val="001C2A2F"/>
    <w:rsid w:val="001C2E7D"/>
    <w:rsid w:val="001C38EE"/>
    <w:rsid w:val="001C3956"/>
    <w:rsid w:val="001C41FF"/>
    <w:rsid w:val="001C46E0"/>
    <w:rsid w:val="001C50BD"/>
    <w:rsid w:val="001C5534"/>
    <w:rsid w:val="001C55AD"/>
    <w:rsid w:val="001C577A"/>
    <w:rsid w:val="001C686F"/>
    <w:rsid w:val="001C6CDA"/>
    <w:rsid w:val="001C7452"/>
    <w:rsid w:val="001D0226"/>
    <w:rsid w:val="001D0B58"/>
    <w:rsid w:val="001D1826"/>
    <w:rsid w:val="001D249B"/>
    <w:rsid w:val="001D3572"/>
    <w:rsid w:val="001D369B"/>
    <w:rsid w:val="001D3B3F"/>
    <w:rsid w:val="001D3B76"/>
    <w:rsid w:val="001D3C5C"/>
    <w:rsid w:val="001D4C4C"/>
    <w:rsid w:val="001D4E28"/>
    <w:rsid w:val="001D5292"/>
    <w:rsid w:val="001D5298"/>
    <w:rsid w:val="001D5942"/>
    <w:rsid w:val="001D63AD"/>
    <w:rsid w:val="001D66FF"/>
    <w:rsid w:val="001D6BC0"/>
    <w:rsid w:val="001D6C09"/>
    <w:rsid w:val="001D77F9"/>
    <w:rsid w:val="001D7DA4"/>
    <w:rsid w:val="001D7EE1"/>
    <w:rsid w:val="001E0355"/>
    <w:rsid w:val="001E079B"/>
    <w:rsid w:val="001E0E17"/>
    <w:rsid w:val="001E1F78"/>
    <w:rsid w:val="001E2524"/>
    <w:rsid w:val="001E2DFF"/>
    <w:rsid w:val="001E2F96"/>
    <w:rsid w:val="001E3210"/>
    <w:rsid w:val="001E3317"/>
    <w:rsid w:val="001E3B12"/>
    <w:rsid w:val="001E3C41"/>
    <w:rsid w:val="001E4C33"/>
    <w:rsid w:val="001E4DBD"/>
    <w:rsid w:val="001E5100"/>
    <w:rsid w:val="001E5218"/>
    <w:rsid w:val="001E5823"/>
    <w:rsid w:val="001E5E2F"/>
    <w:rsid w:val="001E5F78"/>
    <w:rsid w:val="001E6795"/>
    <w:rsid w:val="001E6DB5"/>
    <w:rsid w:val="001E6FE3"/>
    <w:rsid w:val="001E6FFF"/>
    <w:rsid w:val="001E707D"/>
    <w:rsid w:val="001E7326"/>
    <w:rsid w:val="001F1271"/>
    <w:rsid w:val="001F1329"/>
    <w:rsid w:val="001F1611"/>
    <w:rsid w:val="001F2B00"/>
    <w:rsid w:val="001F327D"/>
    <w:rsid w:val="001F3625"/>
    <w:rsid w:val="001F39B2"/>
    <w:rsid w:val="001F4611"/>
    <w:rsid w:val="001F6496"/>
    <w:rsid w:val="001F6ED0"/>
    <w:rsid w:val="001F7420"/>
    <w:rsid w:val="001F7969"/>
    <w:rsid w:val="00200645"/>
    <w:rsid w:val="0020088A"/>
    <w:rsid w:val="00200D2D"/>
    <w:rsid w:val="00200F5C"/>
    <w:rsid w:val="00201676"/>
    <w:rsid w:val="002020C6"/>
    <w:rsid w:val="002024A7"/>
    <w:rsid w:val="0020264C"/>
    <w:rsid w:val="002027A1"/>
    <w:rsid w:val="0020551B"/>
    <w:rsid w:val="00206A48"/>
    <w:rsid w:val="00206B64"/>
    <w:rsid w:val="002072D9"/>
    <w:rsid w:val="0020751C"/>
    <w:rsid w:val="00210AF4"/>
    <w:rsid w:val="00210B3D"/>
    <w:rsid w:val="00211628"/>
    <w:rsid w:val="00211715"/>
    <w:rsid w:val="002117C5"/>
    <w:rsid w:val="00211B71"/>
    <w:rsid w:val="00211DA0"/>
    <w:rsid w:val="00211E26"/>
    <w:rsid w:val="002125F0"/>
    <w:rsid w:val="00213B87"/>
    <w:rsid w:val="00213D9D"/>
    <w:rsid w:val="00213E63"/>
    <w:rsid w:val="0021406C"/>
    <w:rsid w:val="00214139"/>
    <w:rsid w:val="00214252"/>
    <w:rsid w:val="0021473D"/>
    <w:rsid w:val="00214F92"/>
    <w:rsid w:val="0021521A"/>
    <w:rsid w:val="0021541E"/>
    <w:rsid w:val="00215583"/>
    <w:rsid w:val="002159D5"/>
    <w:rsid w:val="00215A27"/>
    <w:rsid w:val="00216DF5"/>
    <w:rsid w:val="00216EA1"/>
    <w:rsid w:val="0022062C"/>
    <w:rsid w:val="00220C35"/>
    <w:rsid w:val="002217FE"/>
    <w:rsid w:val="00221E4B"/>
    <w:rsid w:val="00221F57"/>
    <w:rsid w:val="00221F96"/>
    <w:rsid w:val="00222B40"/>
    <w:rsid w:val="00222DC0"/>
    <w:rsid w:val="0022326E"/>
    <w:rsid w:val="00223453"/>
    <w:rsid w:val="00223BBA"/>
    <w:rsid w:val="00223EF6"/>
    <w:rsid w:val="0022458D"/>
    <w:rsid w:val="00225154"/>
    <w:rsid w:val="00225254"/>
    <w:rsid w:val="00225946"/>
    <w:rsid w:val="0022643E"/>
    <w:rsid w:val="00227275"/>
    <w:rsid w:val="00227363"/>
    <w:rsid w:val="00227C7A"/>
    <w:rsid w:val="00227C99"/>
    <w:rsid w:val="00230023"/>
    <w:rsid w:val="00230E20"/>
    <w:rsid w:val="00230F7D"/>
    <w:rsid w:val="002316CE"/>
    <w:rsid w:val="00231AF6"/>
    <w:rsid w:val="00231D26"/>
    <w:rsid w:val="002320C9"/>
    <w:rsid w:val="00232193"/>
    <w:rsid w:val="002322A9"/>
    <w:rsid w:val="0023233C"/>
    <w:rsid w:val="00232A53"/>
    <w:rsid w:val="00233BE8"/>
    <w:rsid w:val="0023427B"/>
    <w:rsid w:val="0023550C"/>
    <w:rsid w:val="0023587A"/>
    <w:rsid w:val="00235BFC"/>
    <w:rsid w:val="00236352"/>
    <w:rsid w:val="002365FC"/>
    <w:rsid w:val="0023662D"/>
    <w:rsid w:val="002366DF"/>
    <w:rsid w:val="00236ECB"/>
    <w:rsid w:val="00241060"/>
    <w:rsid w:val="002418AB"/>
    <w:rsid w:val="0024242F"/>
    <w:rsid w:val="00242825"/>
    <w:rsid w:val="00242D13"/>
    <w:rsid w:val="0024305E"/>
    <w:rsid w:val="00243470"/>
    <w:rsid w:val="002440AF"/>
    <w:rsid w:val="00244414"/>
    <w:rsid w:val="0024448D"/>
    <w:rsid w:val="00244502"/>
    <w:rsid w:val="002454BB"/>
    <w:rsid w:val="002464F7"/>
    <w:rsid w:val="00246B0A"/>
    <w:rsid w:val="00246CBA"/>
    <w:rsid w:val="00247755"/>
    <w:rsid w:val="0024776E"/>
    <w:rsid w:val="00247C60"/>
    <w:rsid w:val="002500BE"/>
    <w:rsid w:val="00250E36"/>
    <w:rsid w:val="00251842"/>
    <w:rsid w:val="00251D79"/>
    <w:rsid w:val="00251EC6"/>
    <w:rsid w:val="0025256A"/>
    <w:rsid w:val="00252621"/>
    <w:rsid w:val="00252AA8"/>
    <w:rsid w:val="00252E60"/>
    <w:rsid w:val="00252E65"/>
    <w:rsid w:val="00252E94"/>
    <w:rsid w:val="00252EF0"/>
    <w:rsid w:val="00252FBD"/>
    <w:rsid w:val="0025381F"/>
    <w:rsid w:val="00253861"/>
    <w:rsid w:val="002538DE"/>
    <w:rsid w:val="00253B7C"/>
    <w:rsid w:val="00253C06"/>
    <w:rsid w:val="00253D22"/>
    <w:rsid w:val="00254332"/>
    <w:rsid w:val="00254DFE"/>
    <w:rsid w:val="002555E1"/>
    <w:rsid w:val="002563DA"/>
    <w:rsid w:val="00256ABB"/>
    <w:rsid w:val="00257413"/>
    <w:rsid w:val="002574D8"/>
    <w:rsid w:val="002575DC"/>
    <w:rsid w:val="00257CA2"/>
    <w:rsid w:val="00260865"/>
    <w:rsid w:val="00260E47"/>
    <w:rsid w:val="00261001"/>
    <w:rsid w:val="002611D1"/>
    <w:rsid w:val="0026162C"/>
    <w:rsid w:val="002616F5"/>
    <w:rsid w:val="00261F13"/>
    <w:rsid w:val="00262381"/>
    <w:rsid w:val="00262A90"/>
    <w:rsid w:val="00262C7A"/>
    <w:rsid w:val="00262D2E"/>
    <w:rsid w:val="00263130"/>
    <w:rsid w:val="00263587"/>
    <w:rsid w:val="00264528"/>
    <w:rsid w:val="00264587"/>
    <w:rsid w:val="0026498F"/>
    <w:rsid w:val="00264B98"/>
    <w:rsid w:val="00264DEA"/>
    <w:rsid w:val="00264FEA"/>
    <w:rsid w:val="00265465"/>
    <w:rsid w:val="00265767"/>
    <w:rsid w:val="0026684A"/>
    <w:rsid w:val="00266A7D"/>
    <w:rsid w:val="00266C93"/>
    <w:rsid w:val="002671BE"/>
    <w:rsid w:val="00267CD7"/>
    <w:rsid w:val="00267F38"/>
    <w:rsid w:val="00270040"/>
    <w:rsid w:val="0027038F"/>
    <w:rsid w:val="002705DD"/>
    <w:rsid w:val="00270B98"/>
    <w:rsid w:val="002719E3"/>
    <w:rsid w:val="00271F5A"/>
    <w:rsid w:val="0027208D"/>
    <w:rsid w:val="00272E4D"/>
    <w:rsid w:val="002735C0"/>
    <w:rsid w:val="00273993"/>
    <w:rsid w:val="00273BE6"/>
    <w:rsid w:val="00273D62"/>
    <w:rsid w:val="00273E3D"/>
    <w:rsid w:val="002740A9"/>
    <w:rsid w:val="00274375"/>
    <w:rsid w:val="00276E77"/>
    <w:rsid w:val="002771D3"/>
    <w:rsid w:val="002772D0"/>
    <w:rsid w:val="002772D7"/>
    <w:rsid w:val="00280695"/>
    <w:rsid w:val="00280E85"/>
    <w:rsid w:val="002815C0"/>
    <w:rsid w:val="00281B1E"/>
    <w:rsid w:val="00282216"/>
    <w:rsid w:val="0028230F"/>
    <w:rsid w:val="0028308C"/>
    <w:rsid w:val="00284318"/>
    <w:rsid w:val="0028458E"/>
    <w:rsid w:val="00285255"/>
    <w:rsid w:val="00285A36"/>
    <w:rsid w:val="0028617B"/>
    <w:rsid w:val="002865F6"/>
    <w:rsid w:val="00287A26"/>
    <w:rsid w:val="00287BCC"/>
    <w:rsid w:val="00287D7C"/>
    <w:rsid w:val="00290137"/>
    <w:rsid w:val="00290368"/>
    <w:rsid w:val="00290434"/>
    <w:rsid w:val="002910DB"/>
    <w:rsid w:val="00291197"/>
    <w:rsid w:val="002914C2"/>
    <w:rsid w:val="00291600"/>
    <w:rsid w:val="00291886"/>
    <w:rsid w:val="00291990"/>
    <w:rsid w:val="00291DF6"/>
    <w:rsid w:val="0029334B"/>
    <w:rsid w:val="002959CF"/>
    <w:rsid w:val="00295ADA"/>
    <w:rsid w:val="00295D52"/>
    <w:rsid w:val="00295EF3"/>
    <w:rsid w:val="00296218"/>
    <w:rsid w:val="002965CC"/>
    <w:rsid w:val="0029719D"/>
    <w:rsid w:val="00297290"/>
    <w:rsid w:val="00297491"/>
    <w:rsid w:val="002976C8"/>
    <w:rsid w:val="00297941"/>
    <w:rsid w:val="00297EAF"/>
    <w:rsid w:val="002A06BC"/>
    <w:rsid w:val="002A0CF5"/>
    <w:rsid w:val="002A0E0C"/>
    <w:rsid w:val="002A15C9"/>
    <w:rsid w:val="002A1C7C"/>
    <w:rsid w:val="002A20F6"/>
    <w:rsid w:val="002A29DA"/>
    <w:rsid w:val="002A2A02"/>
    <w:rsid w:val="002A3387"/>
    <w:rsid w:val="002A37D0"/>
    <w:rsid w:val="002A41C9"/>
    <w:rsid w:val="002A4492"/>
    <w:rsid w:val="002A512B"/>
    <w:rsid w:val="002A5424"/>
    <w:rsid w:val="002A5762"/>
    <w:rsid w:val="002A645C"/>
    <w:rsid w:val="002A68AB"/>
    <w:rsid w:val="002A6F99"/>
    <w:rsid w:val="002A7181"/>
    <w:rsid w:val="002A72A6"/>
    <w:rsid w:val="002A7697"/>
    <w:rsid w:val="002A7AD6"/>
    <w:rsid w:val="002A7D4C"/>
    <w:rsid w:val="002B04A8"/>
    <w:rsid w:val="002B1681"/>
    <w:rsid w:val="002B188C"/>
    <w:rsid w:val="002B3CA1"/>
    <w:rsid w:val="002B4B95"/>
    <w:rsid w:val="002B4CE8"/>
    <w:rsid w:val="002B552A"/>
    <w:rsid w:val="002B5832"/>
    <w:rsid w:val="002B5DD4"/>
    <w:rsid w:val="002B6822"/>
    <w:rsid w:val="002B6C9E"/>
    <w:rsid w:val="002B6DF6"/>
    <w:rsid w:val="002B728B"/>
    <w:rsid w:val="002B7660"/>
    <w:rsid w:val="002B7E3E"/>
    <w:rsid w:val="002C052B"/>
    <w:rsid w:val="002C058D"/>
    <w:rsid w:val="002C0E58"/>
    <w:rsid w:val="002C0E74"/>
    <w:rsid w:val="002C1899"/>
    <w:rsid w:val="002C18BE"/>
    <w:rsid w:val="002C1B14"/>
    <w:rsid w:val="002C21B3"/>
    <w:rsid w:val="002C2451"/>
    <w:rsid w:val="002C288B"/>
    <w:rsid w:val="002C350E"/>
    <w:rsid w:val="002C3830"/>
    <w:rsid w:val="002C3C73"/>
    <w:rsid w:val="002C3EC3"/>
    <w:rsid w:val="002C4179"/>
    <w:rsid w:val="002C47F5"/>
    <w:rsid w:val="002C6253"/>
    <w:rsid w:val="002C6A5B"/>
    <w:rsid w:val="002C6EFE"/>
    <w:rsid w:val="002C776F"/>
    <w:rsid w:val="002C78A4"/>
    <w:rsid w:val="002C7E9F"/>
    <w:rsid w:val="002D1085"/>
    <w:rsid w:val="002D18B5"/>
    <w:rsid w:val="002D2119"/>
    <w:rsid w:val="002D2312"/>
    <w:rsid w:val="002D26ED"/>
    <w:rsid w:val="002D3355"/>
    <w:rsid w:val="002D344F"/>
    <w:rsid w:val="002D349A"/>
    <w:rsid w:val="002D38E8"/>
    <w:rsid w:val="002D3A2C"/>
    <w:rsid w:val="002D43BE"/>
    <w:rsid w:val="002D4D40"/>
    <w:rsid w:val="002D5007"/>
    <w:rsid w:val="002D5074"/>
    <w:rsid w:val="002D59DA"/>
    <w:rsid w:val="002D62A9"/>
    <w:rsid w:val="002D7311"/>
    <w:rsid w:val="002D7EA8"/>
    <w:rsid w:val="002E028C"/>
    <w:rsid w:val="002E0956"/>
    <w:rsid w:val="002E0CF6"/>
    <w:rsid w:val="002E1288"/>
    <w:rsid w:val="002E1312"/>
    <w:rsid w:val="002E1FA1"/>
    <w:rsid w:val="002E1FE0"/>
    <w:rsid w:val="002E32DC"/>
    <w:rsid w:val="002E3488"/>
    <w:rsid w:val="002E34C7"/>
    <w:rsid w:val="002E3529"/>
    <w:rsid w:val="002E3DB0"/>
    <w:rsid w:val="002E43C7"/>
    <w:rsid w:val="002E443A"/>
    <w:rsid w:val="002E4F74"/>
    <w:rsid w:val="002E4FF0"/>
    <w:rsid w:val="002E5457"/>
    <w:rsid w:val="002E5A18"/>
    <w:rsid w:val="002E5C23"/>
    <w:rsid w:val="002E63F1"/>
    <w:rsid w:val="002E6DBE"/>
    <w:rsid w:val="002E6E0F"/>
    <w:rsid w:val="002E7276"/>
    <w:rsid w:val="002E7612"/>
    <w:rsid w:val="002E7619"/>
    <w:rsid w:val="002E7C9B"/>
    <w:rsid w:val="002E7E6C"/>
    <w:rsid w:val="002F0077"/>
    <w:rsid w:val="002F06B9"/>
    <w:rsid w:val="002F08F0"/>
    <w:rsid w:val="002F0F27"/>
    <w:rsid w:val="002F2770"/>
    <w:rsid w:val="002F28A6"/>
    <w:rsid w:val="002F3461"/>
    <w:rsid w:val="002F35A8"/>
    <w:rsid w:val="002F3710"/>
    <w:rsid w:val="002F398D"/>
    <w:rsid w:val="002F3E5E"/>
    <w:rsid w:val="002F4128"/>
    <w:rsid w:val="002F5C26"/>
    <w:rsid w:val="002F6421"/>
    <w:rsid w:val="002F64E5"/>
    <w:rsid w:val="002F77DE"/>
    <w:rsid w:val="00300FE3"/>
    <w:rsid w:val="0030114B"/>
    <w:rsid w:val="003018FD"/>
    <w:rsid w:val="00301FFA"/>
    <w:rsid w:val="00302660"/>
    <w:rsid w:val="00302C78"/>
    <w:rsid w:val="00303D63"/>
    <w:rsid w:val="00303E6D"/>
    <w:rsid w:val="0030424A"/>
    <w:rsid w:val="00304323"/>
    <w:rsid w:val="00305144"/>
    <w:rsid w:val="00305FE1"/>
    <w:rsid w:val="003061F8"/>
    <w:rsid w:val="00306430"/>
    <w:rsid w:val="00306487"/>
    <w:rsid w:val="00306CEA"/>
    <w:rsid w:val="003071B5"/>
    <w:rsid w:val="003076DC"/>
    <w:rsid w:val="003076ED"/>
    <w:rsid w:val="00307A60"/>
    <w:rsid w:val="00310534"/>
    <w:rsid w:val="00310E42"/>
    <w:rsid w:val="00310F5A"/>
    <w:rsid w:val="0031119A"/>
    <w:rsid w:val="0031297B"/>
    <w:rsid w:val="00312B96"/>
    <w:rsid w:val="00312FE5"/>
    <w:rsid w:val="0031374F"/>
    <w:rsid w:val="00313A46"/>
    <w:rsid w:val="00313C0E"/>
    <w:rsid w:val="00314B4A"/>
    <w:rsid w:val="00314D23"/>
    <w:rsid w:val="00314EB7"/>
    <w:rsid w:val="0031526F"/>
    <w:rsid w:val="00315741"/>
    <w:rsid w:val="00315A41"/>
    <w:rsid w:val="00315BA8"/>
    <w:rsid w:val="0031677F"/>
    <w:rsid w:val="003168FD"/>
    <w:rsid w:val="00316CBA"/>
    <w:rsid w:val="00316E5D"/>
    <w:rsid w:val="00320424"/>
    <w:rsid w:val="003207CC"/>
    <w:rsid w:val="003209A1"/>
    <w:rsid w:val="00320C77"/>
    <w:rsid w:val="00321616"/>
    <w:rsid w:val="003216B9"/>
    <w:rsid w:val="00321CB9"/>
    <w:rsid w:val="00321F42"/>
    <w:rsid w:val="003225BE"/>
    <w:rsid w:val="003227B2"/>
    <w:rsid w:val="0032339D"/>
    <w:rsid w:val="00323A35"/>
    <w:rsid w:val="00323ACA"/>
    <w:rsid w:val="00324DDF"/>
    <w:rsid w:val="0032596B"/>
    <w:rsid w:val="00325CE8"/>
    <w:rsid w:val="00330763"/>
    <w:rsid w:val="00331A12"/>
    <w:rsid w:val="0033231C"/>
    <w:rsid w:val="00333E1D"/>
    <w:rsid w:val="00333E31"/>
    <w:rsid w:val="003341B2"/>
    <w:rsid w:val="0033499E"/>
    <w:rsid w:val="003349F7"/>
    <w:rsid w:val="00334B78"/>
    <w:rsid w:val="00335259"/>
    <w:rsid w:val="00335C38"/>
    <w:rsid w:val="00335C53"/>
    <w:rsid w:val="00335CEC"/>
    <w:rsid w:val="003376F5"/>
    <w:rsid w:val="00337E60"/>
    <w:rsid w:val="00340962"/>
    <w:rsid w:val="00341937"/>
    <w:rsid w:val="00341B88"/>
    <w:rsid w:val="00341D30"/>
    <w:rsid w:val="00342497"/>
    <w:rsid w:val="003424AA"/>
    <w:rsid w:val="0034275C"/>
    <w:rsid w:val="003430E3"/>
    <w:rsid w:val="003432E0"/>
    <w:rsid w:val="003436DE"/>
    <w:rsid w:val="00344417"/>
    <w:rsid w:val="003447C5"/>
    <w:rsid w:val="0034484B"/>
    <w:rsid w:val="003452ED"/>
    <w:rsid w:val="00345599"/>
    <w:rsid w:val="00345972"/>
    <w:rsid w:val="00346096"/>
    <w:rsid w:val="003463B8"/>
    <w:rsid w:val="00346526"/>
    <w:rsid w:val="00346585"/>
    <w:rsid w:val="00346B39"/>
    <w:rsid w:val="00346FB3"/>
    <w:rsid w:val="00347399"/>
    <w:rsid w:val="00347FC6"/>
    <w:rsid w:val="00350179"/>
    <w:rsid w:val="00350E26"/>
    <w:rsid w:val="00351447"/>
    <w:rsid w:val="003524EC"/>
    <w:rsid w:val="00352CA4"/>
    <w:rsid w:val="00352F3B"/>
    <w:rsid w:val="00353167"/>
    <w:rsid w:val="00353437"/>
    <w:rsid w:val="00354235"/>
    <w:rsid w:val="0035460E"/>
    <w:rsid w:val="0035495B"/>
    <w:rsid w:val="00354E8A"/>
    <w:rsid w:val="003558BC"/>
    <w:rsid w:val="00355F4D"/>
    <w:rsid w:val="00356243"/>
    <w:rsid w:val="0035647E"/>
    <w:rsid w:val="00356F5D"/>
    <w:rsid w:val="00357D03"/>
    <w:rsid w:val="003603EA"/>
    <w:rsid w:val="003604CA"/>
    <w:rsid w:val="00360747"/>
    <w:rsid w:val="00360FA8"/>
    <w:rsid w:val="00360FFE"/>
    <w:rsid w:val="00361311"/>
    <w:rsid w:val="00361719"/>
    <w:rsid w:val="00361A44"/>
    <w:rsid w:val="00361CD3"/>
    <w:rsid w:val="00362164"/>
    <w:rsid w:val="003622C3"/>
    <w:rsid w:val="00363256"/>
    <w:rsid w:val="00364091"/>
    <w:rsid w:val="00364460"/>
    <w:rsid w:val="00364ECF"/>
    <w:rsid w:val="00364FE4"/>
    <w:rsid w:val="00365314"/>
    <w:rsid w:val="00365B1E"/>
    <w:rsid w:val="00366311"/>
    <w:rsid w:val="00366386"/>
    <w:rsid w:val="003665BA"/>
    <w:rsid w:val="003665CA"/>
    <w:rsid w:val="00367010"/>
    <w:rsid w:val="00367A6E"/>
    <w:rsid w:val="003701D6"/>
    <w:rsid w:val="00370431"/>
    <w:rsid w:val="00370E17"/>
    <w:rsid w:val="00371770"/>
    <w:rsid w:val="003717E3"/>
    <w:rsid w:val="0037196D"/>
    <w:rsid w:val="00372649"/>
    <w:rsid w:val="003728E0"/>
    <w:rsid w:val="00372E60"/>
    <w:rsid w:val="003734AF"/>
    <w:rsid w:val="0037381E"/>
    <w:rsid w:val="0037467B"/>
    <w:rsid w:val="00375B52"/>
    <w:rsid w:val="00375D33"/>
    <w:rsid w:val="0037704A"/>
    <w:rsid w:val="00377170"/>
    <w:rsid w:val="003771F9"/>
    <w:rsid w:val="003778A6"/>
    <w:rsid w:val="00377B86"/>
    <w:rsid w:val="00380348"/>
    <w:rsid w:val="00380592"/>
    <w:rsid w:val="00380836"/>
    <w:rsid w:val="003814D5"/>
    <w:rsid w:val="00382204"/>
    <w:rsid w:val="00382454"/>
    <w:rsid w:val="0038400B"/>
    <w:rsid w:val="00384B4F"/>
    <w:rsid w:val="00385069"/>
    <w:rsid w:val="003853E7"/>
    <w:rsid w:val="00385932"/>
    <w:rsid w:val="003864AE"/>
    <w:rsid w:val="00386A81"/>
    <w:rsid w:val="00386C01"/>
    <w:rsid w:val="00387942"/>
    <w:rsid w:val="00387F41"/>
    <w:rsid w:val="003903F3"/>
    <w:rsid w:val="0039178F"/>
    <w:rsid w:val="00391A96"/>
    <w:rsid w:val="0039270F"/>
    <w:rsid w:val="003928B1"/>
    <w:rsid w:val="00392A14"/>
    <w:rsid w:val="00393718"/>
    <w:rsid w:val="003937F7"/>
    <w:rsid w:val="00393BFF"/>
    <w:rsid w:val="00393DF3"/>
    <w:rsid w:val="00393FA2"/>
    <w:rsid w:val="0039453A"/>
    <w:rsid w:val="0039478D"/>
    <w:rsid w:val="00394AFA"/>
    <w:rsid w:val="0039593A"/>
    <w:rsid w:val="00395DD9"/>
    <w:rsid w:val="00395E02"/>
    <w:rsid w:val="003966B4"/>
    <w:rsid w:val="00396824"/>
    <w:rsid w:val="0039687B"/>
    <w:rsid w:val="003968FB"/>
    <w:rsid w:val="00396D30"/>
    <w:rsid w:val="00396D58"/>
    <w:rsid w:val="003970E4"/>
    <w:rsid w:val="00397116"/>
    <w:rsid w:val="00397235"/>
    <w:rsid w:val="003A0141"/>
    <w:rsid w:val="003A095B"/>
    <w:rsid w:val="003A0F6E"/>
    <w:rsid w:val="003A0FC6"/>
    <w:rsid w:val="003A1722"/>
    <w:rsid w:val="003A1A8F"/>
    <w:rsid w:val="003A2C93"/>
    <w:rsid w:val="003A36A7"/>
    <w:rsid w:val="003A4DB4"/>
    <w:rsid w:val="003A67DA"/>
    <w:rsid w:val="003A6F07"/>
    <w:rsid w:val="003A74C6"/>
    <w:rsid w:val="003A7820"/>
    <w:rsid w:val="003A7DED"/>
    <w:rsid w:val="003B13A1"/>
    <w:rsid w:val="003B1C37"/>
    <w:rsid w:val="003B2C78"/>
    <w:rsid w:val="003B3333"/>
    <w:rsid w:val="003B3596"/>
    <w:rsid w:val="003B3D96"/>
    <w:rsid w:val="003B3F81"/>
    <w:rsid w:val="003B47BF"/>
    <w:rsid w:val="003B47FB"/>
    <w:rsid w:val="003B4DEF"/>
    <w:rsid w:val="003B5FF4"/>
    <w:rsid w:val="003B6B1C"/>
    <w:rsid w:val="003C0212"/>
    <w:rsid w:val="003C0AD9"/>
    <w:rsid w:val="003C0B4E"/>
    <w:rsid w:val="003C1079"/>
    <w:rsid w:val="003C14B3"/>
    <w:rsid w:val="003C1A55"/>
    <w:rsid w:val="003C1BD0"/>
    <w:rsid w:val="003C202C"/>
    <w:rsid w:val="003C21D0"/>
    <w:rsid w:val="003C2905"/>
    <w:rsid w:val="003C2F97"/>
    <w:rsid w:val="003C4A1E"/>
    <w:rsid w:val="003C4C7B"/>
    <w:rsid w:val="003C4EBD"/>
    <w:rsid w:val="003C4FB3"/>
    <w:rsid w:val="003C51B2"/>
    <w:rsid w:val="003C524D"/>
    <w:rsid w:val="003C5368"/>
    <w:rsid w:val="003C55AE"/>
    <w:rsid w:val="003C566B"/>
    <w:rsid w:val="003C5915"/>
    <w:rsid w:val="003C669E"/>
    <w:rsid w:val="003C70A8"/>
    <w:rsid w:val="003C7B6C"/>
    <w:rsid w:val="003C7E63"/>
    <w:rsid w:val="003D0608"/>
    <w:rsid w:val="003D1C4B"/>
    <w:rsid w:val="003D1D79"/>
    <w:rsid w:val="003D1DB5"/>
    <w:rsid w:val="003D1F51"/>
    <w:rsid w:val="003D2012"/>
    <w:rsid w:val="003D295F"/>
    <w:rsid w:val="003D29C0"/>
    <w:rsid w:val="003D29C1"/>
    <w:rsid w:val="003D3019"/>
    <w:rsid w:val="003D31AD"/>
    <w:rsid w:val="003D3E71"/>
    <w:rsid w:val="003D49D6"/>
    <w:rsid w:val="003D5687"/>
    <w:rsid w:val="003D64E8"/>
    <w:rsid w:val="003D696D"/>
    <w:rsid w:val="003D7302"/>
    <w:rsid w:val="003D7A4C"/>
    <w:rsid w:val="003D7B4C"/>
    <w:rsid w:val="003E07C2"/>
    <w:rsid w:val="003E1220"/>
    <w:rsid w:val="003E1371"/>
    <w:rsid w:val="003E20AE"/>
    <w:rsid w:val="003E2D5B"/>
    <w:rsid w:val="003E2E90"/>
    <w:rsid w:val="003E2F4A"/>
    <w:rsid w:val="003E3778"/>
    <w:rsid w:val="003E3AF4"/>
    <w:rsid w:val="003E49C5"/>
    <w:rsid w:val="003E5333"/>
    <w:rsid w:val="003E5CC1"/>
    <w:rsid w:val="003E5D5F"/>
    <w:rsid w:val="003E62AB"/>
    <w:rsid w:val="003E654E"/>
    <w:rsid w:val="003E708C"/>
    <w:rsid w:val="003F07F7"/>
    <w:rsid w:val="003F09B0"/>
    <w:rsid w:val="003F0AF1"/>
    <w:rsid w:val="003F171C"/>
    <w:rsid w:val="003F20AA"/>
    <w:rsid w:val="003F227D"/>
    <w:rsid w:val="003F267C"/>
    <w:rsid w:val="003F2D04"/>
    <w:rsid w:val="003F2DDD"/>
    <w:rsid w:val="003F4438"/>
    <w:rsid w:val="003F4CC4"/>
    <w:rsid w:val="003F4F6B"/>
    <w:rsid w:val="003F501C"/>
    <w:rsid w:val="003F63F4"/>
    <w:rsid w:val="003F653F"/>
    <w:rsid w:val="003F67CA"/>
    <w:rsid w:val="003F6E82"/>
    <w:rsid w:val="003F712B"/>
    <w:rsid w:val="003F71AF"/>
    <w:rsid w:val="003F79E6"/>
    <w:rsid w:val="003F7C47"/>
    <w:rsid w:val="00400002"/>
    <w:rsid w:val="00400B3F"/>
    <w:rsid w:val="00400BA9"/>
    <w:rsid w:val="00400D8A"/>
    <w:rsid w:val="00401F4B"/>
    <w:rsid w:val="004025C8"/>
    <w:rsid w:val="00405070"/>
    <w:rsid w:val="004051EC"/>
    <w:rsid w:val="00405A94"/>
    <w:rsid w:val="004060A9"/>
    <w:rsid w:val="004071F1"/>
    <w:rsid w:val="0040739B"/>
    <w:rsid w:val="0040798C"/>
    <w:rsid w:val="00407B4D"/>
    <w:rsid w:val="00407ECD"/>
    <w:rsid w:val="00410353"/>
    <w:rsid w:val="00410650"/>
    <w:rsid w:val="00410733"/>
    <w:rsid w:val="004108CA"/>
    <w:rsid w:val="00410BBA"/>
    <w:rsid w:val="00410D8A"/>
    <w:rsid w:val="004110C7"/>
    <w:rsid w:val="00411472"/>
    <w:rsid w:val="0041175D"/>
    <w:rsid w:val="004123B0"/>
    <w:rsid w:val="0041267E"/>
    <w:rsid w:val="00413018"/>
    <w:rsid w:val="004144A5"/>
    <w:rsid w:val="00414AEF"/>
    <w:rsid w:val="00414C79"/>
    <w:rsid w:val="00414E7D"/>
    <w:rsid w:val="0041528A"/>
    <w:rsid w:val="00415B29"/>
    <w:rsid w:val="00415D03"/>
    <w:rsid w:val="00415D31"/>
    <w:rsid w:val="00415EA7"/>
    <w:rsid w:val="00416494"/>
    <w:rsid w:val="004165E6"/>
    <w:rsid w:val="00416ECB"/>
    <w:rsid w:val="004170B3"/>
    <w:rsid w:val="0042045A"/>
    <w:rsid w:val="00420C91"/>
    <w:rsid w:val="004211FE"/>
    <w:rsid w:val="0042160F"/>
    <w:rsid w:val="0042191E"/>
    <w:rsid w:val="0042192F"/>
    <w:rsid w:val="004219F1"/>
    <w:rsid w:val="00421D5B"/>
    <w:rsid w:val="004235F1"/>
    <w:rsid w:val="004239E9"/>
    <w:rsid w:val="00423CA6"/>
    <w:rsid w:val="00424491"/>
    <w:rsid w:val="00425063"/>
    <w:rsid w:val="00425B8B"/>
    <w:rsid w:val="0042681B"/>
    <w:rsid w:val="00426E7C"/>
    <w:rsid w:val="004276FC"/>
    <w:rsid w:val="004277AC"/>
    <w:rsid w:val="004277F0"/>
    <w:rsid w:val="00427FD2"/>
    <w:rsid w:val="00430B54"/>
    <w:rsid w:val="00430D75"/>
    <w:rsid w:val="004315E5"/>
    <w:rsid w:val="00431A60"/>
    <w:rsid w:val="00431CA6"/>
    <w:rsid w:val="00431DE2"/>
    <w:rsid w:val="00432817"/>
    <w:rsid w:val="0043293E"/>
    <w:rsid w:val="00432D7C"/>
    <w:rsid w:val="00433B23"/>
    <w:rsid w:val="00433CEA"/>
    <w:rsid w:val="004344FA"/>
    <w:rsid w:val="0043601E"/>
    <w:rsid w:val="00436609"/>
    <w:rsid w:val="00437356"/>
    <w:rsid w:val="00437BAA"/>
    <w:rsid w:val="00440046"/>
    <w:rsid w:val="00441DB0"/>
    <w:rsid w:val="00442243"/>
    <w:rsid w:val="00442284"/>
    <w:rsid w:val="00442C79"/>
    <w:rsid w:val="00443213"/>
    <w:rsid w:val="00443820"/>
    <w:rsid w:val="004447C7"/>
    <w:rsid w:val="004448D5"/>
    <w:rsid w:val="00444A37"/>
    <w:rsid w:val="00445181"/>
    <w:rsid w:val="004455D8"/>
    <w:rsid w:val="0044587C"/>
    <w:rsid w:val="00445A7B"/>
    <w:rsid w:val="00445E06"/>
    <w:rsid w:val="00445FE1"/>
    <w:rsid w:val="0044617F"/>
    <w:rsid w:val="004461CF"/>
    <w:rsid w:val="004462AD"/>
    <w:rsid w:val="00446E25"/>
    <w:rsid w:val="00446E7C"/>
    <w:rsid w:val="00446F36"/>
    <w:rsid w:val="00447646"/>
    <w:rsid w:val="00447B28"/>
    <w:rsid w:val="0045009B"/>
    <w:rsid w:val="00451258"/>
    <w:rsid w:val="004526BA"/>
    <w:rsid w:val="004530C9"/>
    <w:rsid w:val="00453130"/>
    <w:rsid w:val="00453865"/>
    <w:rsid w:val="00453E80"/>
    <w:rsid w:val="0045428E"/>
    <w:rsid w:val="004543C2"/>
    <w:rsid w:val="00454845"/>
    <w:rsid w:val="00454A72"/>
    <w:rsid w:val="00454EDD"/>
    <w:rsid w:val="0045522F"/>
    <w:rsid w:val="004570FC"/>
    <w:rsid w:val="004576B7"/>
    <w:rsid w:val="0046083B"/>
    <w:rsid w:val="00460D79"/>
    <w:rsid w:val="00461271"/>
    <w:rsid w:val="0046179A"/>
    <w:rsid w:val="00461A3C"/>
    <w:rsid w:val="00461B33"/>
    <w:rsid w:val="00461FB3"/>
    <w:rsid w:val="00462045"/>
    <w:rsid w:val="00462B31"/>
    <w:rsid w:val="00462E9B"/>
    <w:rsid w:val="00462F12"/>
    <w:rsid w:val="00464AD6"/>
    <w:rsid w:val="0046539E"/>
    <w:rsid w:val="00466172"/>
    <w:rsid w:val="00466F32"/>
    <w:rsid w:val="004671F5"/>
    <w:rsid w:val="00470570"/>
    <w:rsid w:val="00470F76"/>
    <w:rsid w:val="00471590"/>
    <w:rsid w:val="00472542"/>
    <w:rsid w:val="0047283F"/>
    <w:rsid w:val="00472950"/>
    <w:rsid w:val="00472E53"/>
    <w:rsid w:val="004734FB"/>
    <w:rsid w:val="00473B99"/>
    <w:rsid w:val="004741C4"/>
    <w:rsid w:val="004747D4"/>
    <w:rsid w:val="0047491C"/>
    <w:rsid w:val="00475FE1"/>
    <w:rsid w:val="004765A5"/>
    <w:rsid w:val="00476936"/>
    <w:rsid w:val="00476BFC"/>
    <w:rsid w:val="0048074A"/>
    <w:rsid w:val="004809B7"/>
    <w:rsid w:val="00480E15"/>
    <w:rsid w:val="0048113D"/>
    <w:rsid w:val="00481321"/>
    <w:rsid w:val="004815F3"/>
    <w:rsid w:val="0048168E"/>
    <w:rsid w:val="00482FC5"/>
    <w:rsid w:val="00483229"/>
    <w:rsid w:val="0048326E"/>
    <w:rsid w:val="0048358B"/>
    <w:rsid w:val="004836D9"/>
    <w:rsid w:val="0048387E"/>
    <w:rsid w:val="004840ED"/>
    <w:rsid w:val="004841BA"/>
    <w:rsid w:val="00484D6C"/>
    <w:rsid w:val="00484EEF"/>
    <w:rsid w:val="0048569B"/>
    <w:rsid w:val="004872A0"/>
    <w:rsid w:val="004875C3"/>
    <w:rsid w:val="004905F4"/>
    <w:rsid w:val="00490937"/>
    <w:rsid w:val="00490D95"/>
    <w:rsid w:val="004918C3"/>
    <w:rsid w:val="00491911"/>
    <w:rsid w:val="004932F1"/>
    <w:rsid w:val="00493779"/>
    <w:rsid w:val="00494662"/>
    <w:rsid w:val="00494931"/>
    <w:rsid w:val="00494A2A"/>
    <w:rsid w:val="00494F45"/>
    <w:rsid w:val="004957C8"/>
    <w:rsid w:val="0049587C"/>
    <w:rsid w:val="00495B8C"/>
    <w:rsid w:val="00495EFA"/>
    <w:rsid w:val="004968D1"/>
    <w:rsid w:val="00496AD8"/>
    <w:rsid w:val="00497823"/>
    <w:rsid w:val="00497873"/>
    <w:rsid w:val="004979F9"/>
    <w:rsid w:val="00497C3A"/>
    <w:rsid w:val="00497F9F"/>
    <w:rsid w:val="004A0049"/>
    <w:rsid w:val="004A058C"/>
    <w:rsid w:val="004A0A74"/>
    <w:rsid w:val="004A0C4E"/>
    <w:rsid w:val="004A18F4"/>
    <w:rsid w:val="004A248A"/>
    <w:rsid w:val="004A2E71"/>
    <w:rsid w:val="004A2EBA"/>
    <w:rsid w:val="004A2FDC"/>
    <w:rsid w:val="004A3765"/>
    <w:rsid w:val="004A3966"/>
    <w:rsid w:val="004A3C09"/>
    <w:rsid w:val="004A47B1"/>
    <w:rsid w:val="004A4A11"/>
    <w:rsid w:val="004A5CF3"/>
    <w:rsid w:val="004A5D8A"/>
    <w:rsid w:val="004A62C5"/>
    <w:rsid w:val="004A650A"/>
    <w:rsid w:val="004A652A"/>
    <w:rsid w:val="004A66D8"/>
    <w:rsid w:val="004A66E2"/>
    <w:rsid w:val="004A6F44"/>
    <w:rsid w:val="004A71E2"/>
    <w:rsid w:val="004A770C"/>
    <w:rsid w:val="004A7AB5"/>
    <w:rsid w:val="004A7ABF"/>
    <w:rsid w:val="004B01B6"/>
    <w:rsid w:val="004B0AFE"/>
    <w:rsid w:val="004B0B70"/>
    <w:rsid w:val="004B0E55"/>
    <w:rsid w:val="004B1308"/>
    <w:rsid w:val="004B20DD"/>
    <w:rsid w:val="004B259A"/>
    <w:rsid w:val="004B2600"/>
    <w:rsid w:val="004B3E1C"/>
    <w:rsid w:val="004B4271"/>
    <w:rsid w:val="004B490F"/>
    <w:rsid w:val="004B4EF9"/>
    <w:rsid w:val="004B5247"/>
    <w:rsid w:val="004B562E"/>
    <w:rsid w:val="004B5A8A"/>
    <w:rsid w:val="004B6166"/>
    <w:rsid w:val="004B6628"/>
    <w:rsid w:val="004B7230"/>
    <w:rsid w:val="004B7450"/>
    <w:rsid w:val="004C030A"/>
    <w:rsid w:val="004C1054"/>
    <w:rsid w:val="004C2790"/>
    <w:rsid w:val="004C3B64"/>
    <w:rsid w:val="004C3F2D"/>
    <w:rsid w:val="004C509A"/>
    <w:rsid w:val="004C590E"/>
    <w:rsid w:val="004C60DD"/>
    <w:rsid w:val="004C6710"/>
    <w:rsid w:val="004C70C9"/>
    <w:rsid w:val="004C72A5"/>
    <w:rsid w:val="004C75AB"/>
    <w:rsid w:val="004C7757"/>
    <w:rsid w:val="004C7981"/>
    <w:rsid w:val="004D0313"/>
    <w:rsid w:val="004D0884"/>
    <w:rsid w:val="004D0950"/>
    <w:rsid w:val="004D0E33"/>
    <w:rsid w:val="004D2875"/>
    <w:rsid w:val="004D3292"/>
    <w:rsid w:val="004D38D9"/>
    <w:rsid w:val="004D3BCD"/>
    <w:rsid w:val="004D3D5E"/>
    <w:rsid w:val="004D3F4E"/>
    <w:rsid w:val="004D44C0"/>
    <w:rsid w:val="004D52FD"/>
    <w:rsid w:val="004D549B"/>
    <w:rsid w:val="004D5EDD"/>
    <w:rsid w:val="004D6376"/>
    <w:rsid w:val="004D63AC"/>
    <w:rsid w:val="004D67BB"/>
    <w:rsid w:val="004D6BDD"/>
    <w:rsid w:val="004D6CC2"/>
    <w:rsid w:val="004D74C3"/>
    <w:rsid w:val="004D769C"/>
    <w:rsid w:val="004D776B"/>
    <w:rsid w:val="004E0007"/>
    <w:rsid w:val="004E13CA"/>
    <w:rsid w:val="004E1AA1"/>
    <w:rsid w:val="004E2A2A"/>
    <w:rsid w:val="004E2C7B"/>
    <w:rsid w:val="004E2D51"/>
    <w:rsid w:val="004E3447"/>
    <w:rsid w:val="004E3564"/>
    <w:rsid w:val="004E3606"/>
    <w:rsid w:val="004E3D23"/>
    <w:rsid w:val="004E49C6"/>
    <w:rsid w:val="004E4B00"/>
    <w:rsid w:val="004E4D9E"/>
    <w:rsid w:val="004E5719"/>
    <w:rsid w:val="004E58D1"/>
    <w:rsid w:val="004E636D"/>
    <w:rsid w:val="004E71CC"/>
    <w:rsid w:val="004E7960"/>
    <w:rsid w:val="004E7C37"/>
    <w:rsid w:val="004E7E05"/>
    <w:rsid w:val="004F06FF"/>
    <w:rsid w:val="004F1151"/>
    <w:rsid w:val="004F190F"/>
    <w:rsid w:val="004F1ABB"/>
    <w:rsid w:val="004F1B68"/>
    <w:rsid w:val="004F1F59"/>
    <w:rsid w:val="004F1F97"/>
    <w:rsid w:val="004F3975"/>
    <w:rsid w:val="004F4630"/>
    <w:rsid w:val="004F476F"/>
    <w:rsid w:val="004F4D16"/>
    <w:rsid w:val="004F56DA"/>
    <w:rsid w:val="004F5DCA"/>
    <w:rsid w:val="004F61F1"/>
    <w:rsid w:val="004F6233"/>
    <w:rsid w:val="004F6299"/>
    <w:rsid w:val="004F66D9"/>
    <w:rsid w:val="004F7656"/>
    <w:rsid w:val="004F7BC0"/>
    <w:rsid w:val="00500016"/>
    <w:rsid w:val="005002CB"/>
    <w:rsid w:val="00500BD1"/>
    <w:rsid w:val="00501554"/>
    <w:rsid w:val="00501FF4"/>
    <w:rsid w:val="005022A3"/>
    <w:rsid w:val="00502733"/>
    <w:rsid w:val="0050393D"/>
    <w:rsid w:val="00503DA3"/>
    <w:rsid w:val="00504857"/>
    <w:rsid w:val="00504976"/>
    <w:rsid w:val="00504CFE"/>
    <w:rsid w:val="005056F8"/>
    <w:rsid w:val="005059AD"/>
    <w:rsid w:val="00505D52"/>
    <w:rsid w:val="0050654A"/>
    <w:rsid w:val="00506D4D"/>
    <w:rsid w:val="00506E85"/>
    <w:rsid w:val="00507E00"/>
    <w:rsid w:val="005117FC"/>
    <w:rsid w:val="00511D29"/>
    <w:rsid w:val="00513B41"/>
    <w:rsid w:val="00513B5E"/>
    <w:rsid w:val="005145C9"/>
    <w:rsid w:val="0051554A"/>
    <w:rsid w:val="00515664"/>
    <w:rsid w:val="005164BE"/>
    <w:rsid w:val="005167A7"/>
    <w:rsid w:val="005168C0"/>
    <w:rsid w:val="00517051"/>
    <w:rsid w:val="00517328"/>
    <w:rsid w:val="00517D11"/>
    <w:rsid w:val="00520606"/>
    <w:rsid w:val="00520A85"/>
    <w:rsid w:val="005212E5"/>
    <w:rsid w:val="00522B6B"/>
    <w:rsid w:val="00522D33"/>
    <w:rsid w:val="0052320A"/>
    <w:rsid w:val="00523B5D"/>
    <w:rsid w:val="00524638"/>
    <w:rsid w:val="005249A0"/>
    <w:rsid w:val="00525973"/>
    <w:rsid w:val="00526230"/>
    <w:rsid w:val="005271B0"/>
    <w:rsid w:val="005274BA"/>
    <w:rsid w:val="00527A04"/>
    <w:rsid w:val="00527D26"/>
    <w:rsid w:val="005303A9"/>
    <w:rsid w:val="005304CB"/>
    <w:rsid w:val="00530963"/>
    <w:rsid w:val="005309F7"/>
    <w:rsid w:val="00531089"/>
    <w:rsid w:val="005317E4"/>
    <w:rsid w:val="005323DD"/>
    <w:rsid w:val="00532A79"/>
    <w:rsid w:val="00532CC8"/>
    <w:rsid w:val="005340C0"/>
    <w:rsid w:val="00534934"/>
    <w:rsid w:val="00534FB2"/>
    <w:rsid w:val="0053549A"/>
    <w:rsid w:val="0053563D"/>
    <w:rsid w:val="00535786"/>
    <w:rsid w:val="00535DCB"/>
    <w:rsid w:val="0053754B"/>
    <w:rsid w:val="00537896"/>
    <w:rsid w:val="00540BD0"/>
    <w:rsid w:val="00540DDB"/>
    <w:rsid w:val="005410C9"/>
    <w:rsid w:val="00541343"/>
    <w:rsid w:val="00541885"/>
    <w:rsid w:val="00542A10"/>
    <w:rsid w:val="005430AD"/>
    <w:rsid w:val="00543257"/>
    <w:rsid w:val="005433FB"/>
    <w:rsid w:val="005435F7"/>
    <w:rsid w:val="0054387C"/>
    <w:rsid w:val="00543970"/>
    <w:rsid w:val="0054485C"/>
    <w:rsid w:val="00544DEA"/>
    <w:rsid w:val="00545DEB"/>
    <w:rsid w:val="0054668D"/>
    <w:rsid w:val="005471DF"/>
    <w:rsid w:val="00547D95"/>
    <w:rsid w:val="005504D7"/>
    <w:rsid w:val="00551573"/>
    <w:rsid w:val="00551A8E"/>
    <w:rsid w:val="00551BDD"/>
    <w:rsid w:val="00551FBC"/>
    <w:rsid w:val="00552C5C"/>
    <w:rsid w:val="005530C0"/>
    <w:rsid w:val="00554229"/>
    <w:rsid w:val="00554DDF"/>
    <w:rsid w:val="00554F12"/>
    <w:rsid w:val="00555589"/>
    <w:rsid w:val="005555CB"/>
    <w:rsid w:val="00555632"/>
    <w:rsid w:val="005556DC"/>
    <w:rsid w:val="005560B3"/>
    <w:rsid w:val="005560BD"/>
    <w:rsid w:val="005568D9"/>
    <w:rsid w:val="005569B3"/>
    <w:rsid w:val="00556B44"/>
    <w:rsid w:val="00556F88"/>
    <w:rsid w:val="005570FF"/>
    <w:rsid w:val="00557231"/>
    <w:rsid w:val="00557C5F"/>
    <w:rsid w:val="00557D68"/>
    <w:rsid w:val="00560D84"/>
    <w:rsid w:val="00560EF9"/>
    <w:rsid w:val="0056201B"/>
    <w:rsid w:val="00562DAD"/>
    <w:rsid w:val="005635DB"/>
    <w:rsid w:val="00563A10"/>
    <w:rsid w:val="00563B3B"/>
    <w:rsid w:val="00563CC9"/>
    <w:rsid w:val="00563F0E"/>
    <w:rsid w:val="00563F7D"/>
    <w:rsid w:val="00564D9E"/>
    <w:rsid w:val="00565559"/>
    <w:rsid w:val="005655B5"/>
    <w:rsid w:val="00565FFC"/>
    <w:rsid w:val="005662BF"/>
    <w:rsid w:val="0056639F"/>
    <w:rsid w:val="005665E0"/>
    <w:rsid w:val="00566C31"/>
    <w:rsid w:val="005672FB"/>
    <w:rsid w:val="00567736"/>
    <w:rsid w:val="005707BD"/>
    <w:rsid w:val="00571654"/>
    <w:rsid w:val="00571B01"/>
    <w:rsid w:val="00571DF1"/>
    <w:rsid w:val="00572EED"/>
    <w:rsid w:val="00572F31"/>
    <w:rsid w:val="0057301C"/>
    <w:rsid w:val="00574967"/>
    <w:rsid w:val="005754A5"/>
    <w:rsid w:val="005754E2"/>
    <w:rsid w:val="00575558"/>
    <w:rsid w:val="0057580C"/>
    <w:rsid w:val="00575CDD"/>
    <w:rsid w:val="005760C8"/>
    <w:rsid w:val="005767F4"/>
    <w:rsid w:val="00576C63"/>
    <w:rsid w:val="00577270"/>
    <w:rsid w:val="005777AF"/>
    <w:rsid w:val="00580028"/>
    <w:rsid w:val="00580667"/>
    <w:rsid w:val="0058090C"/>
    <w:rsid w:val="00580E2F"/>
    <w:rsid w:val="005813F3"/>
    <w:rsid w:val="005814D7"/>
    <w:rsid w:val="005817CD"/>
    <w:rsid w:val="00581C44"/>
    <w:rsid w:val="005821A2"/>
    <w:rsid w:val="005822AE"/>
    <w:rsid w:val="00582766"/>
    <w:rsid w:val="00582C54"/>
    <w:rsid w:val="0058343E"/>
    <w:rsid w:val="00583A73"/>
    <w:rsid w:val="00583F62"/>
    <w:rsid w:val="00583FE4"/>
    <w:rsid w:val="00584E2B"/>
    <w:rsid w:val="00584F3A"/>
    <w:rsid w:val="005851AC"/>
    <w:rsid w:val="00585427"/>
    <w:rsid w:val="0058597A"/>
    <w:rsid w:val="00585BF8"/>
    <w:rsid w:val="00585CD9"/>
    <w:rsid w:val="005869DB"/>
    <w:rsid w:val="00586AE4"/>
    <w:rsid w:val="00586F8E"/>
    <w:rsid w:val="00587118"/>
    <w:rsid w:val="00587742"/>
    <w:rsid w:val="00587C6F"/>
    <w:rsid w:val="00587DF0"/>
    <w:rsid w:val="00587E52"/>
    <w:rsid w:val="005901DB"/>
    <w:rsid w:val="0059021F"/>
    <w:rsid w:val="00590B21"/>
    <w:rsid w:val="00590CB2"/>
    <w:rsid w:val="00590E5D"/>
    <w:rsid w:val="00591377"/>
    <w:rsid w:val="00591776"/>
    <w:rsid w:val="005918C4"/>
    <w:rsid w:val="00592D72"/>
    <w:rsid w:val="00592D9C"/>
    <w:rsid w:val="00593223"/>
    <w:rsid w:val="0059338C"/>
    <w:rsid w:val="0059354A"/>
    <w:rsid w:val="0059365A"/>
    <w:rsid w:val="0059376D"/>
    <w:rsid w:val="00593A0F"/>
    <w:rsid w:val="00593B19"/>
    <w:rsid w:val="005950F9"/>
    <w:rsid w:val="00595313"/>
    <w:rsid w:val="00595576"/>
    <w:rsid w:val="00595A06"/>
    <w:rsid w:val="00596271"/>
    <w:rsid w:val="005963D3"/>
    <w:rsid w:val="00596570"/>
    <w:rsid w:val="00597291"/>
    <w:rsid w:val="0059763E"/>
    <w:rsid w:val="00597BBD"/>
    <w:rsid w:val="005A0416"/>
    <w:rsid w:val="005A06F3"/>
    <w:rsid w:val="005A0C30"/>
    <w:rsid w:val="005A0E33"/>
    <w:rsid w:val="005A127C"/>
    <w:rsid w:val="005A1C1C"/>
    <w:rsid w:val="005A1CB3"/>
    <w:rsid w:val="005A1FD2"/>
    <w:rsid w:val="005A35F1"/>
    <w:rsid w:val="005A3819"/>
    <w:rsid w:val="005A3A99"/>
    <w:rsid w:val="005A3E74"/>
    <w:rsid w:val="005A4640"/>
    <w:rsid w:val="005A4C86"/>
    <w:rsid w:val="005A5726"/>
    <w:rsid w:val="005A5818"/>
    <w:rsid w:val="005A693B"/>
    <w:rsid w:val="005B0281"/>
    <w:rsid w:val="005B113A"/>
    <w:rsid w:val="005B1CB8"/>
    <w:rsid w:val="005B3D0F"/>
    <w:rsid w:val="005B4290"/>
    <w:rsid w:val="005B4469"/>
    <w:rsid w:val="005B46CC"/>
    <w:rsid w:val="005B4E99"/>
    <w:rsid w:val="005B533E"/>
    <w:rsid w:val="005B546C"/>
    <w:rsid w:val="005B5992"/>
    <w:rsid w:val="005B59DB"/>
    <w:rsid w:val="005B5D7C"/>
    <w:rsid w:val="005B6718"/>
    <w:rsid w:val="005B7108"/>
    <w:rsid w:val="005B752D"/>
    <w:rsid w:val="005B7CBB"/>
    <w:rsid w:val="005B7E89"/>
    <w:rsid w:val="005C0005"/>
    <w:rsid w:val="005C0075"/>
    <w:rsid w:val="005C019F"/>
    <w:rsid w:val="005C02F6"/>
    <w:rsid w:val="005C08DC"/>
    <w:rsid w:val="005C09F8"/>
    <w:rsid w:val="005C1FB3"/>
    <w:rsid w:val="005C2FAE"/>
    <w:rsid w:val="005C3765"/>
    <w:rsid w:val="005C3946"/>
    <w:rsid w:val="005C3A96"/>
    <w:rsid w:val="005C3AF8"/>
    <w:rsid w:val="005C40EE"/>
    <w:rsid w:val="005C46CA"/>
    <w:rsid w:val="005C4A65"/>
    <w:rsid w:val="005C4AF1"/>
    <w:rsid w:val="005C54D0"/>
    <w:rsid w:val="005C58FE"/>
    <w:rsid w:val="005C642A"/>
    <w:rsid w:val="005C666B"/>
    <w:rsid w:val="005C6C4D"/>
    <w:rsid w:val="005C71BB"/>
    <w:rsid w:val="005C7367"/>
    <w:rsid w:val="005C73FF"/>
    <w:rsid w:val="005C750F"/>
    <w:rsid w:val="005C7DCC"/>
    <w:rsid w:val="005C7E47"/>
    <w:rsid w:val="005D08D5"/>
    <w:rsid w:val="005D0DAC"/>
    <w:rsid w:val="005D1283"/>
    <w:rsid w:val="005D136A"/>
    <w:rsid w:val="005D1592"/>
    <w:rsid w:val="005D1631"/>
    <w:rsid w:val="005D1BCC"/>
    <w:rsid w:val="005D20D9"/>
    <w:rsid w:val="005D2392"/>
    <w:rsid w:val="005D27CF"/>
    <w:rsid w:val="005D2A17"/>
    <w:rsid w:val="005D2A82"/>
    <w:rsid w:val="005D314D"/>
    <w:rsid w:val="005D3609"/>
    <w:rsid w:val="005D4F04"/>
    <w:rsid w:val="005D4F4F"/>
    <w:rsid w:val="005D5DEE"/>
    <w:rsid w:val="005E046C"/>
    <w:rsid w:val="005E0AB8"/>
    <w:rsid w:val="005E0F85"/>
    <w:rsid w:val="005E1410"/>
    <w:rsid w:val="005E1750"/>
    <w:rsid w:val="005E1782"/>
    <w:rsid w:val="005E1BC5"/>
    <w:rsid w:val="005E1D90"/>
    <w:rsid w:val="005E1DAB"/>
    <w:rsid w:val="005E2139"/>
    <w:rsid w:val="005E2550"/>
    <w:rsid w:val="005E2913"/>
    <w:rsid w:val="005E32BF"/>
    <w:rsid w:val="005E3559"/>
    <w:rsid w:val="005E35C0"/>
    <w:rsid w:val="005E3623"/>
    <w:rsid w:val="005E3E9B"/>
    <w:rsid w:val="005E3EF2"/>
    <w:rsid w:val="005E4EEA"/>
    <w:rsid w:val="005E566C"/>
    <w:rsid w:val="005E5ABD"/>
    <w:rsid w:val="005E5D45"/>
    <w:rsid w:val="005E64E2"/>
    <w:rsid w:val="005E6661"/>
    <w:rsid w:val="005E6D0D"/>
    <w:rsid w:val="005E7519"/>
    <w:rsid w:val="005E7611"/>
    <w:rsid w:val="005E79A7"/>
    <w:rsid w:val="005F05CB"/>
    <w:rsid w:val="005F0A35"/>
    <w:rsid w:val="005F12C3"/>
    <w:rsid w:val="005F18F2"/>
    <w:rsid w:val="005F19CC"/>
    <w:rsid w:val="005F1EB4"/>
    <w:rsid w:val="005F23FD"/>
    <w:rsid w:val="005F3A70"/>
    <w:rsid w:val="005F432E"/>
    <w:rsid w:val="005F4A4A"/>
    <w:rsid w:val="005F5053"/>
    <w:rsid w:val="005F59B4"/>
    <w:rsid w:val="005F5A5C"/>
    <w:rsid w:val="005F5B4D"/>
    <w:rsid w:val="005F5EF7"/>
    <w:rsid w:val="005F5F7C"/>
    <w:rsid w:val="005F6AB9"/>
    <w:rsid w:val="00600A00"/>
    <w:rsid w:val="006019E3"/>
    <w:rsid w:val="00601B0E"/>
    <w:rsid w:val="00602311"/>
    <w:rsid w:val="00602591"/>
    <w:rsid w:val="00602987"/>
    <w:rsid w:val="006029D1"/>
    <w:rsid w:val="00603D1E"/>
    <w:rsid w:val="006040B3"/>
    <w:rsid w:val="00604A47"/>
    <w:rsid w:val="006051EB"/>
    <w:rsid w:val="00605EAC"/>
    <w:rsid w:val="00606EBF"/>
    <w:rsid w:val="00607332"/>
    <w:rsid w:val="0060739A"/>
    <w:rsid w:val="006075B7"/>
    <w:rsid w:val="0060789C"/>
    <w:rsid w:val="00607D09"/>
    <w:rsid w:val="00607F46"/>
    <w:rsid w:val="0061199D"/>
    <w:rsid w:val="00612725"/>
    <w:rsid w:val="00612FB4"/>
    <w:rsid w:val="00613529"/>
    <w:rsid w:val="00613CD1"/>
    <w:rsid w:val="006144B9"/>
    <w:rsid w:val="00614D62"/>
    <w:rsid w:val="0061501F"/>
    <w:rsid w:val="006156B2"/>
    <w:rsid w:val="00616450"/>
    <w:rsid w:val="0061742D"/>
    <w:rsid w:val="00617475"/>
    <w:rsid w:val="0061754F"/>
    <w:rsid w:val="006200E9"/>
    <w:rsid w:val="006203B4"/>
    <w:rsid w:val="006204E4"/>
    <w:rsid w:val="0062088A"/>
    <w:rsid w:val="00620AF0"/>
    <w:rsid w:val="00620E63"/>
    <w:rsid w:val="00621361"/>
    <w:rsid w:val="00621517"/>
    <w:rsid w:val="00621BFC"/>
    <w:rsid w:val="00621C67"/>
    <w:rsid w:val="00623311"/>
    <w:rsid w:val="0062345C"/>
    <w:rsid w:val="00623B26"/>
    <w:rsid w:val="00624158"/>
    <w:rsid w:val="0062433A"/>
    <w:rsid w:val="00624422"/>
    <w:rsid w:val="00624C4E"/>
    <w:rsid w:val="006257DB"/>
    <w:rsid w:val="00625A33"/>
    <w:rsid w:val="00625EFC"/>
    <w:rsid w:val="00626A7D"/>
    <w:rsid w:val="00626F0E"/>
    <w:rsid w:val="0062796F"/>
    <w:rsid w:val="0063050F"/>
    <w:rsid w:val="0063235A"/>
    <w:rsid w:val="0063300C"/>
    <w:rsid w:val="006337A7"/>
    <w:rsid w:val="00633C71"/>
    <w:rsid w:val="006341FD"/>
    <w:rsid w:val="00634810"/>
    <w:rsid w:val="00634A56"/>
    <w:rsid w:val="00634C6B"/>
    <w:rsid w:val="00634EF9"/>
    <w:rsid w:val="0063508F"/>
    <w:rsid w:val="0063510A"/>
    <w:rsid w:val="00635AAC"/>
    <w:rsid w:val="00635AB6"/>
    <w:rsid w:val="00636C41"/>
    <w:rsid w:val="00636CD5"/>
    <w:rsid w:val="00637ADB"/>
    <w:rsid w:val="00637CC2"/>
    <w:rsid w:val="006402F5"/>
    <w:rsid w:val="006403BB"/>
    <w:rsid w:val="00640E54"/>
    <w:rsid w:val="0064133E"/>
    <w:rsid w:val="00642011"/>
    <w:rsid w:val="00642149"/>
    <w:rsid w:val="006425D8"/>
    <w:rsid w:val="0064350C"/>
    <w:rsid w:val="00643EEF"/>
    <w:rsid w:val="006445DB"/>
    <w:rsid w:val="00644C8D"/>
    <w:rsid w:val="006450D1"/>
    <w:rsid w:val="00645364"/>
    <w:rsid w:val="00645CDD"/>
    <w:rsid w:val="006461F1"/>
    <w:rsid w:val="006467DB"/>
    <w:rsid w:val="00646AE0"/>
    <w:rsid w:val="00646C6F"/>
    <w:rsid w:val="00646D77"/>
    <w:rsid w:val="006475B5"/>
    <w:rsid w:val="00647FAC"/>
    <w:rsid w:val="006507E9"/>
    <w:rsid w:val="00651C05"/>
    <w:rsid w:val="0065248E"/>
    <w:rsid w:val="0065277D"/>
    <w:rsid w:val="006527C3"/>
    <w:rsid w:val="00652D06"/>
    <w:rsid w:val="0065313E"/>
    <w:rsid w:val="00653900"/>
    <w:rsid w:val="00653A52"/>
    <w:rsid w:val="006541A1"/>
    <w:rsid w:val="00654EFD"/>
    <w:rsid w:val="006559BA"/>
    <w:rsid w:val="00655A0F"/>
    <w:rsid w:val="0065607D"/>
    <w:rsid w:val="00656432"/>
    <w:rsid w:val="00656A37"/>
    <w:rsid w:val="00656D43"/>
    <w:rsid w:val="006573AC"/>
    <w:rsid w:val="006602A1"/>
    <w:rsid w:val="0066038B"/>
    <w:rsid w:val="00660455"/>
    <w:rsid w:val="00660C3C"/>
    <w:rsid w:val="00660E9F"/>
    <w:rsid w:val="0066169A"/>
    <w:rsid w:val="00661B9C"/>
    <w:rsid w:val="00661BC9"/>
    <w:rsid w:val="00661F76"/>
    <w:rsid w:val="00662D01"/>
    <w:rsid w:val="00663218"/>
    <w:rsid w:val="0066323B"/>
    <w:rsid w:val="00663471"/>
    <w:rsid w:val="00663D3B"/>
    <w:rsid w:val="0066404D"/>
    <w:rsid w:val="006643F2"/>
    <w:rsid w:val="006644BE"/>
    <w:rsid w:val="0066476F"/>
    <w:rsid w:val="00664AE1"/>
    <w:rsid w:val="00664EB9"/>
    <w:rsid w:val="0066559C"/>
    <w:rsid w:val="00665828"/>
    <w:rsid w:val="00665A1B"/>
    <w:rsid w:val="00665F8C"/>
    <w:rsid w:val="006662BF"/>
    <w:rsid w:val="006665BE"/>
    <w:rsid w:val="00666D60"/>
    <w:rsid w:val="00667508"/>
    <w:rsid w:val="0067019B"/>
    <w:rsid w:val="006702B8"/>
    <w:rsid w:val="00670422"/>
    <w:rsid w:val="006707BD"/>
    <w:rsid w:val="00670841"/>
    <w:rsid w:val="0067284C"/>
    <w:rsid w:val="00673622"/>
    <w:rsid w:val="0067432A"/>
    <w:rsid w:val="006745DB"/>
    <w:rsid w:val="00675557"/>
    <w:rsid w:val="006758C0"/>
    <w:rsid w:val="00675966"/>
    <w:rsid w:val="00675EAC"/>
    <w:rsid w:val="0067651E"/>
    <w:rsid w:val="00676EF5"/>
    <w:rsid w:val="00676F5A"/>
    <w:rsid w:val="00680AD7"/>
    <w:rsid w:val="00680DF6"/>
    <w:rsid w:val="00680EA0"/>
    <w:rsid w:val="00682CDE"/>
    <w:rsid w:val="00683784"/>
    <w:rsid w:val="006839C3"/>
    <w:rsid w:val="0068451A"/>
    <w:rsid w:val="006849FB"/>
    <w:rsid w:val="00684D7B"/>
    <w:rsid w:val="00685EAB"/>
    <w:rsid w:val="00685F37"/>
    <w:rsid w:val="00686684"/>
    <w:rsid w:val="00686843"/>
    <w:rsid w:val="00687AC9"/>
    <w:rsid w:val="00687E17"/>
    <w:rsid w:val="006905F0"/>
    <w:rsid w:val="00690BDC"/>
    <w:rsid w:val="00690D9E"/>
    <w:rsid w:val="00690FA6"/>
    <w:rsid w:val="00691D74"/>
    <w:rsid w:val="00692603"/>
    <w:rsid w:val="006926C2"/>
    <w:rsid w:val="00692E64"/>
    <w:rsid w:val="00693C33"/>
    <w:rsid w:val="00693CBC"/>
    <w:rsid w:val="00694114"/>
    <w:rsid w:val="006946B8"/>
    <w:rsid w:val="00695B3E"/>
    <w:rsid w:val="00696AF0"/>
    <w:rsid w:val="00697D4B"/>
    <w:rsid w:val="006A07CB"/>
    <w:rsid w:val="006A07E0"/>
    <w:rsid w:val="006A095A"/>
    <w:rsid w:val="006A0BA7"/>
    <w:rsid w:val="006A1064"/>
    <w:rsid w:val="006A255A"/>
    <w:rsid w:val="006A2618"/>
    <w:rsid w:val="006A3713"/>
    <w:rsid w:val="006A49BC"/>
    <w:rsid w:val="006A5564"/>
    <w:rsid w:val="006A58EC"/>
    <w:rsid w:val="006A5933"/>
    <w:rsid w:val="006A5C70"/>
    <w:rsid w:val="006A5D9D"/>
    <w:rsid w:val="006A6D00"/>
    <w:rsid w:val="006A7F3C"/>
    <w:rsid w:val="006B04FB"/>
    <w:rsid w:val="006B0B1D"/>
    <w:rsid w:val="006B0DD3"/>
    <w:rsid w:val="006B1735"/>
    <w:rsid w:val="006B1B53"/>
    <w:rsid w:val="006B1CB7"/>
    <w:rsid w:val="006B4646"/>
    <w:rsid w:val="006B4979"/>
    <w:rsid w:val="006B4EF9"/>
    <w:rsid w:val="006B51D2"/>
    <w:rsid w:val="006B57CF"/>
    <w:rsid w:val="006B631B"/>
    <w:rsid w:val="006B6661"/>
    <w:rsid w:val="006B6856"/>
    <w:rsid w:val="006B73EC"/>
    <w:rsid w:val="006B74DB"/>
    <w:rsid w:val="006B7813"/>
    <w:rsid w:val="006B7C77"/>
    <w:rsid w:val="006C0426"/>
    <w:rsid w:val="006C0A76"/>
    <w:rsid w:val="006C0DFB"/>
    <w:rsid w:val="006C197C"/>
    <w:rsid w:val="006C2EA6"/>
    <w:rsid w:val="006C3843"/>
    <w:rsid w:val="006C4594"/>
    <w:rsid w:val="006C4703"/>
    <w:rsid w:val="006C4E76"/>
    <w:rsid w:val="006C511D"/>
    <w:rsid w:val="006C5B42"/>
    <w:rsid w:val="006C607E"/>
    <w:rsid w:val="006C6374"/>
    <w:rsid w:val="006C649F"/>
    <w:rsid w:val="006C659D"/>
    <w:rsid w:val="006C6761"/>
    <w:rsid w:val="006C677A"/>
    <w:rsid w:val="006C733D"/>
    <w:rsid w:val="006D00C1"/>
    <w:rsid w:val="006D02DE"/>
    <w:rsid w:val="006D1CAB"/>
    <w:rsid w:val="006D1D38"/>
    <w:rsid w:val="006D1D5F"/>
    <w:rsid w:val="006D3642"/>
    <w:rsid w:val="006D4031"/>
    <w:rsid w:val="006D4457"/>
    <w:rsid w:val="006D4656"/>
    <w:rsid w:val="006D5295"/>
    <w:rsid w:val="006D563C"/>
    <w:rsid w:val="006D58CC"/>
    <w:rsid w:val="006D5F07"/>
    <w:rsid w:val="006D64C0"/>
    <w:rsid w:val="006D676A"/>
    <w:rsid w:val="006D6E24"/>
    <w:rsid w:val="006D6EBE"/>
    <w:rsid w:val="006D72C3"/>
    <w:rsid w:val="006D7AB5"/>
    <w:rsid w:val="006D7B10"/>
    <w:rsid w:val="006D7FE9"/>
    <w:rsid w:val="006E030B"/>
    <w:rsid w:val="006E0673"/>
    <w:rsid w:val="006E0798"/>
    <w:rsid w:val="006E07F1"/>
    <w:rsid w:val="006E198D"/>
    <w:rsid w:val="006E3033"/>
    <w:rsid w:val="006E380B"/>
    <w:rsid w:val="006E3B23"/>
    <w:rsid w:val="006E5C1E"/>
    <w:rsid w:val="006E5EA1"/>
    <w:rsid w:val="006E601B"/>
    <w:rsid w:val="006E64B4"/>
    <w:rsid w:val="006E735C"/>
    <w:rsid w:val="006F018C"/>
    <w:rsid w:val="006F0907"/>
    <w:rsid w:val="006F0A05"/>
    <w:rsid w:val="006F0B81"/>
    <w:rsid w:val="006F106A"/>
    <w:rsid w:val="006F1AAF"/>
    <w:rsid w:val="006F1D25"/>
    <w:rsid w:val="006F3E17"/>
    <w:rsid w:val="006F50FF"/>
    <w:rsid w:val="006F5683"/>
    <w:rsid w:val="006F5D5A"/>
    <w:rsid w:val="006F5DC5"/>
    <w:rsid w:val="006F5E57"/>
    <w:rsid w:val="006F6FCF"/>
    <w:rsid w:val="006F70E6"/>
    <w:rsid w:val="006F7D2A"/>
    <w:rsid w:val="006F7E48"/>
    <w:rsid w:val="0070030E"/>
    <w:rsid w:val="00700661"/>
    <w:rsid w:val="00700A76"/>
    <w:rsid w:val="007016EE"/>
    <w:rsid w:val="00701CFA"/>
    <w:rsid w:val="007020E5"/>
    <w:rsid w:val="00702975"/>
    <w:rsid w:val="00702CF5"/>
    <w:rsid w:val="007039A2"/>
    <w:rsid w:val="007048BC"/>
    <w:rsid w:val="00705A93"/>
    <w:rsid w:val="00706163"/>
    <w:rsid w:val="00706842"/>
    <w:rsid w:val="007069A5"/>
    <w:rsid w:val="007069C1"/>
    <w:rsid w:val="00707240"/>
    <w:rsid w:val="00707C95"/>
    <w:rsid w:val="0071015B"/>
    <w:rsid w:val="007107EE"/>
    <w:rsid w:val="00710C95"/>
    <w:rsid w:val="00711006"/>
    <w:rsid w:val="00711437"/>
    <w:rsid w:val="007116E8"/>
    <w:rsid w:val="00711E2A"/>
    <w:rsid w:val="00711F2A"/>
    <w:rsid w:val="00711F41"/>
    <w:rsid w:val="00712092"/>
    <w:rsid w:val="0071244F"/>
    <w:rsid w:val="00712A5D"/>
    <w:rsid w:val="00713915"/>
    <w:rsid w:val="00713D2C"/>
    <w:rsid w:val="00713D60"/>
    <w:rsid w:val="007144B6"/>
    <w:rsid w:val="0071451F"/>
    <w:rsid w:val="007154A1"/>
    <w:rsid w:val="00715AD4"/>
    <w:rsid w:val="00715C1E"/>
    <w:rsid w:val="00716120"/>
    <w:rsid w:val="00716AEC"/>
    <w:rsid w:val="00716B17"/>
    <w:rsid w:val="00716BF8"/>
    <w:rsid w:val="00717331"/>
    <w:rsid w:val="007173BF"/>
    <w:rsid w:val="0071746B"/>
    <w:rsid w:val="0071764C"/>
    <w:rsid w:val="007177C9"/>
    <w:rsid w:val="00717B93"/>
    <w:rsid w:val="00720CE0"/>
    <w:rsid w:val="00720E65"/>
    <w:rsid w:val="007210B8"/>
    <w:rsid w:val="007212BC"/>
    <w:rsid w:val="00721362"/>
    <w:rsid w:val="00721A8F"/>
    <w:rsid w:val="00721AAF"/>
    <w:rsid w:val="007220DC"/>
    <w:rsid w:val="00722451"/>
    <w:rsid w:val="007224A0"/>
    <w:rsid w:val="0072278E"/>
    <w:rsid w:val="00722B28"/>
    <w:rsid w:val="00722B74"/>
    <w:rsid w:val="00722D91"/>
    <w:rsid w:val="0072307F"/>
    <w:rsid w:val="0072310E"/>
    <w:rsid w:val="00723328"/>
    <w:rsid w:val="00723FEF"/>
    <w:rsid w:val="00724317"/>
    <w:rsid w:val="0072442D"/>
    <w:rsid w:val="0072467A"/>
    <w:rsid w:val="00724C1A"/>
    <w:rsid w:val="0072505E"/>
    <w:rsid w:val="00725753"/>
    <w:rsid w:val="00725A95"/>
    <w:rsid w:val="00725D33"/>
    <w:rsid w:val="00726475"/>
    <w:rsid w:val="007277AE"/>
    <w:rsid w:val="007277DC"/>
    <w:rsid w:val="00730086"/>
    <w:rsid w:val="00730D79"/>
    <w:rsid w:val="0073154C"/>
    <w:rsid w:val="007318F0"/>
    <w:rsid w:val="00731C7E"/>
    <w:rsid w:val="00732700"/>
    <w:rsid w:val="007328AD"/>
    <w:rsid w:val="00732A0E"/>
    <w:rsid w:val="00733D2A"/>
    <w:rsid w:val="00733EA8"/>
    <w:rsid w:val="00734BEA"/>
    <w:rsid w:val="007350A5"/>
    <w:rsid w:val="007357C8"/>
    <w:rsid w:val="007365C0"/>
    <w:rsid w:val="007365F4"/>
    <w:rsid w:val="00736ADB"/>
    <w:rsid w:val="007373FF"/>
    <w:rsid w:val="00737E45"/>
    <w:rsid w:val="00740ADB"/>
    <w:rsid w:val="00740B1D"/>
    <w:rsid w:val="00740DA6"/>
    <w:rsid w:val="007412BD"/>
    <w:rsid w:val="00742096"/>
    <w:rsid w:val="00743CE8"/>
    <w:rsid w:val="0074435C"/>
    <w:rsid w:val="007446D2"/>
    <w:rsid w:val="00744B78"/>
    <w:rsid w:val="00745567"/>
    <w:rsid w:val="0074599A"/>
    <w:rsid w:val="00745D59"/>
    <w:rsid w:val="00746BB8"/>
    <w:rsid w:val="007472AA"/>
    <w:rsid w:val="00747B34"/>
    <w:rsid w:val="00747F57"/>
    <w:rsid w:val="00751B77"/>
    <w:rsid w:val="0075206D"/>
    <w:rsid w:val="007520EC"/>
    <w:rsid w:val="007526CF"/>
    <w:rsid w:val="0075289C"/>
    <w:rsid w:val="0075312E"/>
    <w:rsid w:val="00753D99"/>
    <w:rsid w:val="00754365"/>
    <w:rsid w:val="00754C4B"/>
    <w:rsid w:val="007552CD"/>
    <w:rsid w:val="007557C0"/>
    <w:rsid w:val="007558D3"/>
    <w:rsid w:val="007559BA"/>
    <w:rsid w:val="00755E69"/>
    <w:rsid w:val="00756159"/>
    <w:rsid w:val="007561E1"/>
    <w:rsid w:val="007562D9"/>
    <w:rsid w:val="007565B6"/>
    <w:rsid w:val="00756797"/>
    <w:rsid w:val="007600D0"/>
    <w:rsid w:val="00760887"/>
    <w:rsid w:val="007611D2"/>
    <w:rsid w:val="007613D1"/>
    <w:rsid w:val="0076161A"/>
    <w:rsid w:val="00762C4F"/>
    <w:rsid w:val="00762E35"/>
    <w:rsid w:val="0076411D"/>
    <w:rsid w:val="0076466C"/>
    <w:rsid w:val="00764BBE"/>
    <w:rsid w:val="00765423"/>
    <w:rsid w:val="00765701"/>
    <w:rsid w:val="00765A97"/>
    <w:rsid w:val="00766514"/>
    <w:rsid w:val="0076655C"/>
    <w:rsid w:val="0076727B"/>
    <w:rsid w:val="00767F20"/>
    <w:rsid w:val="007705C0"/>
    <w:rsid w:val="00770881"/>
    <w:rsid w:val="00770E1B"/>
    <w:rsid w:val="00770FF8"/>
    <w:rsid w:val="0077165A"/>
    <w:rsid w:val="007718A2"/>
    <w:rsid w:val="007721ED"/>
    <w:rsid w:val="00772310"/>
    <w:rsid w:val="007723CC"/>
    <w:rsid w:val="0077273B"/>
    <w:rsid w:val="00772BDA"/>
    <w:rsid w:val="0077328C"/>
    <w:rsid w:val="00773300"/>
    <w:rsid w:val="007735B8"/>
    <w:rsid w:val="007736CE"/>
    <w:rsid w:val="00773B1D"/>
    <w:rsid w:val="00773DAF"/>
    <w:rsid w:val="00774025"/>
    <w:rsid w:val="00774769"/>
    <w:rsid w:val="00774B2B"/>
    <w:rsid w:val="0077575B"/>
    <w:rsid w:val="00775ED7"/>
    <w:rsid w:val="007769F4"/>
    <w:rsid w:val="00776ED7"/>
    <w:rsid w:val="007770C5"/>
    <w:rsid w:val="0077752B"/>
    <w:rsid w:val="0077770D"/>
    <w:rsid w:val="00777B13"/>
    <w:rsid w:val="0078008E"/>
    <w:rsid w:val="007802E4"/>
    <w:rsid w:val="00780885"/>
    <w:rsid w:val="00782235"/>
    <w:rsid w:val="007827CC"/>
    <w:rsid w:val="00782E41"/>
    <w:rsid w:val="007835B8"/>
    <w:rsid w:val="00783992"/>
    <w:rsid w:val="007846CF"/>
    <w:rsid w:val="00785274"/>
    <w:rsid w:val="00786005"/>
    <w:rsid w:val="00787A24"/>
    <w:rsid w:val="00790495"/>
    <w:rsid w:val="00791CF2"/>
    <w:rsid w:val="007920F2"/>
    <w:rsid w:val="00792E81"/>
    <w:rsid w:val="007935C4"/>
    <w:rsid w:val="007936D9"/>
    <w:rsid w:val="00793DE1"/>
    <w:rsid w:val="00794449"/>
    <w:rsid w:val="00794577"/>
    <w:rsid w:val="00794990"/>
    <w:rsid w:val="00794B87"/>
    <w:rsid w:val="00794DAF"/>
    <w:rsid w:val="007953AF"/>
    <w:rsid w:val="0079585B"/>
    <w:rsid w:val="00795ACD"/>
    <w:rsid w:val="00795B38"/>
    <w:rsid w:val="007968AC"/>
    <w:rsid w:val="00796FCA"/>
    <w:rsid w:val="007971FD"/>
    <w:rsid w:val="00797976"/>
    <w:rsid w:val="00797D48"/>
    <w:rsid w:val="007A048C"/>
    <w:rsid w:val="007A06A4"/>
    <w:rsid w:val="007A0836"/>
    <w:rsid w:val="007A0B14"/>
    <w:rsid w:val="007A132F"/>
    <w:rsid w:val="007A150C"/>
    <w:rsid w:val="007A1AD5"/>
    <w:rsid w:val="007A1BFF"/>
    <w:rsid w:val="007A2154"/>
    <w:rsid w:val="007A2A8C"/>
    <w:rsid w:val="007A2F62"/>
    <w:rsid w:val="007A3591"/>
    <w:rsid w:val="007A371A"/>
    <w:rsid w:val="007A394A"/>
    <w:rsid w:val="007A3EED"/>
    <w:rsid w:val="007A462D"/>
    <w:rsid w:val="007A46C9"/>
    <w:rsid w:val="007A4ADE"/>
    <w:rsid w:val="007A4FD9"/>
    <w:rsid w:val="007A52E9"/>
    <w:rsid w:val="007A5B59"/>
    <w:rsid w:val="007A5FBF"/>
    <w:rsid w:val="007A68FF"/>
    <w:rsid w:val="007A6AC4"/>
    <w:rsid w:val="007A7A7E"/>
    <w:rsid w:val="007A7AEB"/>
    <w:rsid w:val="007B0C22"/>
    <w:rsid w:val="007B100D"/>
    <w:rsid w:val="007B237C"/>
    <w:rsid w:val="007B25E5"/>
    <w:rsid w:val="007B2A7E"/>
    <w:rsid w:val="007B315F"/>
    <w:rsid w:val="007B31B9"/>
    <w:rsid w:val="007B37E0"/>
    <w:rsid w:val="007B3826"/>
    <w:rsid w:val="007B3831"/>
    <w:rsid w:val="007B39DC"/>
    <w:rsid w:val="007B3C0D"/>
    <w:rsid w:val="007B4228"/>
    <w:rsid w:val="007B46A7"/>
    <w:rsid w:val="007B4B37"/>
    <w:rsid w:val="007B4B8E"/>
    <w:rsid w:val="007B5156"/>
    <w:rsid w:val="007B54A6"/>
    <w:rsid w:val="007B5B9D"/>
    <w:rsid w:val="007B6423"/>
    <w:rsid w:val="007B697E"/>
    <w:rsid w:val="007B763C"/>
    <w:rsid w:val="007B7C0C"/>
    <w:rsid w:val="007C0261"/>
    <w:rsid w:val="007C0987"/>
    <w:rsid w:val="007C0A0E"/>
    <w:rsid w:val="007C0FE6"/>
    <w:rsid w:val="007C128A"/>
    <w:rsid w:val="007C14CF"/>
    <w:rsid w:val="007C2621"/>
    <w:rsid w:val="007C264C"/>
    <w:rsid w:val="007C2D57"/>
    <w:rsid w:val="007C3F10"/>
    <w:rsid w:val="007C477F"/>
    <w:rsid w:val="007C48E8"/>
    <w:rsid w:val="007C49E8"/>
    <w:rsid w:val="007C51A7"/>
    <w:rsid w:val="007C557F"/>
    <w:rsid w:val="007C5A0F"/>
    <w:rsid w:val="007C5DFA"/>
    <w:rsid w:val="007C6580"/>
    <w:rsid w:val="007C6ADE"/>
    <w:rsid w:val="007C6AEF"/>
    <w:rsid w:val="007C6BAE"/>
    <w:rsid w:val="007C712F"/>
    <w:rsid w:val="007C7249"/>
    <w:rsid w:val="007D057F"/>
    <w:rsid w:val="007D1C93"/>
    <w:rsid w:val="007D1DE3"/>
    <w:rsid w:val="007D227A"/>
    <w:rsid w:val="007D25D5"/>
    <w:rsid w:val="007D2760"/>
    <w:rsid w:val="007D2B17"/>
    <w:rsid w:val="007D2B1D"/>
    <w:rsid w:val="007D2D75"/>
    <w:rsid w:val="007D3488"/>
    <w:rsid w:val="007D36F4"/>
    <w:rsid w:val="007D379E"/>
    <w:rsid w:val="007D3EB5"/>
    <w:rsid w:val="007D423F"/>
    <w:rsid w:val="007D500F"/>
    <w:rsid w:val="007D51BB"/>
    <w:rsid w:val="007D51CB"/>
    <w:rsid w:val="007D54C8"/>
    <w:rsid w:val="007D5BE6"/>
    <w:rsid w:val="007D5F98"/>
    <w:rsid w:val="007D6691"/>
    <w:rsid w:val="007D6FF3"/>
    <w:rsid w:val="007D78F9"/>
    <w:rsid w:val="007D7A49"/>
    <w:rsid w:val="007D7DE2"/>
    <w:rsid w:val="007D7F56"/>
    <w:rsid w:val="007E15E5"/>
    <w:rsid w:val="007E16F1"/>
    <w:rsid w:val="007E1906"/>
    <w:rsid w:val="007E2495"/>
    <w:rsid w:val="007E2717"/>
    <w:rsid w:val="007E297C"/>
    <w:rsid w:val="007E2D04"/>
    <w:rsid w:val="007E3809"/>
    <w:rsid w:val="007E3841"/>
    <w:rsid w:val="007E4E3F"/>
    <w:rsid w:val="007E4E7D"/>
    <w:rsid w:val="007E6620"/>
    <w:rsid w:val="007E696A"/>
    <w:rsid w:val="007E6E03"/>
    <w:rsid w:val="007E725F"/>
    <w:rsid w:val="007F02DA"/>
    <w:rsid w:val="007F0305"/>
    <w:rsid w:val="007F09EE"/>
    <w:rsid w:val="007F1428"/>
    <w:rsid w:val="007F14C1"/>
    <w:rsid w:val="007F17E1"/>
    <w:rsid w:val="007F1F37"/>
    <w:rsid w:val="007F272E"/>
    <w:rsid w:val="007F2D08"/>
    <w:rsid w:val="007F3744"/>
    <w:rsid w:val="007F402B"/>
    <w:rsid w:val="007F473C"/>
    <w:rsid w:val="007F47B3"/>
    <w:rsid w:val="007F4B69"/>
    <w:rsid w:val="007F5169"/>
    <w:rsid w:val="007F5438"/>
    <w:rsid w:val="007F5B07"/>
    <w:rsid w:val="007F5D9C"/>
    <w:rsid w:val="007F65FA"/>
    <w:rsid w:val="007F6DA9"/>
    <w:rsid w:val="007F7359"/>
    <w:rsid w:val="007F7904"/>
    <w:rsid w:val="007F7DAD"/>
    <w:rsid w:val="007F7ECB"/>
    <w:rsid w:val="008002B6"/>
    <w:rsid w:val="0080097B"/>
    <w:rsid w:val="00800BBD"/>
    <w:rsid w:val="008012C3"/>
    <w:rsid w:val="008019E7"/>
    <w:rsid w:val="00801A50"/>
    <w:rsid w:val="00802083"/>
    <w:rsid w:val="0080216E"/>
    <w:rsid w:val="0080229B"/>
    <w:rsid w:val="00802B54"/>
    <w:rsid w:val="00802B60"/>
    <w:rsid w:val="00803236"/>
    <w:rsid w:val="008039CC"/>
    <w:rsid w:val="00803E4A"/>
    <w:rsid w:val="008041EA"/>
    <w:rsid w:val="00804F6B"/>
    <w:rsid w:val="00805327"/>
    <w:rsid w:val="00805353"/>
    <w:rsid w:val="0080579C"/>
    <w:rsid w:val="00805BC9"/>
    <w:rsid w:val="00805CCD"/>
    <w:rsid w:val="00806026"/>
    <w:rsid w:val="00806542"/>
    <w:rsid w:val="0080660C"/>
    <w:rsid w:val="00806FFC"/>
    <w:rsid w:val="008070C4"/>
    <w:rsid w:val="00810119"/>
    <w:rsid w:val="00810274"/>
    <w:rsid w:val="00811847"/>
    <w:rsid w:val="0081184A"/>
    <w:rsid w:val="00811B3B"/>
    <w:rsid w:val="00811E16"/>
    <w:rsid w:val="00811ED1"/>
    <w:rsid w:val="00812DEB"/>
    <w:rsid w:val="00813B1D"/>
    <w:rsid w:val="0081480C"/>
    <w:rsid w:val="00814D6F"/>
    <w:rsid w:val="00814E57"/>
    <w:rsid w:val="00815335"/>
    <w:rsid w:val="00815409"/>
    <w:rsid w:val="00815752"/>
    <w:rsid w:val="00815A23"/>
    <w:rsid w:val="00815C1C"/>
    <w:rsid w:val="00816E82"/>
    <w:rsid w:val="008178B6"/>
    <w:rsid w:val="00817B0F"/>
    <w:rsid w:val="00817B65"/>
    <w:rsid w:val="008206DA"/>
    <w:rsid w:val="00820DE5"/>
    <w:rsid w:val="008211A3"/>
    <w:rsid w:val="008212B6"/>
    <w:rsid w:val="00821758"/>
    <w:rsid w:val="00821A12"/>
    <w:rsid w:val="00821A33"/>
    <w:rsid w:val="008223BC"/>
    <w:rsid w:val="00822E5F"/>
    <w:rsid w:val="00823469"/>
    <w:rsid w:val="00823528"/>
    <w:rsid w:val="00823737"/>
    <w:rsid w:val="00823CB7"/>
    <w:rsid w:val="008241EA"/>
    <w:rsid w:val="008241EC"/>
    <w:rsid w:val="00824FB1"/>
    <w:rsid w:val="00825068"/>
    <w:rsid w:val="008257CA"/>
    <w:rsid w:val="00825825"/>
    <w:rsid w:val="00825C8F"/>
    <w:rsid w:val="0082613C"/>
    <w:rsid w:val="00826464"/>
    <w:rsid w:val="00826682"/>
    <w:rsid w:val="0082686A"/>
    <w:rsid w:val="00826A75"/>
    <w:rsid w:val="00826EA9"/>
    <w:rsid w:val="00827009"/>
    <w:rsid w:val="008271CC"/>
    <w:rsid w:val="00827537"/>
    <w:rsid w:val="00827A96"/>
    <w:rsid w:val="00827B30"/>
    <w:rsid w:val="00830205"/>
    <w:rsid w:val="0083048D"/>
    <w:rsid w:val="00830B64"/>
    <w:rsid w:val="00831189"/>
    <w:rsid w:val="00831BBE"/>
    <w:rsid w:val="00832272"/>
    <w:rsid w:val="00832333"/>
    <w:rsid w:val="0083322B"/>
    <w:rsid w:val="00833F2E"/>
    <w:rsid w:val="0083408E"/>
    <w:rsid w:val="00834090"/>
    <w:rsid w:val="008340B9"/>
    <w:rsid w:val="008343B9"/>
    <w:rsid w:val="008343F5"/>
    <w:rsid w:val="00834495"/>
    <w:rsid w:val="00835591"/>
    <w:rsid w:val="0083593D"/>
    <w:rsid w:val="00835ACB"/>
    <w:rsid w:val="008368E2"/>
    <w:rsid w:val="00837376"/>
    <w:rsid w:val="00837544"/>
    <w:rsid w:val="008378CC"/>
    <w:rsid w:val="00837EB2"/>
    <w:rsid w:val="00840A3D"/>
    <w:rsid w:val="00841156"/>
    <w:rsid w:val="0084166A"/>
    <w:rsid w:val="00841884"/>
    <w:rsid w:val="00841C2A"/>
    <w:rsid w:val="00841EB7"/>
    <w:rsid w:val="008420D9"/>
    <w:rsid w:val="008422AC"/>
    <w:rsid w:val="0084258E"/>
    <w:rsid w:val="00842BA6"/>
    <w:rsid w:val="00843016"/>
    <w:rsid w:val="00843792"/>
    <w:rsid w:val="00843E45"/>
    <w:rsid w:val="00844C0E"/>
    <w:rsid w:val="00844C85"/>
    <w:rsid w:val="008456CC"/>
    <w:rsid w:val="008457CB"/>
    <w:rsid w:val="00845F38"/>
    <w:rsid w:val="00846A7B"/>
    <w:rsid w:val="00846AD6"/>
    <w:rsid w:val="00846D5B"/>
    <w:rsid w:val="00846EB6"/>
    <w:rsid w:val="00847269"/>
    <w:rsid w:val="00847B42"/>
    <w:rsid w:val="008507BB"/>
    <w:rsid w:val="00851D2F"/>
    <w:rsid w:val="00851DCE"/>
    <w:rsid w:val="00851E49"/>
    <w:rsid w:val="00852DB2"/>
    <w:rsid w:val="00853387"/>
    <w:rsid w:val="0085347C"/>
    <w:rsid w:val="00853557"/>
    <w:rsid w:val="008535A8"/>
    <w:rsid w:val="00853BA3"/>
    <w:rsid w:val="008546D0"/>
    <w:rsid w:val="008546F6"/>
    <w:rsid w:val="0085480D"/>
    <w:rsid w:val="00854909"/>
    <w:rsid w:val="008550B2"/>
    <w:rsid w:val="008559A0"/>
    <w:rsid w:val="00856096"/>
    <w:rsid w:val="00856788"/>
    <w:rsid w:val="00856F57"/>
    <w:rsid w:val="00856F8D"/>
    <w:rsid w:val="00857288"/>
    <w:rsid w:val="00857BBC"/>
    <w:rsid w:val="00857BD4"/>
    <w:rsid w:val="00857D96"/>
    <w:rsid w:val="00857DF2"/>
    <w:rsid w:val="00860149"/>
    <w:rsid w:val="008608A4"/>
    <w:rsid w:val="00860940"/>
    <w:rsid w:val="008612F6"/>
    <w:rsid w:val="00861335"/>
    <w:rsid w:val="008613D5"/>
    <w:rsid w:val="008614DD"/>
    <w:rsid w:val="00861662"/>
    <w:rsid w:val="008619FB"/>
    <w:rsid w:val="008623E0"/>
    <w:rsid w:val="00862938"/>
    <w:rsid w:val="00862B51"/>
    <w:rsid w:val="00862BC8"/>
    <w:rsid w:val="00862D7E"/>
    <w:rsid w:val="00862DD0"/>
    <w:rsid w:val="008630C3"/>
    <w:rsid w:val="008632EC"/>
    <w:rsid w:val="0086393F"/>
    <w:rsid w:val="0086395A"/>
    <w:rsid w:val="00863E04"/>
    <w:rsid w:val="00864C76"/>
    <w:rsid w:val="00864FB0"/>
    <w:rsid w:val="0086578E"/>
    <w:rsid w:val="008665B9"/>
    <w:rsid w:val="00866E20"/>
    <w:rsid w:val="00867364"/>
    <w:rsid w:val="008674E4"/>
    <w:rsid w:val="00867911"/>
    <w:rsid w:val="00870CB3"/>
    <w:rsid w:val="00870E42"/>
    <w:rsid w:val="00871299"/>
    <w:rsid w:val="008714DA"/>
    <w:rsid w:val="00871ADF"/>
    <w:rsid w:val="00871D85"/>
    <w:rsid w:val="0087256C"/>
    <w:rsid w:val="00873649"/>
    <w:rsid w:val="00873AB7"/>
    <w:rsid w:val="00873F80"/>
    <w:rsid w:val="0087430A"/>
    <w:rsid w:val="008743B8"/>
    <w:rsid w:val="0087441B"/>
    <w:rsid w:val="0087532A"/>
    <w:rsid w:val="00875932"/>
    <w:rsid w:val="0087671E"/>
    <w:rsid w:val="00876763"/>
    <w:rsid w:val="008769DC"/>
    <w:rsid w:val="00876A44"/>
    <w:rsid w:val="00877531"/>
    <w:rsid w:val="00877C10"/>
    <w:rsid w:val="00881BA3"/>
    <w:rsid w:val="00882C30"/>
    <w:rsid w:val="00883D9A"/>
    <w:rsid w:val="00884644"/>
    <w:rsid w:val="008846C9"/>
    <w:rsid w:val="008846CE"/>
    <w:rsid w:val="00884B50"/>
    <w:rsid w:val="00884DD3"/>
    <w:rsid w:val="00884DE2"/>
    <w:rsid w:val="00884E9A"/>
    <w:rsid w:val="00885CAE"/>
    <w:rsid w:val="00885DF1"/>
    <w:rsid w:val="00885FDE"/>
    <w:rsid w:val="00886536"/>
    <w:rsid w:val="00886721"/>
    <w:rsid w:val="00886DF4"/>
    <w:rsid w:val="00887525"/>
    <w:rsid w:val="00887768"/>
    <w:rsid w:val="00887F1B"/>
    <w:rsid w:val="008901B3"/>
    <w:rsid w:val="008901C9"/>
    <w:rsid w:val="008906AC"/>
    <w:rsid w:val="0089110D"/>
    <w:rsid w:val="00892379"/>
    <w:rsid w:val="008926DB"/>
    <w:rsid w:val="00893705"/>
    <w:rsid w:val="00893753"/>
    <w:rsid w:val="00894F65"/>
    <w:rsid w:val="00895FAD"/>
    <w:rsid w:val="0089609F"/>
    <w:rsid w:val="00896E91"/>
    <w:rsid w:val="00897EAA"/>
    <w:rsid w:val="008A08B4"/>
    <w:rsid w:val="008A12A6"/>
    <w:rsid w:val="008A16ED"/>
    <w:rsid w:val="008A20CE"/>
    <w:rsid w:val="008A220C"/>
    <w:rsid w:val="008A2E27"/>
    <w:rsid w:val="008A3508"/>
    <w:rsid w:val="008A3633"/>
    <w:rsid w:val="008A3E12"/>
    <w:rsid w:val="008A3FF0"/>
    <w:rsid w:val="008A469B"/>
    <w:rsid w:val="008A5200"/>
    <w:rsid w:val="008A5FB1"/>
    <w:rsid w:val="008A6198"/>
    <w:rsid w:val="008A68B7"/>
    <w:rsid w:val="008A6EAD"/>
    <w:rsid w:val="008A7267"/>
    <w:rsid w:val="008A7755"/>
    <w:rsid w:val="008A7F50"/>
    <w:rsid w:val="008B070E"/>
    <w:rsid w:val="008B0820"/>
    <w:rsid w:val="008B1435"/>
    <w:rsid w:val="008B1713"/>
    <w:rsid w:val="008B1779"/>
    <w:rsid w:val="008B1870"/>
    <w:rsid w:val="008B2C6D"/>
    <w:rsid w:val="008B2F25"/>
    <w:rsid w:val="008B351D"/>
    <w:rsid w:val="008B360F"/>
    <w:rsid w:val="008B3872"/>
    <w:rsid w:val="008B3B68"/>
    <w:rsid w:val="008B461F"/>
    <w:rsid w:val="008B4992"/>
    <w:rsid w:val="008B4A34"/>
    <w:rsid w:val="008B4BB5"/>
    <w:rsid w:val="008B4E7F"/>
    <w:rsid w:val="008B4F42"/>
    <w:rsid w:val="008B532D"/>
    <w:rsid w:val="008B6292"/>
    <w:rsid w:val="008B65DC"/>
    <w:rsid w:val="008B7DC4"/>
    <w:rsid w:val="008C01FA"/>
    <w:rsid w:val="008C0519"/>
    <w:rsid w:val="008C091E"/>
    <w:rsid w:val="008C095B"/>
    <w:rsid w:val="008C0A59"/>
    <w:rsid w:val="008C101B"/>
    <w:rsid w:val="008C1C2E"/>
    <w:rsid w:val="008C1D5B"/>
    <w:rsid w:val="008C272A"/>
    <w:rsid w:val="008C279D"/>
    <w:rsid w:val="008C30E6"/>
    <w:rsid w:val="008C3248"/>
    <w:rsid w:val="008C34E0"/>
    <w:rsid w:val="008C381D"/>
    <w:rsid w:val="008C46FA"/>
    <w:rsid w:val="008C4CEF"/>
    <w:rsid w:val="008C578C"/>
    <w:rsid w:val="008C5819"/>
    <w:rsid w:val="008C6D01"/>
    <w:rsid w:val="008C7815"/>
    <w:rsid w:val="008C7AF6"/>
    <w:rsid w:val="008C7BB5"/>
    <w:rsid w:val="008C7C8E"/>
    <w:rsid w:val="008D095A"/>
    <w:rsid w:val="008D1785"/>
    <w:rsid w:val="008D1E87"/>
    <w:rsid w:val="008D25D7"/>
    <w:rsid w:val="008D2A10"/>
    <w:rsid w:val="008D2FA2"/>
    <w:rsid w:val="008D33FA"/>
    <w:rsid w:val="008D3959"/>
    <w:rsid w:val="008D4040"/>
    <w:rsid w:val="008D53ED"/>
    <w:rsid w:val="008D58F6"/>
    <w:rsid w:val="008D60A0"/>
    <w:rsid w:val="008D6CBB"/>
    <w:rsid w:val="008D6F24"/>
    <w:rsid w:val="008D6F30"/>
    <w:rsid w:val="008D7475"/>
    <w:rsid w:val="008E07AC"/>
    <w:rsid w:val="008E0D4F"/>
    <w:rsid w:val="008E1B15"/>
    <w:rsid w:val="008E285B"/>
    <w:rsid w:val="008E308A"/>
    <w:rsid w:val="008E34AE"/>
    <w:rsid w:val="008E3913"/>
    <w:rsid w:val="008E3B42"/>
    <w:rsid w:val="008E41D7"/>
    <w:rsid w:val="008E511D"/>
    <w:rsid w:val="008E668D"/>
    <w:rsid w:val="008E69F3"/>
    <w:rsid w:val="008E7602"/>
    <w:rsid w:val="008E7908"/>
    <w:rsid w:val="008E7B7C"/>
    <w:rsid w:val="008F04C1"/>
    <w:rsid w:val="008F06F8"/>
    <w:rsid w:val="008F078A"/>
    <w:rsid w:val="008F08C0"/>
    <w:rsid w:val="008F1698"/>
    <w:rsid w:val="008F1820"/>
    <w:rsid w:val="008F2165"/>
    <w:rsid w:val="008F25A0"/>
    <w:rsid w:val="008F2BA1"/>
    <w:rsid w:val="008F30AA"/>
    <w:rsid w:val="008F4007"/>
    <w:rsid w:val="008F4550"/>
    <w:rsid w:val="008F460E"/>
    <w:rsid w:val="008F47A3"/>
    <w:rsid w:val="008F4814"/>
    <w:rsid w:val="008F52CE"/>
    <w:rsid w:val="008F5E80"/>
    <w:rsid w:val="008F62E2"/>
    <w:rsid w:val="00900244"/>
    <w:rsid w:val="00901B93"/>
    <w:rsid w:val="0090255D"/>
    <w:rsid w:val="0090315A"/>
    <w:rsid w:val="00903261"/>
    <w:rsid w:val="00903359"/>
    <w:rsid w:val="0090338B"/>
    <w:rsid w:val="009036BB"/>
    <w:rsid w:val="00904095"/>
    <w:rsid w:val="009043EE"/>
    <w:rsid w:val="00904B44"/>
    <w:rsid w:val="0090540B"/>
    <w:rsid w:val="00905681"/>
    <w:rsid w:val="00905F10"/>
    <w:rsid w:val="00906C8F"/>
    <w:rsid w:val="00906D1F"/>
    <w:rsid w:val="009070B3"/>
    <w:rsid w:val="0090788B"/>
    <w:rsid w:val="009078D8"/>
    <w:rsid w:val="00910151"/>
    <w:rsid w:val="009103D4"/>
    <w:rsid w:val="009106C1"/>
    <w:rsid w:val="00910F3C"/>
    <w:rsid w:val="009127B0"/>
    <w:rsid w:val="00912ADF"/>
    <w:rsid w:val="00912BA3"/>
    <w:rsid w:val="009131AE"/>
    <w:rsid w:val="00913211"/>
    <w:rsid w:val="00913404"/>
    <w:rsid w:val="00913706"/>
    <w:rsid w:val="009137E5"/>
    <w:rsid w:val="00914511"/>
    <w:rsid w:val="0091488A"/>
    <w:rsid w:val="00914B5B"/>
    <w:rsid w:val="009151A4"/>
    <w:rsid w:val="00915CEE"/>
    <w:rsid w:val="009165E3"/>
    <w:rsid w:val="009167DB"/>
    <w:rsid w:val="00916B2E"/>
    <w:rsid w:val="00916FE6"/>
    <w:rsid w:val="0091722F"/>
    <w:rsid w:val="00917883"/>
    <w:rsid w:val="009179C5"/>
    <w:rsid w:val="00920399"/>
    <w:rsid w:val="009206B1"/>
    <w:rsid w:val="00920A49"/>
    <w:rsid w:val="00920B8F"/>
    <w:rsid w:val="00920BE9"/>
    <w:rsid w:val="00920DB9"/>
    <w:rsid w:val="009216E2"/>
    <w:rsid w:val="00921F73"/>
    <w:rsid w:val="00922165"/>
    <w:rsid w:val="009221ED"/>
    <w:rsid w:val="0092230F"/>
    <w:rsid w:val="009227C3"/>
    <w:rsid w:val="00922B35"/>
    <w:rsid w:val="00922DF1"/>
    <w:rsid w:val="0092357D"/>
    <w:rsid w:val="00923C7F"/>
    <w:rsid w:val="00923E83"/>
    <w:rsid w:val="00923FEC"/>
    <w:rsid w:val="00924ABC"/>
    <w:rsid w:val="00924D1E"/>
    <w:rsid w:val="009256FC"/>
    <w:rsid w:val="00925C07"/>
    <w:rsid w:val="00926337"/>
    <w:rsid w:val="0092634A"/>
    <w:rsid w:val="00926828"/>
    <w:rsid w:val="00926CBF"/>
    <w:rsid w:val="00926D17"/>
    <w:rsid w:val="00930348"/>
    <w:rsid w:val="00931560"/>
    <w:rsid w:val="0093293E"/>
    <w:rsid w:val="00933424"/>
    <w:rsid w:val="00933C58"/>
    <w:rsid w:val="00934214"/>
    <w:rsid w:val="00934740"/>
    <w:rsid w:val="0093525A"/>
    <w:rsid w:val="009360D2"/>
    <w:rsid w:val="00936886"/>
    <w:rsid w:val="00936DA5"/>
    <w:rsid w:val="0093719A"/>
    <w:rsid w:val="0093722B"/>
    <w:rsid w:val="00937291"/>
    <w:rsid w:val="0094002A"/>
    <w:rsid w:val="009408A5"/>
    <w:rsid w:val="009408E9"/>
    <w:rsid w:val="00940D6F"/>
    <w:rsid w:val="00940E12"/>
    <w:rsid w:val="00941000"/>
    <w:rsid w:val="00941F16"/>
    <w:rsid w:val="00942D7C"/>
    <w:rsid w:val="0094349B"/>
    <w:rsid w:val="009436C3"/>
    <w:rsid w:val="009437D3"/>
    <w:rsid w:val="009447B3"/>
    <w:rsid w:val="00944AF1"/>
    <w:rsid w:val="0094504D"/>
    <w:rsid w:val="00945096"/>
    <w:rsid w:val="00945239"/>
    <w:rsid w:val="009456DE"/>
    <w:rsid w:val="0094608B"/>
    <w:rsid w:val="00946115"/>
    <w:rsid w:val="00946E92"/>
    <w:rsid w:val="00947A40"/>
    <w:rsid w:val="009503D9"/>
    <w:rsid w:val="009510FD"/>
    <w:rsid w:val="00951176"/>
    <w:rsid w:val="009525A0"/>
    <w:rsid w:val="00952B2B"/>
    <w:rsid w:val="00952BD5"/>
    <w:rsid w:val="00952BDC"/>
    <w:rsid w:val="0095336A"/>
    <w:rsid w:val="00953750"/>
    <w:rsid w:val="00953B8A"/>
    <w:rsid w:val="00953ECA"/>
    <w:rsid w:val="00953F2B"/>
    <w:rsid w:val="00954456"/>
    <w:rsid w:val="009544BF"/>
    <w:rsid w:val="009549DA"/>
    <w:rsid w:val="00954E37"/>
    <w:rsid w:val="00954F97"/>
    <w:rsid w:val="009555AC"/>
    <w:rsid w:val="00955954"/>
    <w:rsid w:val="00955D6B"/>
    <w:rsid w:val="00956C1C"/>
    <w:rsid w:val="009572BE"/>
    <w:rsid w:val="00957A24"/>
    <w:rsid w:val="0096012B"/>
    <w:rsid w:val="00960375"/>
    <w:rsid w:val="00960B6D"/>
    <w:rsid w:val="00960E54"/>
    <w:rsid w:val="00960F9E"/>
    <w:rsid w:val="009624DA"/>
    <w:rsid w:val="00963022"/>
    <w:rsid w:val="009632A2"/>
    <w:rsid w:val="009636A1"/>
    <w:rsid w:val="0096458B"/>
    <w:rsid w:val="00965482"/>
    <w:rsid w:val="00965F63"/>
    <w:rsid w:val="009664D9"/>
    <w:rsid w:val="0096746B"/>
    <w:rsid w:val="009676B1"/>
    <w:rsid w:val="0097045D"/>
    <w:rsid w:val="00971566"/>
    <w:rsid w:val="009724DD"/>
    <w:rsid w:val="0097299B"/>
    <w:rsid w:val="009729B1"/>
    <w:rsid w:val="00972A18"/>
    <w:rsid w:val="00973B3E"/>
    <w:rsid w:val="0097400A"/>
    <w:rsid w:val="00974D49"/>
    <w:rsid w:val="00974D4E"/>
    <w:rsid w:val="00974DBC"/>
    <w:rsid w:val="009751EE"/>
    <w:rsid w:val="009753CD"/>
    <w:rsid w:val="00975A5D"/>
    <w:rsid w:val="00975B09"/>
    <w:rsid w:val="00975D35"/>
    <w:rsid w:val="0097603C"/>
    <w:rsid w:val="00976780"/>
    <w:rsid w:val="00977281"/>
    <w:rsid w:val="00977673"/>
    <w:rsid w:val="0097783A"/>
    <w:rsid w:val="00977FD6"/>
    <w:rsid w:val="009804CB"/>
    <w:rsid w:val="00980A51"/>
    <w:rsid w:val="00981ACA"/>
    <w:rsid w:val="00981C4C"/>
    <w:rsid w:val="00981E9E"/>
    <w:rsid w:val="00981F22"/>
    <w:rsid w:val="009828D8"/>
    <w:rsid w:val="00982BF8"/>
    <w:rsid w:val="00983288"/>
    <w:rsid w:val="009834B5"/>
    <w:rsid w:val="0098408F"/>
    <w:rsid w:val="00984201"/>
    <w:rsid w:val="009857E2"/>
    <w:rsid w:val="009865EC"/>
    <w:rsid w:val="0098687D"/>
    <w:rsid w:val="0098733C"/>
    <w:rsid w:val="00987BEB"/>
    <w:rsid w:val="00987C6A"/>
    <w:rsid w:val="0099043A"/>
    <w:rsid w:val="009911EB"/>
    <w:rsid w:val="009917F2"/>
    <w:rsid w:val="009920D1"/>
    <w:rsid w:val="00992857"/>
    <w:rsid w:val="00993068"/>
    <w:rsid w:val="009931F7"/>
    <w:rsid w:val="00993AAD"/>
    <w:rsid w:val="00994407"/>
    <w:rsid w:val="00994B9C"/>
    <w:rsid w:val="00994DB7"/>
    <w:rsid w:val="00995313"/>
    <w:rsid w:val="00995493"/>
    <w:rsid w:val="00995C13"/>
    <w:rsid w:val="00995DB8"/>
    <w:rsid w:val="00995EBA"/>
    <w:rsid w:val="00996B75"/>
    <w:rsid w:val="00996D64"/>
    <w:rsid w:val="0099765F"/>
    <w:rsid w:val="009A13F3"/>
    <w:rsid w:val="009A14D7"/>
    <w:rsid w:val="009A2FC1"/>
    <w:rsid w:val="009A3941"/>
    <w:rsid w:val="009A3B93"/>
    <w:rsid w:val="009A40F6"/>
    <w:rsid w:val="009A4255"/>
    <w:rsid w:val="009A43C4"/>
    <w:rsid w:val="009A4A17"/>
    <w:rsid w:val="009A4ADC"/>
    <w:rsid w:val="009A4C42"/>
    <w:rsid w:val="009A62AC"/>
    <w:rsid w:val="009A6854"/>
    <w:rsid w:val="009A6881"/>
    <w:rsid w:val="009A690C"/>
    <w:rsid w:val="009A6E0C"/>
    <w:rsid w:val="009A7EEC"/>
    <w:rsid w:val="009A7F51"/>
    <w:rsid w:val="009A7FAD"/>
    <w:rsid w:val="009B0073"/>
    <w:rsid w:val="009B0CBB"/>
    <w:rsid w:val="009B1E3F"/>
    <w:rsid w:val="009B2DB5"/>
    <w:rsid w:val="009B31F5"/>
    <w:rsid w:val="009B356D"/>
    <w:rsid w:val="009B37DC"/>
    <w:rsid w:val="009B4530"/>
    <w:rsid w:val="009B50FF"/>
    <w:rsid w:val="009B579B"/>
    <w:rsid w:val="009B6829"/>
    <w:rsid w:val="009B6A05"/>
    <w:rsid w:val="009B6C07"/>
    <w:rsid w:val="009B76AF"/>
    <w:rsid w:val="009B76B2"/>
    <w:rsid w:val="009B7755"/>
    <w:rsid w:val="009B7A5B"/>
    <w:rsid w:val="009B7C43"/>
    <w:rsid w:val="009C0220"/>
    <w:rsid w:val="009C1024"/>
    <w:rsid w:val="009C12D1"/>
    <w:rsid w:val="009C1F9B"/>
    <w:rsid w:val="009C22B3"/>
    <w:rsid w:val="009C23D8"/>
    <w:rsid w:val="009C2BCE"/>
    <w:rsid w:val="009C312C"/>
    <w:rsid w:val="009C44A8"/>
    <w:rsid w:val="009C4D97"/>
    <w:rsid w:val="009C55EA"/>
    <w:rsid w:val="009C58E2"/>
    <w:rsid w:val="009C5D9A"/>
    <w:rsid w:val="009C6137"/>
    <w:rsid w:val="009C74F0"/>
    <w:rsid w:val="009C7802"/>
    <w:rsid w:val="009D00CD"/>
    <w:rsid w:val="009D09F5"/>
    <w:rsid w:val="009D0A6F"/>
    <w:rsid w:val="009D0FB3"/>
    <w:rsid w:val="009D1147"/>
    <w:rsid w:val="009D11A0"/>
    <w:rsid w:val="009D134C"/>
    <w:rsid w:val="009D13A3"/>
    <w:rsid w:val="009D143A"/>
    <w:rsid w:val="009D1445"/>
    <w:rsid w:val="009D1601"/>
    <w:rsid w:val="009D2058"/>
    <w:rsid w:val="009D2859"/>
    <w:rsid w:val="009D2980"/>
    <w:rsid w:val="009D3699"/>
    <w:rsid w:val="009D41BB"/>
    <w:rsid w:val="009D4B06"/>
    <w:rsid w:val="009D57AC"/>
    <w:rsid w:val="009D5B88"/>
    <w:rsid w:val="009D5BA6"/>
    <w:rsid w:val="009D5ECE"/>
    <w:rsid w:val="009D650E"/>
    <w:rsid w:val="009D66B3"/>
    <w:rsid w:val="009D6F4F"/>
    <w:rsid w:val="009E0FB7"/>
    <w:rsid w:val="009E12E2"/>
    <w:rsid w:val="009E192A"/>
    <w:rsid w:val="009E1C59"/>
    <w:rsid w:val="009E1CE2"/>
    <w:rsid w:val="009E1E2F"/>
    <w:rsid w:val="009E1FE0"/>
    <w:rsid w:val="009E285E"/>
    <w:rsid w:val="009E2BA6"/>
    <w:rsid w:val="009E37DC"/>
    <w:rsid w:val="009E3AA5"/>
    <w:rsid w:val="009E5857"/>
    <w:rsid w:val="009E6376"/>
    <w:rsid w:val="009E63B1"/>
    <w:rsid w:val="009E66B3"/>
    <w:rsid w:val="009E6770"/>
    <w:rsid w:val="009E73ED"/>
    <w:rsid w:val="009E7928"/>
    <w:rsid w:val="009E7A21"/>
    <w:rsid w:val="009F0039"/>
    <w:rsid w:val="009F062E"/>
    <w:rsid w:val="009F0B5B"/>
    <w:rsid w:val="009F0F3E"/>
    <w:rsid w:val="009F123D"/>
    <w:rsid w:val="009F1590"/>
    <w:rsid w:val="009F17F3"/>
    <w:rsid w:val="009F1B28"/>
    <w:rsid w:val="009F345C"/>
    <w:rsid w:val="009F3839"/>
    <w:rsid w:val="009F44FA"/>
    <w:rsid w:val="009F4654"/>
    <w:rsid w:val="009F4C6B"/>
    <w:rsid w:val="009F562A"/>
    <w:rsid w:val="009F5E51"/>
    <w:rsid w:val="009F66B1"/>
    <w:rsid w:val="009F6DDE"/>
    <w:rsid w:val="009F74FE"/>
    <w:rsid w:val="009F7B05"/>
    <w:rsid w:val="009F7C38"/>
    <w:rsid w:val="00A004F6"/>
    <w:rsid w:val="00A0052B"/>
    <w:rsid w:val="00A00C1D"/>
    <w:rsid w:val="00A00DEE"/>
    <w:rsid w:val="00A01743"/>
    <w:rsid w:val="00A01A44"/>
    <w:rsid w:val="00A020F0"/>
    <w:rsid w:val="00A022BC"/>
    <w:rsid w:val="00A02875"/>
    <w:rsid w:val="00A030F2"/>
    <w:rsid w:val="00A0398A"/>
    <w:rsid w:val="00A04147"/>
    <w:rsid w:val="00A051E6"/>
    <w:rsid w:val="00A05892"/>
    <w:rsid w:val="00A05AF9"/>
    <w:rsid w:val="00A06B27"/>
    <w:rsid w:val="00A06EEE"/>
    <w:rsid w:val="00A07B7C"/>
    <w:rsid w:val="00A07E5F"/>
    <w:rsid w:val="00A10E3A"/>
    <w:rsid w:val="00A1162F"/>
    <w:rsid w:val="00A11C41"/>
    <w:rsid w:val="00A11FD1"/>
    <w:rsid w:val="00A124DB"/>
    <w:rsid w:val="00A12969"/>
    <w:rsid w:val="00A12FC5"/>
    <w:rsid w:val="00A1315F"/>
    <w:rsid w:val="00A13542"/>
    <w:rsid w:val="00A13947"/>
    <w:rsid w:val="00A13C1D"/>
    <w:rsid w:val="00A13CCB"/>
    <w:rsid w:val="00A14525"/>
    <w:rsid w:val="00A1475E"/>
    <w:rsid w:val="00A1485A"/>
    <w:rsid w:val="00A14F00"/>
    <w:rsid w:val="00A1591D"/>
    <w:rsid w:val="00A16778"/>
    <w:rsid w:val="00A170E9"/>
    <w:rsid w:val="00A17195"/>
    <w:rsid w:val="00A176D5"/>
    <w:rsid w:val="00A17B51"/>
    <w:rsid w:val="00A17C50"/>
    <w:rsid w:val="00A17FAE"/>
    <w:rsid w:val="00A200D8"/>
    <w:rsid w:val="00A203FE"/>
    <w:rsid w:val="00A20CB7"/>
    <w:rsid w:val="00A20E3F"/>
    <w:rsid w:val="00A218AE"/>
    <w:rsid w:val="00A21ACF"/>
    <w:rsid w:val="00A21D34"/>
    <w:rsid w:val="00A21F4F"/>
    <w:rsid w:val="00A22111"/>
    <w:rsid w:val="00A2265E"/>
    <w:rsid w:val="00A22A9B"/>
    <w:rsid w:val="00A22B03"/>
    <w:rsid w:val="00A22C86"/>
    <w:rsid w:val="00A23335"/>
    <w:rsid w:val="00A23BF2"/>
    <w:rsid w:val="00A23DD7"/>
    <w:rsid w:val="00A23F04"/>
    <w:rsid w:val="00A241EB"/>
    <w:rsid w:val="00A24246"/>
    <w:rsid w:val="00A2463B"/>
    <w:rsid w:val="00A24685"/>
    <w:rsid w:val="00A248A2"/>
    <w:rsid w:val="00A24BDA"/>
    <w:rsid w:val="00A26676"/>
    <w:rsid w:val="00A26C31"/>
    <w:rsid w:val="00A27149"/>
    <w:rsid w:val="00A271CD"/>
    <w:rsid w:val="00A27608"/>
    <w:rsid w:val="00A277FE"/>
    <w:rsid w:val="00A27D91"/>
    <w:rsid w:val="00A306C8"/>
    <w:rsid w:val="00A3089A"/>
    <w:rsid w:val="00A31E49"/>
    <w:rsid w:val="00A31F76"/>
    <w:rsid w:val="00A321AE"/>
    <w:rsid w:val="00A327F2"/>
    <w:rsid w:val="00A32B62"/>
    <w:rsid w:val="00A3324C"/>
    <w:rsid w:val="00A3382E"/>
    <w:rsid w:val="00A3474F"/>
    <w:rsid w:val="00A34B8F"/>
    <w:rsid w:val="00A35EC8"/>
    <w:rsid w:val="00A36799"/>
    <w:rsid w:val="00A36ADF"/>
    <w:rsid w:val="00A3766A"/>
    <w:rsid w:val="00A37875"/>
    <w:rsid w:val="00A37B3B"/>
    <w:rsid w:val="00A405FA"/>
    <w:rsid w:val="00A40726"/>
    <w:rsid w:val="00A4104C"/>
    <w:rsid w:val="00A4167B"/>
    <w:rsid w:val="00A417E8"/>
    <w:rsid w:val="00A41B04"/>
    <w:rsid w:val="00A41D15"/>
    <w:rsid w:val="00A42337"/>
    <w:rsid w:val="00A42853"/>
    <w:rsid w:val="00A42B4E"/>
    <w:rsid w:val="00A42D19"/>
    <w:rsid w:val="00A43B86"/>
    <w:rsid w:val="00A448F0"/>
    <w:rsid w:val="00A44E07"/>
    <w:rsid w:val="00A44FC4"/>
    <w:rsid w:val="00A4540D"/>
    <w:rsid w:val="00A456AB"/>
    <w:rsid w:val="00A45A99"/>
    <w:rsid w:val="00A45C0E"/>
    <w:rsid w:val="00A45FA3"/>
    <w:rsid w:val="00A46151"/>
    <w:rsid w:val="00A466DD"/>
    <w:rsid w:val="00A469E6"/>
    <w:rsid w:val="00A4704E"/>
    <w:rsid w:val="00A50692"/>
    <w:rsid w:val="00A50C64"/>
    <w:rsid w:val="00A510F8"/>
    <w:rsid w:val="00A51210"/>
    <w:rsid w:val="00A516E8"/>
    <w:rsid w:val="00A51777"/>
    <w:rsid w:val="00A519AE"/>
    <w:rsid w:val="00A51C23"/>
    <w:rsid w:val="00A51E0C"/>
    <w:rsid w:val="00A5207E"/>
    <w:rsid w:val="00A5273C"/>
    <w:rsid w:val="00A5277B"/>
    <w:rsid w:val="00A53656"/>
    <w:rsid w:val="00A54378"/>
    <w:rsid w:val="00A54598"/>
    <w:rsid w:val="00A54BC6"/>
    <w:rsid w:val="00A54E24"/>
    <w:rsid w:val="00A55051"/>
    <w:rsid w:val="00A55514"/>
    <w:rsid w:val="00A5552B"/>
    <w:rsid w:val="00A55B4F"/>
    <w:rsid w:val="00A55EDE"/>
    <w:rsid w:val="00A56427"/>
    <w:rsid w:val="00A56A62"/>
    <w:rsid w:val="00A56B62"/>
    <w:rsid w:val="00A56D51"/>
    <w:rsid w:val="00A56DB7"/>
    <w:rsid w:val="00A56FFC"/>
    <w:rsid w:val="00A57215"/>
    <w:rsid w:val="00A572C8"/>
    <w:rsid w:val="00A6021C"/>
    <w:rsid w:val="00A607F2"/>
    <w:rsid w:val="00A60902"/>
    <w:rsid w:val="00A60AED"/>
    <w:rsid w:val="00A6135A"/>
    <w:rsid w:val="00A61934"/>
    <w:rsid w:val="00A620CD"/>
    <w:rsid w:val="00A6233B"/>
    <w:rsid w:val="00A626FA"/>
    <w:rsid w:val="00A62701"/>
    <w:rsid w:val="00A64094"/>
    <w:rsid w:val="00A6558F"/>
    <w:rsid w:val="00A65D2E"/>
    <w:rsid w:val="00A65E40"/>
    <w:rsid w:val="00A66452"/>
    <w:rsid w:val="00A664FD"/>
    <w:rsid w:val="00A674A3"/>
    <w:rsid w:val="00A70BD0"/>
    <w:rsid w:val="00A71283"/>
    <w:rsid w:val="00A728A2"/>
    <w:rsid w:val="00A72EA6"/>
    <w:rsid w:val="00A73685"/>
    <w:rsid w:val="00A73DD1"/>
    <w:rsid w:val="00A74131"/>
    <w:rsid w:val="00A743B0"/>
    <w:rsid w:val="00A74814"/>
    <w:rsid w:val="00A749C5"/>
    <w:rsid w:val="00A75102"/>
    <w:rsid w:val="00A75429"/>
    <w:rsid w:val="00A75473"/>
    <w:rsid w:val="00A75E2A"/>
    <w:rsid w:val="00A76D4A"/>
    <w:rsid w:val="00A76F4C"/>
    <w:rsid w:val="00A803BB"/>
    <w:rsid w:val="00A806E6"/>
    <w:rsid w:val="00A81112"/>
    <w:rsid w:val="00A81186"/>
    <w:rsid w:val="00A81951"/>
    <w:rsid w:val="00A81D56"/>
    <w:rsid w:val="00A81E15"/>
    <w:rsid w:val="00A82584"/>
    <w:rsid w:val="00A826D8"/>
    <w:rsid w:val="00A82E5E"/>
    <w:rsid w:val="00A82E69"/>
    <w:rsid w:val="00A83CC9"/>
    <w:rsid w:val="00A83D58"/>
    <w:rsid w:val="00A8471D"/>
    <w:rsid w:val="00A84978"/>
    <w:rsid w:val="00A85930"/>
    <w:rsid w:val="00A85D63"/>
    <w:rsid w:val="00A8666F"/>
    <w:rsid w:val="00A86FE2"/>
    <w:rsid w:val="00A87336"/>
    <w:rsid w:val="00A91201"/>
    <w:rsid w:val="00A918CA"/>
    <w:rsid w:val="00A91A59"/>
    <w:rsid w:val="00A91D6C"/>
    <w:rsid w:val="00A92048"/>
    <w:rsid w:val="00A92D80"/>
    <w:rsid w:val="00A94C48"/>
    <w:rsid w:val="00A94DE6"/>
    <w:rsid w:val="00A94E3B"/>
    <w:rsid w:val="00A95271"/>
    <w:rsid w:val="00A9598F"/>
    <w:rsid w:val="00A95B96"/>
    <w:rsid w:val="00A95FD5"/>
    <w:rsid w:val="00A9607F"/>
    <w:rsid w:val="00A9743E"/>
    <w:rsid w:val="00A9753B"/>
    <w:rsid w:val="00A97808"/>
    <w:rsid w:val="00A9789F"/>
    <w:rsid w:val="00AA022C"/>
    <w:rsid w:val="00AA0326"/>
    <w:rsid w:val="00AA0389"/>
    <w:rsid w:val="00AA051C"/>
    <w:rsid w:val="00AA0778"/>
    <w:rsid w:val="00AA0F65"/>
    <w:rsid w:val="00AA1BAD"/>
    <w:rsid w:val="00AA2437"/>
    <w:rsid w:val="00AA26DD"/>
    <w:rsid w:val="00AA3553"/>
    <w:rsid w:val="00AA3F8C"/>
    <w:rsid w:val="00AA5500"/>
    <w:rsid w:val="00AA7718"/>
    <w:rsid w:val="00AA77CE"/>
    <w:rsid w:val="00AA78D1"/>
    <w:rsid w:val="00AB005E"/>
    <w:rsid w:val="00AB0513"/>
    <w:rsid w:val="00AB0F32"/>
    <w:rsid w:val="00AB1A18"/>
    <w:rsid w:val="00AB21C7"/>
    <w:rsid w:val="00AB22C5"/>
    <w:rsid w:val="00AB246C"/>
    <w:rsid w:val="00AB2C81"/>
    <w:rsid w:val="00AB35F5"/>
    <w:rsid w:val="00AB3B61"/>
    <w:rsid w:val="00AB3D53"/>
    <w:rsid w:val="00AB4271"/>
    <w:rsid w:val="00AB4464"/>
    <w:rsid w:val="00AB4BB0"/>
    <w:rsid w:val="00AB4C74"/>
    <w:rsid w:val="00AB5C95"/>
    <w:rsid w:val="00AB6609"/>
    <w:rsid w:val="00AB7365"/>
    <w:rsid w:val="00AB798B"/>
    <w:rsid w:val="00AB7D70"/>
    <w:rsid w:val="00AC012B"/>
    <w:rsid w:val="00AC0680"/>
    <w:rsid w:val="00AC0A43"/>
    <w:rsid w:val="00AC18D8"/>
    <w:rsid w:val="00AC267E"/>
    <w:rsid w:val="00AC270F"/>
    <w:rsid w:val="00AC282C"/>
    <w:rsid w:val="00AC2D77"/>
    <w:rsid w:val="00AC38FD"/>
    <w:rsid w:val="00AC424B"/>
    <w:rsid w:val="00AC4AC4"/>
    <w:rsid w:val="00AC60DB"/>
    <w:rsid w:val="00AC637C"/>
    <w:rsid w:val="00AC69D7"/>
    <w:rsid w:val="00AC6FBA"/>
    <w:rsid w:val="00AC77F6"/>
    <w:rsid w:val="00AC7B6E"/>
    <w:rsid w:val="00AD080B"/>
    <w:rsid w:val="00AD1685"/>
    <w:rsid w:val="00AD18A0"/>
    <w:rsid w:val="00AD325F"/>
    <w:rsid w:val="00AD3E62"/>
    <w:rsid w:val="00AD47CD"/>
    <w:rsid w:val="00AD565B"/>
    <w:rsid w:val="00AD5AF4"/>
    <w:rsid w:val="00AD71C9"/>
    <w:rsid w:val="00AE098D"/>
    <w:rsid w:val="00AE10E7"/>
    <w:rsid w:val="00AE1497"/>
    <w:rsid w:val="00AE1F07"/>
    <w:rsid w:val="00AE2A6D"/>
    <w:rsid w:val="00AE2BEE"/>
    <w:rsid w:val="00AE2EA3"/>
    <w:rsid w:val="00AE3116"/>
    <w:rsid w:val="00AE318B"/>
    <w:rsid w:val="00AE38AA"/>
    <w:rsid w:val="00AE41E7"/>
    <w:rsid w:val="00AE5148"/>
    <w:rsid w:val="00AE6090"/>
    <w:rsid w:val="00AE6294"/>
    <w:rsid w:val="00AE64EB"/>
    <w:rsid w:val="00AE6D18"/>
    <w:rsid w:val="00AE727A"/>
    <w:rsid w:val="00AE72FD"/>
    <w:rsid w:val="00AE752C"/>
    <w:rsid w:val="00AE7BA8"/>
    <w:rsid w:val="00AF13CC"/>
    <w:rsid w:val="00AF177C"/>
    <w:rsid w:val="00AF1BAE"/>
    <w:rsid w:val="00AF227C"/>
    <w:rsid w:val="00AF2329"/>
    <w:rsid w:val="00AF3287"/>
    <w:rsid w:val="00AF3744"/>
    <w:rsid w:val="00AF377B"/>
    <w:rsid w:val="00AF40A0"/>
    <w:rsid w:val="00AF461F"/>
    <w:rsid w:val="00AF4A8D"/>
    <w:rsid w:val="00AF564F"/>
    <w:rsid w:val="00AF59DF"/>
    <w:rsid w:val="00AF5B1E"/>
    <w:rsid w:val="00AF70E9"/>
    <w:rsid w:val="00AF7158"/>
    <w:rsid w:val="00AF71DC"/>
    <w:rsid w:val="00AF7327"/>
    <w:rsid w:val="00AF7DCB"/>
    <w:rsid w:val="00B0065C"/>
    <w:rsid w:val="00B0122F"/>
    <w:rsid w:val="00B01BDA"/>
    <w:rsid w:val="00B02470"/>
    <w:rsid w:val="00B02684"/>
    <w:rsid w:val="00B02910"/>
    <w:rsid w:val="00B02D40"/>
    <w:rsid w:val="00B03382"/>
    <w:rsid w:val="00B03389"/>
    <w:rsid w:val="00B03903"/>
    <w:rsid w:val="00B0416B"/>
    <w:rsid w:val="00B0494B"/>
    <w:rsid w:val="00B04C82"/>
    <w:rsid w:val="00B051F9"/>
    <w:rsid w:val="00B054CA"/>
    <w:rsid w:val="00B05567"/>
    <w:rsid w:val="00B05D9A"/>
    <w:rsid w:val="00B05DAE"/>
    <w:rsid w:val="00B06B95"/>
    <w:rsid w:val="00B06FD4"/>
    <w:rsid w:val="00B10145"/>
    <w:rsid w:val="00B10CCA"/>
    <w:rsid w:val="00B111D3"/>
    <w:rsid w:val="00B1145D"/>
    <w:rsid w:val="00B11DD9"/>
    <w:rsid w:val="00B11F79"/>
    <w:rsid w:val="00B122EC"/>
    <w:rsid w:val="00B12546"/>
    <w:rsid w:val="00B127D7"/>
    <w:rsid w:val="00B12CEB"/>
    <w:rsid w:val="00B133E3"/>
    <w:rsid w:val="00B13763"/>
    <w:rsid w:val="00B14447"/>
    <w:rsid w:val="00B14DB0"/>
    <w:rsid w:val="00B15208"/>
    <w:rsid w:val="00B154C4"/>
    <w:rsid w:val="00B16098"/>
    <w:rsid w:val="00B17477"/>
    <w:rsid w:val="00B202F0"/>
    <w:rsid w:val="00B20392"/>
    <w:rsid w:val="00B20DBA"/>
    <w:rsid w:val="00B217E8"/>
    <w:rsid w:val="00B218F6"/>
    <w:rsid w:val="00B22167"/>
    <w:rsid w:val="00B22B36"/>
    <w:rsid w:val="00B23049"/>
    <w:rsid w:val="00B23D3F"/>
    <w:rsid w:val="00B23FB0"/>
    <w:rsid w:val="00B2497B"/>
    <w:rsid w:val="00B2503C"/>
    <w:rsid w:val="00B2557A"/>
    <w:rsid w:val="00B26015"/>
    <w:rsid w:val="00B26CA6"/>
    <w:rsid w:val="00B27634"/>
    <w:rsid w:val="00B27AAF"/>
    <w:rsid w:val="00B27FAD"/>
    <w:rsid w:val="00B326DF"/>
    <w:rsid w:val="00B32FDB"/>
    <w:rsid w:val="00B3315E"/>
    <w:rsid w:val="00B33474"/>
    <w:rsid w:val="00B33706"/>
    <w:rsid w:val="00B33D8A"/>
    <w:rsid w:val="00B33FE7"/>
    <w:rsid w:val="00B3404A"/>
    <w:rsid w:val="00B3465C"/>
    <w:rsid w:val="00B34EBE"/>
    <w:rsid w:val="00B34FFC"/>
    <w:rsid w:val="00B35023"/>
    <w:rsid w:val="00B3502F"/>
    <w:rsid w:val="00B35048"/>
    <w:rsid w:val="00B371C9"/>
    <w:rsid w:val="00B407D3"/>
    <w:rsid w:val="00B40DA6"/>
    <w:rsid w:val="00B4170D"/>
    <w:rsid w:val="00B42546"/>
    <w:rsid w:val="00B42AD7"/>
    <w:rsid w:val="00B42DA7"/>
    <w:rsid w:val="00B43436"/>
    <w:rsid w:val="00B43628"/>
    <w:rsid w:val="00B44B6A"/>
    <w:rsid w:val="00B44C18"/>
    <w:rsid w:val="00B45B1F"/>
    <w:rsid w:val="00B46632"/>
    <w:rsid w:val="00B46A06"/>
    <w:rsid w:val="00B46A2C"/>
    <w:rsid w:val="00B46A5D"/>
    <w:rsid w:val="00B46D80"/>
    <w:rsid w:val="00B46F5D"/>
    <w:rsid w:val="00B470E9"/>
    <w:rsid w:val="00B471F4"/>
    <w:rsid w:val="00B472DA"/>
    <w:rsid w:val="00B47A35"/>
    <w:rsid w:val="00B50550"/>
    <w:rsid w:val="00B5079A"/>
    <w:rsid w:val="00B50A2A"/>
    <w:rsid w:val="00B526A0"/>
    <w:rsid w:val="00B52A9D"/>
    <w:rsid w:val="00B53125"/>
    <w:rsid w:val="00B538EF"/>
    <w:rsid w:val="00B544D9"/>
    <w:rsid w:val="00B5551D"/>
    <w:rsid w:val="00B55B8E"/>
    <w:rsid w:val="00B560EB"/>
    <w:rsid w:val="00B5634B"/>
    <w:rsid w:val="00B56CB0"/>
    <w:rsid w:val="00B56D27"/>
    <w:rsid w:val="00B56E46"/>
    <w:rsid w:val="00B56EE9"/>
    <w:rsid w:val="00B57766"/>
    <w:rsid w:val="00B57946"/>
    <w:rsid w:val="00B57EFA"/>
    <w:rsid w:val="00B57F9D"/>
    <w:rsid w:val="00B60D84"/>
    <w:rsid w:val="00B61641"/>
    <w:rsid w:val="00B622AB"/>
    <w:rsid w:val="00B62541"/>
    <w:rsid w:val="00B62D30"/>
    <w:rsid w:val="00B63139"/>
    <w:rsid w:val="00B63298"/>
    <w:rsid w:val="00B6370E"/>
    <w:rsid w:val="00B63C5E"/>
    <w:rsid w:val="00B63FA4"/>
    <w:rsid w:val="00B648EB"/>
    <w:rsid w:val="00B64A45"/>
    <w:rsid w:val="00B64D9E"/>
    <w:rsid w:val="00B64EF1"/>
    <w:rsid w:val="00B650D7"/>
    <w:rsid w:val="00B6564C"/>
    <w:rsid w:val="00B658FC"/>
    <w:rsid w:val="00B65DCF"/>
    <w:rsid w:val="00B65FAE"/>
    <w:rsid w:val="00B66C85"/>
    <w:rsid w:val="00B703E2"/>
    <w:rsid w:val="00B70EB1"/>
    <w:rsid w:val="00B714FF"/>
    <w:rsid w:val="00B718B0"/>
    <w:rsid w:val="00B71C88"/>
    <w:rsid w:val="00B71D3C"/>
    <w:rsid w:val="00B723F8"/>
    <w:rsid w:val="00B72EE9"/>
    <w:rsid w:val="00B73322"/>
    <w:rsid w:val="00B7397C"/>
    <w:rsid w:val="00B73FF6"/>
    <w:rsid w:val="00B740EF"/>
    <w:rsid w:val="00B749D0"/>
    <w:rsid w:val="00B74B99"/>
    <w:rsid w:val="00B74F88"/>
    <w:rsid w:val="00B7522F"/>
    <w:rsid w:val="00B753BC"/>
    <w:rsid w:val="00B75A45"/>
    <w:rsid w:val="00B75CE4"/>
    <w:rsid w:val="00B7697C"/>
    <w:rsid w:val="00B77170"/>
    <w:rsid w:val="00B7757D"/>
    <w:rsid w:val="00B778DD"/>
    <w:rsid w:val="00B77B80"/>
    <w:rsid w:val="00B77EFC"/>
    <w:rsid w:val="00B803A6"/>
    <w:rsid w:val="00B808F7"/>
    <w:rsid w:val="00B813FD"/>
    <w:rsid w:val="00B82323"/>
    <w:rsid w:val="00B823F1"/>
    <w:rsid w:val="00B8303D"/>
    <w:rsid w:val="00B83046"/>
    <w:rsid w:val="00B83A28"/>
    <w:rsid w:val="00B83F18"/>
    <w:rsid w:val="00B84156"/>
    <w:rsid w:val="00B8578F"/>
    <w:rsid w:val="00B8594F"/>
    <w:rsid w:val="00B85CAF"/>
    <w:rsid w:val="00B85FF2"/>
    <w:rsid w:val="00B87239"/>
    <w:rsid w:val="00B87679"/>
    <w:rsid w:val="00B87855"/>
    <w:rsid w:val="00B90364"/>
    <w:rsid w:val="00B92DE4"/>
    <w:rsid w:val="00B93125"/>
    <w:rsid w:val="00B93456"/>
    <w:rsid w:val="00B968C1"/>
    <w:rsid w:val="00B96C27"/>
    <w:rsid w:val="00B97BEA"/>
    <w:rsid w:val="00B97C5D"/>
    <w:rsid w:val="00B97F49"/>
    <w:rsid w:val="00BA0A41"/>
    <w:rsid w:val="00BA0D31"/>
    <w:rsid w:val="00BA183D"/>
    <w:rsid w:val="00BA1C80"/>
    <w:rsid w:val="00BA1DA3"/>
    <w:rsid w:val="00BA20A1"/>
    <w:rsid w:val="00BA2411"/>
    <w:rsid w:val="00BA28DA"/>
    <w:rsid w:val="00BA2C59"/>
    <w:rsid w:val="00BA2DA5"/>
    <w:rsid w:val="00BA45D9"/>
    <w:rsid w:val="00BA4715"/>
    <w:rsid w:val="00BA4AA8"/>
    <w:rsid w:val="00BA5A15"/>
    <w:rsid w:val="00BA6CA4"/>
    <w:rsid w:val="00BA6D75"/>
    <w:rsid w:val="00BA7008"/>
    <w:rsid w:val="00BA70FD"/>
    <w:rsid w:val="00BA7684"/>
    <w:rsid w:val="00BA7BC3"/>
    <w:rsid w:val="00BB0EA8"/>
    <w:rsid w:val="00BB1316"/>
    <w:rsid w:val="00BB147D"/>
    <w:rsid w:val="00BB1B30"/>
    <w:rsid w:val="00BB1C37"/>
    <w:rsid w:val="00BB1F8E"/>
    <w:rsid w:val="00BB2357"/>
    <w:rsid w:val="00BB2BBD"/>
    <w:rsid w:val="00BB2F3D"/>
    <w:rsid w:val="00BB4BD3"/>
    <w:rsid w:val="00BB5101"/>
    <w:rsid w:val="00BB51FB"/>
    <w:rsid w:val="00BB52BA"/>
    <w:rsid w:val="00BB6D51"/>
    <w:rsid w:val="00BB6F7B"/>
    <w:rsid w:val="00BB75B9"/>
    <w:rsid w:val="00BB7718"/>
    <w:rsid w:val="00BC04AE"/>
    <w:rsid w:val="00BC1612"/>
    <w:rsid w:val="00BC16E9"/>
    <w:rsid w:val="00BC1771"/>
    <w:rsid w:val="00BC1985"/>
    <w:rsid w:val="00BC1A04"/>
    <w:rsid w:val="00BC25AE"/>
    <w:rsid w:val="00BC2721"/>
    <w:rsid w:val="00BC33C1"/>
    <w:rsid w:val="00BC3601"/>
    <w:rsid w:val="00BC36C2"/>
    <w:rsid w:val="00BC3B08"/>
    <w:rsid w:val="00BC4BBA"/>
    <w:rsid w:val="00BC5277"/>
    <w:rsid w:val="00BC572B"/>
    <w:rsid w:val="00BC5EDE"/>
    <w:rsid w:val="00BC5F49"/>
    <w:rsid w:val="00BC632F"/>
    <w:rsid w:val="00BC6B1C"/>
    <w:rsid w:val="00BC73A0"/>
    <w:rsid w:val="00BC7E70"/>
    <w:rsid w:val="00BC7FB6"/>
    <w:rsid w:val="00BD05BF"/>
    <w:rsid w:val="00BD06D5"/>
    <w:rsid w:val="00BD0E33"/>
    <w:rsid w:val="00BD0F4D"/>
    <w:rsid w:val="00BD18D5"/>
    <w:rsid w:val="00BD19AF"/>
    <w:rsid w:val="00BD1CC7"/>
    <w:rsid w:val="00BD1D66"/>
    <w:rsid w:val="00BD1DEF"/>
    <w:rsid w:val="00BD288F"/>
    <w:rsid w:val="00BD2AC4"/>
    <w:rsid w:val="00BD382E"/>
    <w:rsid w:val="00BD3FE2"/>
    <w:rsid w:val="00BD4C91"/>
    <w:rsid w:val="00BD56F8"/>
    <w:rsid w:val="00BD5A0E"/>
    <w:rsid w:val="00BD5AE1"/>
    <w:rsid w:val="00BD5F73"/>
    <w:rsid w:val="00BD6338"/>
    <w:rsid w:val="00BD65A9"/>
    <w:rsid w:val="00BD6868"/>
    <w:rsid w:val="00BD6A10"/>
    <w:rsid w:val="00BD6E71"/>
    <w:rsid w:val="00BD72A4"/>
    <w:rsid w:val="00BD7CB4"/>
    <w:rsid w:val="00BE050B"/>
    <w:rsid w:val="00BE0633"/>
    <w:rsid w:val="00BE064C"/>
    <w:rsid w:val="00BE0B12"/>
    <w:rsid w:val="00BE110F"/>
    <w:rsid w:val="00BE1372"/>
    <w:rsid w:val="00BE1822"/>
    <w:rsid w:val="00BE1971"/>
    <w:rsid w:val="00BE22EB"/>
    <w:rsid w:val="00BE298D"/>
    <w:rsid w:val="00BE2C8E"/>
    <w:rsid w:val="00BE2F66"/>
    <w:rsid w:val="00BE39B7"/>
    <w:rsid w:val="00BE3DFB"/>
    <w:rsid w:val="00BE41C9"/>
    <w:rsid w:val="00BE43B5"/>
    <w:rsid w:val="00BE465A"/>
    <w:rsid w:val="00BE46CF"/>
    <w:rsid w:val="00BE47B4"/>
    <w:rsid w:val="00BE4BBB"/>
    <w:rsid w:val="00BE54A5"/>
    <w:rsid w:val="00BE57CB"/>
    <w:rsid w:val="00BE5AB9"/>
    <w:rsid w:val="00BE607C"/>
    <w:rsid w:val="00BE655F"/>
    <w:rsid w:val="00BE6988"/>
    <w:rsid w:val="00BE760B"/>
    <w:rsid w:val="00BE7C57"/>
    <w:rsid w:val="00BF1161"/>
    <w:rsid w:val="00BF16D1"/>
    <w:rsid w:val="00BF184E"/>
    <w:rsid w:val="00BF1B32"/>
    <w:rsid w:val="00BF255B"/>
    <w:rsid w:val="00BF3131"/>
    <w:rsid w:val="00BF336A"/>
    <w:rsid w:val="00BF3B8F"/>
    <w:rsid w:val="00BF4468"/>
    <w:rsid w:val="00BF493E"/>
    <w:rsid w:val="00BF524F"/>
    <w:rsid w:val="00BF5488"/>
    <w:rsid w:val="00BF5D16"/>
    <w:rsid w:val="00BF608B"/>
    <w:rsid w:val="00BF6292"/>
    <w:rsid w:val="00BF7541"/>
    <w:rsid w:val="00BF7678"/>
    <w:rsid w:val="00BF78D8"/>
    <w:rsid w:val="00BF792F"/>
    <w:rsid w:val="00BF7FD5"/>
    <w:rsid w:val="00C005F4"/>
    <w:rsid w:val="00C00E06"/>
    <w:rsid w:val="00C00FB0"/>
    <w:rsid w:val="00C018DA"/>
    <w:rsid w:val="00C01A59"/>
    <w:rsid w:val="00C0263B"/>
    <w:rsid w:val="00C0266A"/>
    <w:rsid w:val="00C02678"/>
    <w:rsid w:val="00C02692"/>
    <w:rsid w:val="00C02B78"/>
    <w:rsid w:val="00C036FF"/>
    <w:rsid w:val="00C041D8"/>
    <w:rsid w:val="00C04203"/>
    <w:rsid w:val="00C0471F"/>
    <w:rsid w:val="00C04E60"/>
    <w:rsid w:val="00C0556B"/>
    <w:rsid w:val="00C0561B"/>
    <w:rsid w:val="00C0595D"/>
    <w:rsid w:val="00C05D78"/>
    <w:rsid w:val="00C079FE"/>
    <w:rsid w:val="00C100B6"/>
    <w:rsid w:val="00C103E8"/>
    <w:rsid w:val="00C10824"/>
    <w:rsid w:val="00C10877"/>
    <w:rsid w:val="00C10CCC"/>
    <w:rsid w:val="00C11348"/>
    <w:rsid w:val="00C114FF"/>
    <w:rsid w:val="00C11538"/>
    <w:rsid w:val="00C1185D"/>
    <w:rsid w:val="00C11DB6"/>
    <w:rsid w:val="00C120C9"/>
    <w:rsid w:val="00C12172"/>
    <w:rsid w:val="00C12FEF"/>
    <w:rsid w:val="00C15836"/>
    <w:rsid w:val="00C16B3B"/>
    <w:rsid w:val="00C16F6D"/>
    <w:rsid w:val="00C1748A"/>
    <w:rsid w:val="00C2058D"/>
    <w:rsid w:val="00C206BC"/>
    <w:rsid w:val="00C214DD"/>
    <w:rsid w:val="00C2186E"/>
    <w:rsid w:val="00C21918"/>
    <w:rsid w:val="00C22186"/>
    <w:rsid w:val="00C227B2"/>
    <w:rsid w:val="00C22AE9"/>
    <w:rsid w:val="00C233D6"/>
    <w:rsid w:val="00C2358A"/>
    <w:rsid w:val="00C23EA3"/>
    <w:rsid w:val="00C24198"/>
    <w:rsid w:val="00C25022"/>
    <w:rsid w:val="00C25FBD"/>
    <w:rsid w:val="00C25FDF"/>
    <w:rsid w:val="00C27128"/>
    <w:rsid w:val="00C27355"/>
    <w:rsid w:val="00C2783C"/>
    <w:rsid w:val="00C27C26"/>
    <w:rsid w:val="00C303EC"/>
    <w:rsid w:val="00C30B85"/>
    <w:rsid w:val="00C31DCB"/>
    <w:rsid w:val="00C31FDC"/>
    <w:rsid w:val="00C321C4"/>
    <w:rsid w:val="00C32570"/>
    <w:rsid w:val="00C326A0"/>
    <w:rsid w:val="00C32730"/>
    <w:rsid w:val="00C32E39"/>
    <w:rsid w:val="00C33025"/>
    <w:rsid w:val="00C330D1"/>
    <w:rsid w:val="00C332FA"/>
    <w:rsid w:val="00C345B8"/>
    <w:rsid w:val="00C35981"/>
    <w:rsid w:val="00C35C90"/>
    <w:rsid w:val="00C35D0B"/>
    <w:rsid w:val="00C35E33"/>
    <w:rsid w:val="00C36CCA"/>
    <w:rsid w:val="00C36D34"/>
    <w:rsid w:val="00C37064"/>
    <w:rsid w:val="00C3710A"/>
    <w:rsid w:val="00C37608"/>
    <w:rsid w:val="00C37789"/>
    <w:rsid w:val="00C37804"/>
    <w:rsid w:val="00C40985"/>
    <w:rsid w:val="00C41A17"/>
    <w:rsid w:val="00C41B71"/>
    <w:rsid w:val="00C41C4A"/>
    <w:rsid w:val="00C41CB1"/>
    <w:rsid w:val="00C42B49"/>
    <w:rsid w:val="00C42F23"/>
    <w:rsid w:val="00C436C2"/>
    <w:rsid w:val="00C43A47"/>
    <w:rsid w:val="00C44685"/>
    <w:rsid w:val="00C446F2"/>
    <w:rsid w:val="00C4489B"/>
    <w:rsid w:val="00C44DE9"/>
    <w:rsid w:val="00C458A0"/>
    <w:rsid w:val="00C4595B"/>
    <w:rsid w:val="00C45E9B"/>
    <w:rsid w:val="00C460FC"/>
    <w:rsid w:val="00C4612C"/>
    <w:rsid w:val="00C46760"/>
    <w:rsid w:val="00C4745A"/>
    <w:rsid w:val="00C47A77"/>
    <w:rsid w:val="00C47BFA"/>
    <w:rsid w:val="00C47CF3"/>
    <w:rsid w:val="00C503BD"/>
    <w:rsid w:val="00C50470"/>
    <w:rsid w:val="00C5061D"/>
    <w:rsid w:val="00C51CCD"/>
    <w:rsid w:val="00C521F2"/>
    <w:rsid w:val="00C524BB"/>
    <w:rsid w:val="00C528BA"/>
    <w:rsid w:val="00C52C16"/>
    <w:rsid w:val="00C53397"/>
    <w:rsid w:val="00C53593"/>
    <w:rsid w:val="00C53735"/>
    <w:rsid w:val="00C53A8C"/>
    <w:rsid w:val="00C53C88"/>
    <w:rsid w:val="00C54950"/>
    <w:rsid w:val="00C54EF3"/>
    <w:rsid w:val="00C551BF"/>
    <w:rsid w:val="00C55CAB"/>
    <w:rsid w:val="00C55F3A"/>
    <w:rsid w:val="00C56888"/>
    <w:rsid w:val="00C56C3D"/>
    <w:rsid w:val="00C56E1D"/>
    <w:rsid w:val="00C57621"/>
    <w:rsid w:val="00C57CA0"/>
    <w:rsid w:val="00C57EE2"/>
    <w:rsid w:val="00C60AB1"/>
    <w:rsid w:val="00C614CD"/>
    <w:rsid w:val="00C615D6"/>
    <w:rsid w:val="00C61751"/>
    <w:rsid w:val="00C61C5E"/>
    <w:rsid w:val="00C62E42"/>
    <w:rsid w:val="00C6327C"/>
    <w:rsid w:val="00C63401"/>
    <w:rsid w:val="00C63475"/>
    <w:rsid w:val="00C63C57"/>
    <w:rsid w:val="00C648D3"/>
    <w:rsid w:val="00C64980"/>
    <w:rsid w:val="00C6514D"/>
    <w:rsid w:val="00C659FC"/>
    <w:rsid w:val="00C65A79"/>
    <w:rsid w:val="00C66C06"/>
    <w:rsid w:val="00C67B92"/>
    <w:rsid w:val="00C703DF"/>
    <w:rsid w:val="00C70A42"/>
    <w:rsid w:val="00C70DC8"/>
    <w:rsid w:val="00C715DF"/>
    <w:rsid w:val="00C72826"/>
    <w:rsid w:val="00C7284D"/>
    <w:rsid w:val="00C72CDB"/>
    <w:rsid w:val="00C737B7"/>
    <w:rsid w:val="00C73A6E"/>
    <w:rsid w:val="00C73AFA"/>
    <w:rsid w:val="00C73C39"/>
    <w:rsid w:val="00C73E7B"/>
    <w:rsid w:val="00C73EE2"/>
    <w:rsid w:val="00C74843"/>
    <w:rsid w:val="00C74ECF"/>
    <w:rsid w:val="00C75117"/>
    <w:rsid w:val="00C75687"/>
    <w:rsid w:val="00C75B7F"/>
    <w:rsid w:val="00C779D4"/>
    <w:rsid w:val="00C77B23"/>
    <w:rsid w:val="00C77DB2"/>
    <w:rsid w:val="00C77F1A"/>
    <w:rsid w:val="00C8058F"/>
    <w:rsid w:val="00C81343"/>
    <w:rsid w:val="00C81347"/>
    <w:rsid w:val="00C813C9"/>
    <w:rsid w:val="00C81E29"/>
    <w:rsid w:val="00C826AC"/>
    <w:rsid w:val="00C83556"/>
    <w:rsid w:val="00C83A4F"/>
    <w:rsid w:val="00C85A49"/>
    <w:rsid w:val="00C86382"/>
    <w:rsid w:val="00C86733"/>
    <w:rsid w:val="00C86C37"/>
    <w:rsid w:val="00C874A7"/>
    <w:rsid w:val="00C87A2E"/>
    <w:rsid w:val="00C87FA1"/>
    <w:rsid w:val="00C902B2"/>
    <w:rsid w:val="00C903B9"/>
    <w:rsid w:val="00C9057F"/>
    <w:rsid w:val="00C905D0"/>
    <w:rsid w:val="00C90789"/>
    <w:rsid w:val="00C91759"/>
    <w:rsid w:val="00C9175C"/>
    <w:rsid w:val="00C91E5F"/>
    <w:rsid w:val="00C91EE9"/>
    <w:rsid w:val="00C92315"/>
    <w:rsid w:val="00C9277B"/>
    <w:rsid w:val="00C928EB"/>
    <w:rsid w:val="00C93382"/>
    <w:rsid w:val="00C9394C"/>
    <w:rsid w:val="00C94F38"/>
    <w:rsid w:val="00C956DD"/>
    <w:rsid w:val="00C957EC"/>
    <w:rsid w:val="00C95A1B"/>
    <w:rsid w:val="00C95D9F"/>
    <w:rsid w:val="00C96427"/>
    <w:rsid w:val="00C968FB"/>
    <w:rsid w:val="00C96A94"/>
    <w:rsid w:val="00C9765F"/>
    <w:rsid w:val="00C979D1"/>
    <w:rsid w:val="00CA0989"/>
    <w:rsid w:val="00CA0C74"/>
    <w:rsid w:val="00CA1267"/>
    <w:rsid w:val="00CA24FF"/>
    <w:rsid w:val="00CA2E1D"/>
    <w:rsid w:val="00CA3142"/>
    <w:rsid w:val="00CA3BA2"/>
    <w:rsid w:val="00CA491A"/>
    <w:rsid w:val="00CA4AB5"/>
    <w:rsid w:val="00CA4D18"/>
    <w:rsid w:val="00CA4ED8"/>
    <w:rsid w:val="00CA50D7"/>
    <w:rsid w:val="00CA5504"/>
    <w:rsid w:val="00CA58BD"/>
    <w:rsid w:val="00CA59C8"/>
    <w:rsid w:val="00CA5B75"/>
    <w:rsid w:val="00CA6452"/>
    <w:rsid w:val="00CA653F"/>
    <w:rsid w:val="00CA6906"/>
    <w:rsid w:val="00CA74DF"/>
    <w:rsid w:val="00CB02B9"/>
    <w:rsid w:val="00CB05C4"/>
    <w:rsid w:val="00CB0E51"/>
    <w:rsid w:val="00CB1368"/>
    <w:rsid w:val="00CB17AD"/>
    <w:rsid w:val="00CB19D9"/>
    <w:rsid w:val="00CB32B8"/>
    <w:rsid w:val="00CB4146"/>
    <w:rsid w:val="00CB559F"/>
    <w:rsid w:val="00CB5F32"/>
    <w:rsid w:val="00CB6E4A"/>
    <w:rsid w:val="00CB78E8"/>
    <w:rsid w:val="00CB7DFE"/>
    <w:rsid w:val="00CC0B7F"/>
    <w:rsid w:val="00CC12B3"/>
    <w:rsid w:val="00CC1555"/>
    <w:rsid w:val="00CC19A8"/>
    <w:rsid w:val="00CC1C11"/>
    <w:rsid w:val="00CC297E"/>
    <w:rsid w:val="00CC3459"/>
    <w:rsid w:val="00CC3D3F"/>
    <w:rsid w:val="00CC3E77"/>
    <w:rsid w:val="00CC44DE"/>
    <w:rsid w:val="00CC4BF5"/>
    <w:rsid w:val="00CC4F31"/>
    <w:rsid w:val="00CC4FE0"/>
    <w:rsid w:val="00CC5081"/>
    <w:rsid w:val="00CC5326"/>
    <w:rsid w:val="00CC5E48"/>
    <w:rsid w:val="00CC6129"/>
    <w:rsid w:val="00CC6B5F"/>
    <w:rsid w:val="00CC72C9"/>
    <w:rsid w:val="00CC779B"/>
    <w:rsid w:val="00CC7B03"/>
    <w:rsid w:val="00CD009D"/>
    <w:rsid w:val="00CD0F68"/>
    <w:rsid w:val="00CD1109"/>
    <w:rsid w:val="00CD189F"/>
    <w:rsid w:val="00CD1A73"/>
    <w:rsid w:val="00CD1BD8"/>
    <w:rsid w:val="00CD231E"/>
    <w:rsid w:val="00CD255C"/>
    <w:rsid w:val="00CD278F"/>
    <w:rsid w:val="00CD3DAD"/>
    <w:rsid w:val="00CD44CF"/>
    <w:rsid w:val="00CD480F"/>
    <w:rsid w:val="00CD4A24"/>
    <w:rsid w:val="00CD53EF"/>
    <w:rsid w:val="00CD5637"/>
    <w:rsid w:val="00CD5FAA"/>
    <w:rsid w:val="00CD618F"/>
    <w:rsid w:val="00CD643D"/>
    <w:rsid w:val="00CD673F"/>
    <w:rsid w:val="00CD6C5D"/>
    <w:rsid w:val="00CD734A"/>
    <w:rsid w:val="00CD7B2B"/>
    <w:rsid w:val="00CE1A2A"/>
    <w:rsid w:val="00CE4F34"/>
    <w:rsid w:val="00CE53BC"/>
    <w:rsid w:val="00CE5A50"/>
    <w:rsid w:val="00CE5E06"/>
    <w:rsid w:val="00CE6B4A"/>
    <w:rsid w:val="00CE6FE3"/>
    <w:rsid w:val="00CE6FEC"/>
    <w:rsid w:val="00CE7579"/>
    <w:rsid w:val="00CE7652"/>
    <w:rsid w:val="00CE7FC3"/>
    <w:rsid w:val="00CF07DE"/>
    <w:rsid w:val="00CF0960"/>
    <w:rsid w:val="00CF199B"/>
    <w:rsid w:val="00CF1E6C"/>
    <w:rsid w:val="00CF2C01"/>
    <w:rsid w:val="00CF2D36"/>
    <w:rsid w:val="00CF3272"/>
    <w:rsid w:val="00CF3439"/>
    <w:rsid w:val="00CF3753"/>
    <w:rsid w:val="00CF408D"/>
    <w:rsid w:val="00CF4FC7"/>
    <w:rsid w:val="00CF6716"/>
    <w:rsid w:val="00CF702A"/>
    <w:rsid w:val="00D0062B"/>
    <w:rsid w:val="00D00B8D"/>
    <w:rsid w:val="00D01007"/>
    <w:rsid w:val="00D0285B"/>
    <w:rsid w:val="00D02B60"/>
    <w:rsid w:val="00D0306D"/>
    <w:rsid w:val="00D03121"/>
    <w:rsid w:val="00D03931"/>
    <w:rsid w:val="00D03D13"/>
    <w:rsid w:val="00D03D3B"/>
    <w:rsid w:val="00D04B2A"/>
    <w:rsid w:val="00D04FDB"/>
    <w:rsid w:val="00D05372"/>
    <w:rsid w:val="00D06041"/>
    <w:rsid w:val="00D061D5"/>
    <w:rsid w:val="00D06B1F"/>
    <w:rsid w:val="00D07195"/>
    <w:rsid w:val="00D07530"/>
    <w:rsid w:val="00D076AE"/>
    <w:rsid w:val="00D07CED"/>
    <w:rsid w:val="00D07D17"/>
    <w:rsid w:val="00D10990"/>
    <w:rsid w:val="00D10AD5"/>
    <w:rsid w:val="00D110A3"/>
    <w:rsid w:val="00D11178"/>
    <w:rsid w:val="00D11367"/>
    <w:rsid w:val="00D11612"/>
    <w:rsid w:val="00D12A1D"/>
    <w:rsid w:val="00D132DD"/>
    <w:rsid w:val="00D1357A"/>
    <w:rsid w:val="00D13C4D"/>
    <w:rsid w:val="00D13C56"/>
    <w:rsid w:val="00D145EB"/>
    <w:rsid w:val="00D14B3F"/>
    <w:rsid w:val="00D14C86"/>
    <w:rsid w:val="00D15B87"/>
    <w:rsid w:val="00D161A8"/>
    <w:rsid w:val="00D16837"/>
    <w:rsid w:val="00D16FCC"/>
    <w:rsid w:val="00D171A5"/>
    <w:rsid w:val="00D17B93"/>
    <w:rsid w:val="00D201CA"/>
    <w:rsid w:val="00D20632"/>
    <w:rsid w:val="00D21343"/>
    <w:rsid w:val="00D214C9"/>
    <w:rsid w:val="00D21659"/>
    <w:rsid w:val="00D216DB"/>
    <w:rsid w:val="00D217F5"/>
    <w:rsid w:val="00D21DCA"/>
    <w:rsid w:val="00D22096"/>
    <w:rsid w:val="00D22138"/>
    <w:rsid w:val="00D223C5"/>
    <w:rsid w:val="00D22895"/>
    <w:rsid w:val="00D2299B"/>
    <w:rsid w:val="00D22BB5"/>
    <w:rsid w:val="00D235B8"/>
    <w:rsid w:val="00D235F8"/>
    <w:rsid w:val="00D23B14"/>
    <w:rsid w:val="00D2412D"/>
    <w:rsid w:val="00D25191"/>
    <w:rsid w:val="00D260AD"/>
    <w:rsid w:val="00D260B6"/>
    <w:rsid w:val="00D2685B"/>
    <w:rsid w:val="00D26E6B"/>
    <w:rsid w:val="00D278B9"/>
    <w:rsid w:val="00D27916"/>
    <w:rsid w:val="00D27E59"/>
    <w:rsid w:val="00D30C39"/>
    <w:rsid w:val="00D3137E"/>
    <w:rsid w:val="00D31695"/>
    <w:rsid w:val="00D317B5"/>
    <w:rsid w:val="00D321B1"/>
    <w:rsid w:val="00D323C7"/>
    <w:rsid w:val="00D3279C"/>
    <w:rsid w:val="00D33B37"/>
    <w:rsid w:val="00D340CF"/>
    <w:rsid w:val="00D3485A"/>
    <w:rsid w:val="00D34BFC"/>
    <w:rsid w:val="00D34C2A"/>
    <w:rsid w:val="00D35055"/>
    <w:rsid w:val="00D3544E"/>
    <w:rsid w:val="00D35695"/>
    <w:rsid w:val="00D35E5F"/>
    <w:rsid w:val="00D3637A"/>
    <w:rsid w:val="00D36476"/>
    <w:rsid w:val="00D36B78"/>
    <w:rsid w:val="00D40089"/>
    <w:rsid w:val="00D406E9"/>
    <w:rsid w:val="00D40DC1"/>
    <w:rsid w:val="00D40F75"/>
    <w:rsid w:val="00D41EA9"/>
    <w:rsid w:val="00D41F0B"/>
    <w:rsid w:val="00D42974"/>
    <w:rsid w:val="00D429BD"/>
    <w:rsid w:val="00D42B3E"/>
    <w:rsid w:val="00D42DBC"/>
    <w:rsid w:val="00D43255"/>
    <w:rsid w:val="00D43393"/>
    <w:rsid w:val="00D436C9"/>
    <w:rsid w:val="00D43C1F"/>
    <w:rsid w:val="00D43EC8"/>
    <w:rsid w:val="00D44B4F"/>
    <w:rsid w:val="00D44B6E"/>
    <w:rsid w:val="00D45242"/>
    <w:rsid w:val="00D456F1"/>
    <w:rsid w:val="00D45717"/>
    <w:rsid w:val="00D470E1"/>
    <w:rsid w:val="00D47C6C"/>
    <w:rsid w:val="00D47D1B"/>
    <w:rsid w:val="00D47F5A"/>
    <w:rsid w:val="00D50208"/>
    <w:rsid w:val="00D5066C"/>
    <w:rsid w:val="00D50738"/>
    <w:rsid w:val="00D50858"/>
    <w:rsid w:val="00D50A05"/>
    <w:rsid w:val="00D50A53"/>
    <w:rsid w:val="00D50C27"/>
    <w:rsid w:val="00D5148E"/>
    <w:rsid w:val="00D51A0E"/>
    <w:rsid w:val="00D5271C"/>
    <w:rsid w:val="00D527D4"/>
    <w:rsid w:val="00D53200"/>
    <w:rsid w:val="00D53806"/>
    <w:rsid w:val="00D53BDD"/>
    <w:rsid w:val="00D53D5F"/>
    <w:rsid w:val="00D53E9C"/>
    <w:rsid w:val="00D53F9E"/>
    <w:rsid w:val="00D54A03"/>
    <w:rsid w:val="00D54C48"/>
    <w:rsid w:val="00D54D5B"/>
    <w:rsid w:val="00D54E26"/>
    <w:rsid w:val="00D551F7"/>
    <w:rsid w:val="00D55381"/>
    <w:rsid w:val="00D555C6"/>
    <w:rsid w:val="00D55D99"/>
    <w:rsid w:val="00D55F2D"/>
    <w:rsid w:val="00D56BDC"/>
    <w:rsid w:val="00D56CE9"/>
    <w:rsid w:val="00D57D5C"/>
    <w:rsid w:val="00D57F9A"/>
    <w:rsid w:val="00D60144"/>
    <w:rsid w:val="00D604C5"/>
    <w:rsid w:val="00D609B4"/>
    <w:rsid w:val="00D60DCC"/>
    <w:rsid w:val="00D612DF"/>
    <w:rsid w:val="00D614F6"/>
    <w:rsid w:val="00D61858"/>
    <w:rsid w:val="00D61E0F"/>
    <w:rsid w:val="00D62157"/>
    <w:rsid w:val="00D63075"/>
    <w:rsid w:val="00D63D0A"/>
    <w:rsid w:val="00D64223"/>
    <w:rsid w:val="00D642B4"/>
    <w:rsid w:val="00D64752"/>
    <w:rsid w:val="00D64816"/>
    <w:rsid w:val="00D65008"/>
    <w:rsid w:val="00D660DB"/>
    <w:rsid w:val="00D67163"/>
    <w:rsid w:val="00D67329"/>
    <w:rsid w:val="00D67638"/>
    <w:rsid w:val="00D67D1D"/>
    <w:rsid w:val="00D708F0"/>
    <w:rsid w:val="00D70D8C"/>
    <w:rsid w:val="00D717A3"/>
    <w:rsid w:val="00D7205C"/>
    <w:rsid w:val="00D7224E"/>
    <w:rsid w:val="00D72450"/>
    <w:rsid w:val="00D72AAC"/>
    <w:rsid w:val="00D72B02"/>
    <w:rsid w:val="00D72BC7"/>
    <w:rsid w:val="00D73174"/>
    <w:rsid w:val="00D73435"/>
    <w:rsid w:val="00D73980"/>
    <w:rsid w:val="00D74498"/>
    <w:rsid w:val="00D745F7"/>
    <w:rsid w:val="00D74704"/>
    <w:rsid w:val="00D7527A"/>
    <w:rsid w:val="00D7571E"/>
    <w:rsid w:val="00D75762"/>
    <w:rsid w:val="00D76E53"/>
    <w:rsid w:val="00D77994"/>
    <w:rsid w:val="00D77F78"/>
    <w:rsid w:val="00D77F9B"/>
    <w:rsid w:val="00D8103D"/>
    <w:rsid w:val="00D81777"/>
    <w:rsid w:val="00D81D6B"/>
    <w:rsid w:val="00D82AF1"/>
    <w:rsid w:val="00D82E1B"/>
    <w:rsid w:val="00D8345F"/>
    <w:rsid w:val="00D84541"/>
    <w:rsid w:val="00D84944"/>
    <w:rsid w:val="00D84CA8"/>
    <w:rsid w:val="00D85953"/>
    <w:rsid w:val="00D85CE6"/>
    <w:rsid w:val="00D869C2"/>
    <w:rsid w:val="00D873E8"/>
    <w:rsid w:val="00D87E23"/>
    <w:rsid w:val="00D907DF"/>
    <w:rsid w:val="00D90F19"/>
    <w:rsid w:val="00D9105B"/>
    <w:rsid w:val="00D9110C"/>
    <w:rsid w:val="00D91F7F"/>
    <w:rsid w:val="00D926E6"/>
    <w:rsid w:val="00D9347F"/>
    <w:rsid w:val="00D93911"/>
    <w:rsid w:val="00D93D4A"/>
    <w:rsid w:val="00D94ADF"/>
    <w:rsid w:val="00D94EF7"/>
    <w:rsid w:val="00D951AE"/>
    <w:rsid w:val="00D9530E"/>
    <w:rsid w:val="00D9547D"/>
    <w:rsid w:val="00D95497"/>
    <w:rsid w:val="00D95821"/>
    <w:rsid w:val="00D958D5"/>
    <w:rsid w:val="00D958E5"/>
    <w:rsid w:val="00D96B74"/>
    <w:rsid w:val="00D971D1"/>
    <w:rsid w:val="00D971F2"/>
    <w:rsid w:val="00D973D5"/>
    <w:rsid w:val="00D9764B"/>
    <w:rsid w:val="00D976C2"/>
    <w:rsid w:val="00D97F44"/>
    <w:rsid w:val="00D97FCD"/>
    <w:rsid w:val="00DA0753"/>
    <w:rsid w:val="00DA1035"/>
    <w:rsid w:val="00DA1439"/>
    <w:rsid w:val="00DA150F"/>
    <w:rsid w:val="00DA1995"/>
    <w:rsid w:val="00DA1D0A"/>
    <w:rsid w:val="00DA2080"/>
    <w:rsid w:val="00DA319A"/>
    <w:rsid w:val="00DA38A0"/>
    <w:rsid w:val="00DA5046"/>
    <w:rsid w:val="00DA5343"/>
    <w:rsid w:val="00DA5466"/>
    <w:rsid w:val="00DA5ACA"/>
    <w:rsid w:val="00DA5D95"/>
    <w:rsid w:val="00DA6819"/>
    <w:rsid w:val="00DA70ED"/>
    <w:rsid w:val="00DA76C0"/>
    <w:rsid w:val="00DA7D35"/>
    <w:rsid w:val="00DB07D9"/>
    <w:rsid w:val="00DB1332"/>
    <w:rsid w:val="00DB1E8E"/>
    <w:rsid w:val="00DB22B7"/>
    <w:rsid w:val="00DB2403"/>
    <w:rsid w:val="00DB26B3"/>
    <w:rsid w:val="00DB2B51"/>
    <w:rsid w:val="00DB3E2B"/>
    <w:rsid w:val="00DB4631"/>
    <w:rsid w:val="00DB463C"/>
    <w:rsid w:val="00DB6015"/>
    <w:rsid w:val="00DB6D13"/>
    <w:rsid w:val="00DB7F2E"/>
    <w:rsid w:val="00DC0212"/>
    <w:rsid w:val="00DC194C"/>
    <w:rsid w:val="00DC1DE2"/>
    <w:rsid w:val="00DC30D3"/>
    <w:rsid w:val="00DC3673"/>
    <w:rsid w:val="00DC3F9F"/>
    <w:rsid w:val="00DC4205"/>
    <w:rsid w:val="00DC446D"/>
    <w:rsid w:val="00DC449F"/>
    <w:rsid w:val="00DC4A6A"/>
    <w:rsid w:val="00DC4EC8"/>
    <w:rsid w:val="00DC59E7"/>
    <w:rsid w:val="00DC6667"/>
    <w:rsid w:val="00DC66AB"/>
    <w:rsid w:val="00DC6CE2"/>
    <w:rsid w:val="00DC77B2"/>
    <w:rsid w:val="00DC7A20"/>
    <w:rsid w:val="00DD0445"/>
    <w:rsid w:val="00DD09B8"/>
    <w:rsid w:val="00DD0B94"/>
    <w:rsid w:val="00DD0C2C"/>
    <w:rsid w:val="00DD17D8"/>
    <w:rsid w:val="00DD2025"/>
    <w:rsid w:val="00DD2263"/>
    <w:rsid w:val="00DD3669"/>
    <w:rsid w:val="00DD3B7D"/>
    <w:rsid w:val="00DD45B8"/>
    <w:rsid w:val="00DD46F9"/>
    <w:rsid w:val="00DD4A64"/>
    <w:rsid w:val="00DD4A8C"/>
    <w:rsid w:val="00DD4D43"/>
    <w:rsid w:val="00DD551F"/>
    <w:rsid w:val="00DD5817"/>
    <w:rsid w:val="00DD5DDB"/>
    <w:rsid w:val="00DD617C"/>
    <w:rsid w:val="00DD6C0A"/>
    <w:rsid w:val="00DD6C7B"/>
    <w:rsid w:val="00DD7619"/>
    <w:rsid w:val="00DD7D53"/>
    <w:rsid w:val="00DE01AC"/>
    <w:rsid w:val="00DE01C0"/>
    <w:rsid w:val="00DE04B2"/>
    <w:rsid w:val="00DE0FC9"/>
    <w:rsid w:val="00DE18FC"/>
    <w:rsid w:val="00DE1A8F"/>
    <w:rsid w:val="00DE1B9E"/>
    <w:rsid w:val="00DE212F"/>
    <w:rsid w:val="00DE2465"/>
    <w:rsid w:val="00DE300E"/>
    <w:rsid w:val="00DE3546"/>
    <w:rsid w:val="00DE3899"/>
    <w:rsid w:val="00DE43C7"/>
    <w:rsid w:val="00DE456B"/>
    <w:rsid w:val="00DE5A1D"/>
    <w:rsid w:val="00DE5BA2"/>
    <w:rsid w:val="00DE5C54"/>
    <w:rsid w:val="00DE6119"/>
    <w:rsid w:val="00DE612D"/>
    <w:rsid w:val="00DE6A54"/>
    <w:rsid w:val="00DF09A4"/>
    <w:rsid w:val="00DF0B02"/>
    <w:rsid w:val="00DF0CEB"/>
    <w:rsid w:val="00DF111B"/>
    <w:rsid w:val="00DF12EA"/>
    <w:rsid w:val="00DF208A"/>
    <w:rsid w:val="00DF21A3"/>
    <w:rsid w:val="00DF2352"/>
    <w:rsid w:val="00DF2837"/>
    <w:rsid w:val="00DF331D"/>
    <w:rsid w:val="00DF394E"/>
    <w:rsid w:val="00DF41B6"/>
    <w:rsid w:val="00DF48B9"/>
    <w:rsid w:val="00DF4B5F"/>
    <w:rsid w:val="00DF55ED"/>
    <w:rsid w:val="00DF58E7"/>
    <w:rsid w:val="00DF761E"/>
    <w:rsid w:val="00DF79B2"/>
    <w:rsid w:val="00DF7D32"/>
    <w:rsid w:val="00DF7E08"/>
    <w:rsid w:val="00DF7F3F"/>
    <w:rsid w:val="00DF7FEE"/>
    <w:rsid w:val="00E00066"/>
    <w:rsid w:val="00E00543"/>
    <w:rsid w:val="00E005E6"/>
    <w:rsid w:val="00E0086D"/>
    <w:rsid w:val="00E0087B"/>
    <w:rsid w:val="00E00FD6"/>
    <w:rsid w:val="00E01187"/>
    <w:rsid w:val="00E0145F"/>
    <w:rsid w:val="00E0153F"/>
    <w:rsid w:val="00E019AF"/>
    <w:rsid w:val="00E01EA4"/>
    <w:rsid w:val="00E02352"/>
    <w:rsid w:val="00E02D62"/>
    <w:rsid w:val="00E031C4"/>
    <w:rsid w:val="00E0426A"/>
    <w:rsid w:val="00E05371"/>
    <w:rsid w:val="00E055FF"/>
    <w:rsid w:val="00E05B35"/>
    <w:rsid w:val="00E06194"/>
    <w:rsid w:val="00E07D17"/>
    <w:rsid w:val="00E10596"/>
    <w:rsid w:val="00E1112B"/>
    <w:rsid w:val="00E1233E"/>
    <w:rsid w:val="00E123F5"/>
    <w:rsid w:val="00E1275A"/>
    <w:rsid w:val="00E12A54"/>
    <w:rsid w:val="00E132CD"/>
    <w:rsid w:val="00E1332B"/>
    <w:rsid w:val="00E133F9"/>
    <w:rsid w:val="00E1355C"/>
    <w:rsid w:val="00E14228"/>
    <w:rsid w:val="00E14F0C"/>
    <w:rsid w:val="00E15178"/>
    <w:rsid w:val="00E157E8"/>
    <w:rsid w:val="00E16195"/>
    <w:rsid w:val="00E16CB3"/>
    <w:rsid w:val="00E175BF"/>
    <w:rsid w:val="00E20666"/>
    <w:rsid w:val="00E2085A"/>
    <w:rsid w:val="00E20E2C"/>
    <w:rsid w:val="00E213BD"/>
    <w:rsid w:val="00E21435"/>
    <w:rsid w:val="00E21919"/>
    <w:rsid w:val="00E226EC"/>
    <w:rsid w:val="00E22C51"/>
    <w:rsid w:val="00E22F83"/>
    <w:rsid w:val="00E23C43"/>
    <w:rsid w:val="00E23FC5"/>
    <w:rsid w:val="00E246D2"/>
    <w:rsid w:val="00E246D3"/>
    <w:rsid w:val="00E24A7D"/>
    <w:rsid w:val="00E24AA5"/>
    <w:rsid w:val="00E24C50"/>
    <w:rsid w:val="00E24CE6"/>
    <w:rsid w:val="00E25F42"/>
    <w:rsid w:val="00E25FA0"/>
    <w:rsid w:val="00E27039"/>
    <w:rsid w:val="00E278A7"/>
    <w:rsid w:val="00E30DB3"/>
    <w:rsid w:val="00E30F4A"/>
    <w:rsid w:val="00E32A2F"/>
    <w:rsid w:val="00E32C85"/>
    <w:rsid w:val="00E3305C"/>
    <w:rsid w:val="00E34605"/>
    <w:rsid w:val="00E34957"/>
    <w:rsid w:val="00E3499B"/>
    <w:rsid w:val="00E34A8F"/>
    <w:rsid w:val="00E358FD"/>
    <w:rsid w:val="00E35E73"/>
    <w:rsid w:val="00E361A2"/>
    <w:rsid w:val="00E3708A"/>
    <w:rsid w:val="00E373E6"/>
    <w:rsid w:val="00E37787"/>
    <w:rsid w:val="00E37A09"/>
    <w:rsid w:val="00E4008E"/>
    <w:rsid w:val="00E4141E"/>
    <w:rsid w:val="00E414CA"/>
    <w:rsid w:val="00E424ED"/>
    <w:rsid w:val="00E426F4"/>
    <w:rsid w:val="00E43644"/>
    <w:rsid w:val="00E43B6D"/>
    <w:rsid w:val="00E443C0"/>
    <w:rsid w:val="00E4502D"/>
    <w:rsid w:val="00E45378"/>
    <w:rsid w:val="00E4587E"/>
    <w:rsid w:val="00E45AF5"/>
    <w:rsid w:val="00E45E72"/>
    <w:rsid w:val="00E45F77"/>
    <w:rsid w:val="00E51F72"/>
    <w:rsid w:val="00E53836"/>
    <w:rsid w:val="00E544B8"/>
    <w:rsid w:val="00E54574"/>
    <w:rsid w:val="00E54C0F"/>
    <w:rsid w:val="00E55598"/>
    <w:rsid w:val="00E55797"/>
    <w:rsid w:val="00E5599C"/>
    <w:rsid w:val="00E55D22"/>
    <w:rsid w:val="00E56A85"/>
    <w:rsid w:val="00E56B28"/>
    <w:rsid w:val="00E56C77"/>
    <w:rsid w:val="00E56D43"/>
    <w:rsid w:val="00E56D57"/>
    <w:rsid w:val="00E57C3A"/>
    <w:rsid w:val="00E60018"/>
    <w:rsid w:val="00E60823"/>
    <w:rsid w:val="00E60C74"/>
    <w:rsid w:val="00E620D2"/>
    <w:rsid w:val="00E628B8"/>
    <w:rsid w:val="00E62E39"/>
    <w:rsid w:val="00E62F79"/>
    <w:rsid w:val="00E63283"/>
    <w:rsid w:val="00E632A2"/>
    <w:rsid w:val="00E634F1"/>
    <w:rsid w:val="00E63DB8"/>
    <w:rsid w:val="00E63F7B"/>
    <w:rsid w:val="00E642BE"/>
    <w:rsid w:val="00E66AB9"/>
    <w:rsid w:val="00E67BB2"/>
    <w:rsid w:val="00E67DF3"/>
    <w:rsid w:val="00E70906"/>
    <w:rsid w:val="00E716A3"/>
    <w:rsid w:val="00E71B6F"/>
    <w:rsid w:val="00E72B59"/>
    <w:rsid w:val="00E72F40"/>
    <w:rsid w:val="00E73931"/>
    <w:rsid w:val="00E73A17"/>
    <w:rsid w:val="00E73D08"/>
    <w:rsid w:val="00E74044"/>
    <w:rsid w:val="00E7433C"/>
    <w:rsid w:val="00E754DD"/>
    <w:rsid w:val="00E7604F"/>
    <w:rsid w:val="00E7607E"/>
    <w:rsid w:val="00E76CA9"/>
    <w:rsid w:val="00E7777F"/>
    <w:rsid w:val="00E77AE1"/>
    <w:rsid w:val="00E808CA"/>
    <w:rsid w:val="00E81DF1"/>
    <w:rsid w:val="00E822B2"/>
    <w:rsid w:val="00E830CC"/>
    <w:rsid w:val="00E834AE"/>
    <w:rsid w:val="00E839A5"/>
    <w:rsid w:val="00E84240"/>
    <w:rsid w:val="00E8428B"/>
    <w:rsid w:val="00E8459E"/>
    <w:rsid w:val="00E846AE"/>
    <w:rsid w:val="00E85377"/>
    <w:rsid w:val="00E85EA4"/>
    <w:rsid w:val="00E860D8"/>
    <w:rsid w:val="00E86141"/>
    <w:rsid w:val="00E86666"/>
    <w:rsid w:val="00E8782D"/>
    <w:rsid w:val="00E9005F"/>
    <w:rsid w:val="00E90889"/>
    <w:rsid w:val="00E90A99"/>
    <w:rsid w:val="00E9117C"/>
    <w:rsid w:val="00E91454"/>
    <w:rsid w:val="00E91553"/>
    <w:rsid w:val="00E91A19"/>
    <w:rsid w:val="00E91C0B"/>
    <w:rsid w:val="00E91C5F"/>
    <w:rsid w:val="00E9225C"/>
    <w:rsid w:val="00E92921"/>
    <w:rsid w:val="00E939BB"/>
    <w:rsid w:val="00E93F30"/>
    <w:rsid w:val="00E954F2"/>
    <w:rsid w:val="00E95507"/>
    <w:rsid w:val="00E960F1"/>
    <w:rsid w:val="00E9724F"/>
    <w:rsid w:val="00E97974"/>
    <w:rsid w:val="00E97D1A"/>
    <w:rsid w:val="00EA0072"/>
    <w:rsid w:val="00EA01A1"/>
    <w:rsid w:val="00EA07FA"/>
    <w:rsid w:val="00EA0938"/>
    <w:rsid w:val="00EA0CCF"/>
    <w:rsid w:val="00EA0ECA"/>
    <w:rsid w:val="00EA1BCB"/>
    <w:rsid w:val="00EA1BEC"/>
    <w:rsid w:val="00EA2361"/>
    <w:rsid w:val="00EA2A07"/>
    <w:rsid w:val="00EA2AC6"/>
    <w:rsid w:val="00EA2CF1"/>
    <w:rsid w:val="00EA3567"/>
    <w:rsid w:val="00EA3796"/>
    <w:rsid w:val="00EA3CB0"/>
    <w:rsid w:val="00EA4809"/>
    <w:rsid w:val="00EA4B3E"/>
    <w:rsid w:val="00EA50D6"/>
    <w:rsid w:val="00EA552D"/>
    <w:rsid w:val="00EA57EA"/>
    <w:rsid w:val="00EA6680"/>
    <w:rsid w:val="00EA7A19"/>
    <w:rsid w:val="00EA7B5F"/>
    <w:rsid w:val="00EA7F5A"/>
    <w:rsid w:val="00EB0074"/>
    <w:rsid w:val="00EB086E"/>
    <w:rsid w:val="00EB0A76"/>
    <w:rsid w:val="00EB0FE7"/>
    <w:rsid w:val="00EB1D78"/>
    <w:rsid w:val="00EB2278"/>
    <w:rsid w:val="00EB26FA"/>
    <w:rsid w:val="00EB27F8"/>
    <w:rsid w:val="00EB2CDE"/>
    <w:rsid w:val="00EB339F"/>
    <w:rsid w:val="00EB3916"/>
    <w:rsid w:val="00EB3CCA"/>
    <w:rsid w:val="00EB4096"/>
    <w:rsid w:val="00EB5A8A"/>
    <w:rsid w:val="00EB5B92"/>
    <w:rsid w:val="00EB63DE"/>
    <w:rsid w:val="00EB685A"/>
    <w:rsid w:val="00EB68DF"/>
    <w:rsid w:val="00EB6D2F"/>
    <w:rsid w:val="00EB709B"/>
    <w:rsid w:val="00EB71BC"/>
    <w:rsid w:val="00EB7645"/>
    <w:rsid w:val="00EC00F6"/>
    <w:rsid w:val="00EC09AE"/>
    <w:rsid w:val="00EC0D63"/>
    <w:rsid w:val="00EC0FD1"/>
    <w:rsid w:val="00EC184C"/>
    <w:rsid w:val="00EC1CD2"/>
    <w:rsid w:val="00EC1F21"/>
    <w:rsid w:val="00EC22A9"/>
    <w:rsid w:val="00EC23C0"/>
    <w:rsid w:val="00EC2636"/>
    <w:rsid w:val="00EC2831"/>
    <w:rsid w:val="00EC30CF"/>
    <w:rsid w:val="00EC34BA"/>
    <w:rsid w:val="00EC36AA"/>
    <w:rsid w:val="00EC3AEA"/>
    <w:rsid w:val="00EC4671"/>
    <w:rsid w:val="00EC4CBD"/>
    <w:rsid w:val="00EC4CCD"/>
    <w:rsid w:val="00EC5171"/>
    <w:rsid w:val="00EC5249"/>
    <w:rsid w:val="00EC58B4"/>
    <w:rsid w:val="00EC59CC"/>
    <w:rsid w:val="00EC6287"/>
    <w:rsid w:val="00EC6C46"/>
    <w:rsid w:val="00EC7D99"/>
    <w:rsid w:val="00EC7F24"/>
    <w:rsid w:val="00ED0804"/>
    <w:rsid w:val="00ED0A9A"/>
    <w:rsid w:val="00ED0BA1"/>
    <w:rsid w:val="00ED0E4B"/>
    <w:rsid w:val="00ED1642"/>
    <w:rsid w:val="00ED23F4"/>
    <w:rsid w:val="00ED25C9"/>
    <w:rsid w:val="00ED38ED"/>
    <w:rsid w:val="00ED43A6"/>
    <w:rsid w:val="00ED44ED"/>
    <w:rsid w:val="00ED4DBB"/>
    <w:rsid w:val="00ED4FCD"/>
    <w:rsid w:val="00ED554E"/>
    <w:rsid w:val="00ED587B"/>
    <w:rsid w:val="00ED5B0E"/>
    <w:rsid w:val="00ED5CDA"/>
    <w:rsid w:val="00ED6226"/>
    <w:rsid w:val="00ED6647"/>
    <w:rsid w:val="00ED6D56"/>
    <w:rsid w:val="00ED70E9"/>
    <w:rsid w:val="00ED7346"/>
    <w:rsid w:val="00ED7347"/>
    <w:rsid w:val="00ED7BEF"/>
    <w:rsid w:val="00EE0376"/>
    <w:rsid w:val="00EE0A58"/>
    <w:rsid w:val="00EE13E0"/>
    <w:rsid w:val="00EE1426"/>
    <w:rsid w:val="00EE18D0"/>
    <w:rsid w:val="00EE1B08"/>
    <w:rsid w:val="00EE1D20"/>
    <w:rsid w:val="00EE2103"/>
    <w:rsid w:val="00EE2C6E"/>
    <w:rsid w:val="00EE3FA9"/>
    <w:rsid w:val="00EE45A9"/>
    <w:rsid w:val="00EE4687"/>
    <w:rsid w:val="00EE4E7E"/>
    <w:rsid w:val="00EE513C"/>
    <w:rsid w:val="00EE54E0"/>
    <w:rsid w:val="00EE54F5"/>
    <w:rsid w:val="00EE5D93"/>
    <w:rsid w:val="00EE62CD"/>
    <w:rsid w:val="00EE6352"/>
    <w:rsid w:val="00EE665B"/>
    <w:rsid w:val="00EE6CC9"/>
    <w:rsid w:val="00EE7081"/>
    <w:rsid w:val="00EE7B56"/>
    <w:rsid w:val="00EF063C"/>
    <w:rsid w:val="00EF109D"/>
    <w:rsid w:val="00EF1690"/>
    <w:rsid w:val="00EF28FF"/>
    <w:rsid w:val="00EF385F"/>
    <w:rsid w:val="00EF3B5A"/>
    <w:rsid w:val="00EF4257"/>
    <w:rsid w:val="00EF467D"/>
    <w:rsid w:val="00EF497F"/>
    <w:rsid w:val="00EF50ED"/>
    <w:rsid w:val="00EF53F7"/>
    <w:rsid w:val="00EF5A55"/>
    <w:rsid w:val="00EF6809"/>
    <w:rsid w:val="00EF73F7"/>
    <w:rsid w:val="00EF7924"/>
    <w:rsid w:val="00EF79EB"/>
    <w:rsid w:val="00EF7BB2"/>
    <w:rsid w:val="00F0022F"/>
    <w:rsid w:val="00F00F9E"/>
    <w:rsid w:val="00F012D4"/>
    <w:rsid w:val="00F01CFD"/>
    <w:rsid w:val="00F01F26"/>
    <w:rsid w:val="00F0222B"/>
    <w:rsid w:val="00F04825"/>
    <w:rsid w:val="00F04858"/>
    <w:rsid w:val="00F04C18"/>
    <w:rsid w:val="00F05564"/>
    <w:rsid w:val="00F05B32"/>
    <w:rsid w:val="00F06689"/>
    <w:rsid w:val="00F06887"/>
    <w:rsid w:val="00F06AD1"/>
    <w:rsid w:val="00F07720"/>
    <w:rsid w:val="00F077E5"/>
    <w:rsid w:val="00F07F83"/>
    <w:rsid w:val="00F1040B"/>
    <w:rsid w:val="00F1041F"/>
    <w:rsid w:val="00F118E7"/>
    <w:rsid w:val="00F11DD3"/>
    <w:rsid w:val="00F1263E"/>
    <w:rsid w:val="00F1305C"/>
    <w:rsid w:val="00F133F6"/>
    <w:rsid w:val="00F13DB2"/>
    <w:rsid w:val="00F13F9F"/>
    <w:rsid w:val="00F14248"/>
    <w:rsid w:val="00F148A2"/>
    <w:rsid w:val="00F16350"/>
    <w:rsid w:val="00F1658B"/>
    <w:rsid w:val="00F16C96"/>
    <w:rsid w:val="00F17975"/>
    <w:rsid w:val="00F17EDC"/>
    <w:rsid w:val="00F20784"/>
    <w:rsid w:val="00F20B4F"/>
    <w:rsid w:val="00F2185D"/>
    <w:rsid w:val="00F21B43"/>
    <w:rsid w:val="00F22A95"/>
    <w:rsid w:val="00F22BE8"/>
    <w:rsid w:val="00F22C15"/>
    <w:rsid w:val="00F23088"/>
    <w:rsid w:val="00F2332F"/>
    <w:rsid w:val="00F23850"/>
    <w:rsid w:val="00F23FF8"/>
    <w:rsid w:val="00F24496"/>
    <w:rsid w:val="00F246F5"/>
    <w:rsid w:val="00F269BF"/>
    <w:rsid w:val="00F26FAE"/>
    <w:rsid w:val="00F277C5"/>
    <w:rsid w:val="00F278D4"/>
    <w:rsid w:val="00F307EA"/>
    <w:rsid w:val="00F30967"/>
    <w:rsid w:val="00F30DFE"/>
    <w:rsid w:val="00F3111B"/>
    <w:rsid w:val="00F311E3"/>
    <w:rsid w:val="00F3167C"/>
    <w:rsid w:val="00F31893"/>
    <w:rsid w:val="00F31B18"/>
    <w:rsid w:val="00F31FBC"/>
    <w:rsid w:val="00F31FCB"/>
    <w:rsid w:val="00F323A9"/>
    <w:rsid w:val="00F32F11"/>
    <w:rsid w:val="00F33199"/>
    <w:rsid w:val="00F33A52"/>
    <w:rsid w:val="00F33D4C"/>
    <w:rsid w:val="00F346A6"/>
    <w:rsid w:val="00F36083"/>
    <w:rsid w:val="00F36491"/>
    <w:rsid w:val="00F3700D"/>
    <w:rsid w:val="00F371F6"/>
    <w:rsid w:val="00F37288"/>
    <w:rsid w:val="00F37998"/>
    <w:rsid w:val="00F37AB3"/>
    <w:rsid w:val="00F4001F"/>
    <w:rsid w:val="00F40146"/>
    <w:rsid w:val="00F401EF"/>
    <w:rsid w:val="00F40362"/>
    <w:rsid w:val="00F40393"/>
    <w:rsid w:val="00F4078B"/>
    <w:rsid w:val="00F40DCB"/>
    <w:rsid w:val="00F41E45"/>
    <w:rsid w:val="00F41E7C"/>
    <w:rsid w:val="00F42870"/>
    <w:rsid w:val="00F444D5"/>
    <w:rsid w:val="00F44C91"/>
    <w:rsid w:val="00F44F1C"/>
    <w:rsid w:val="00F45FEB"/>
    <w:rsid w:val="00F462EA"/>
    <w:rsid w:val="00F465AC"/>
    <w:rsid w:val="00F467A3"/>
    <w:rsid w:val="00F46862"/>
    <w:rsid w:val="00F468C6"/>
    <w:rsid w:val="00F468E4"/>
    <w:rsid w:val="00F469E5"/>
    <w:rsid w:val="00F46FB2"/>
    <w:rsid w:val="00F47242"/>
    <w:rsid w:val="00F47290"/>
    <w:rsid w:val="00F47499"/>
    <w:rsid w:val="00F47952"/>
    <w:rsid w:val="00F47A23"/>
    <w:rsid w:val="00F50C40"/>
    <w:rsid w:val="00F50DC9"/>
    <w:rsid w:val="00F5104F"/>
    <w:rsid w:val="00F510B8"/>
    <w:rsid w:val="00F51183"/>
    <w:rsid w:val="00F51655"/>
    <w:rsid w:val="00F51B41"/>
    <w:rsid w:val="00F51D0B"/>
    <w:rsid w:val="00F52216"/>
    <w:rsid w:val="00F5228D"/>
    <w:rsid w:val="00F54409"/>
    <w:rsid w:val="00F550B4"/>
    <w:rsid w:val="00F550D8"/>
    <w:rsid w:val="00F55A78"/>
    <w:rsid w:val="00F56352"/>
    <w:rsid w:val="00F56881"/>
    <w:rsid w:val="00F576FB"/>
    <w:rsid w:val="00F57775"/>
    <w:rsid w:val="00F57901"/>
    <w:rsid w:val="00F579FD"/>
    <w:rsid w:val="00F602AA"/>
    <w:rsid w:val="00F60864"/>
    <w:rsid w:val="00F60BAF"/>
    <w:rsid w:val="00F61676"/>
    <w:rsid w:val="00F61D5B"/>
    <w:rsid w:val="00F62CFC"/>
    <w:rsid w:val="00F6383E"/>
    <w:rsid w:val="00F63EE3"/>
    <w:rsid w:val="00F64107"/>
    <w:rsid w:val="00F64132"/>
    <w:rsid w:val="00F6453C"/>
    <w:rsid w:val="00F64B1F"/>
    <w:rsid w:val="00F6603C"/>
    <w:rsid w:val="00F66284"/>
    <w:rsid w:val="00F66900"/>
    <w:rsid w:val="00F66DFF"/>
    <w:rsid w:val="00F717CE"/>
    <w:rsid w:val="00F71BAD"/>
    <w:rsid w:val="00F72070"/>
    <w:rsid w:val="00F72593"/>
    <w:rsid w:val="00F729BE"/>
    <w:rsid w:val="00F731AE"/>
    <w:rsid w:val="00F738DC"/>
    <w:rsid w:val="00F74001"/>
    <w:rsid w:val="00F74304"/>
    <w:rsid w:val="00F74365"/>
    <w:rsid w:val="00F746DE"/>
    <w:rsid w:val="00F74920"/>
    <w:rsid w:val="00F74C51"/>
    <w:rsid w:val="00F74DB1"/>
    <w:rsid w:val="00F74E89"/>
    <w:rsid w:val="00F75769"/>
    <w:rsid w:val="00F75E94"/>
    <w:rsid w:val="00F75FF6"/>
    <w:rsid w:val="00F761C8"/>
    <w:rsid w:val="00F76933"/>
    <w:rsid w:val="00F76D76"/>
    <w:rsid w:val="00F76EEB"/>
    <w:rsid w:val="00F77417"/>
    <w:rsid w:val="00F77CEB"/>
    <w:rsid w:val="00F80F3D"/>
    <w:rsid w:val="00F811B1"/>
    <w:rsid w:val="00F81AF1"/>
    <w:rsid w:val="00F81E27"/>
    <w:rsid w:val="00F8200E"/>
    <w:rsid w:val="00F829B3"/>
    <w:rsid w:val="00F83FC7"/>
    <w:rsid w:val="00F844AA"/>
    <w:rsid w:val="00F85A71"/>
    <w:rsid w:val="00F85D0D"/>
    <w:rsid w:val="00F85E59"/>
    <w:rsid w:val="00F86097"/>
    <w:rsid w:val="00F86107"/>
    <w:rsid w:val="00F8695F"/>
    <w:rsid w:val="00F8713C"/>
    <w:rsid w:val="00F8729F"/>
    <w:rsid w:val="00F87F16"/>
    <w:rsid w:val="00F87F1B"/>
    <w:rsid w:val="00F9003D"/>
    <w:rsid w:val="00F9063E"/>
    <w:rsid w:val="00F906B3"/>
    <w:rsid w:val="00F908D7"/>
    <w:rsid w:val="00F909CD"/>
    <w:rsid w:val="00F90E95"/>
    <w:rsid w:val="00F9102C"/>
    <w:rsid w:val="00F91A70"/>
    <w:rsid w:val="00F92D7F"/>
    <w:rsid w:val="00F92ECA"/>
    <w:rsid w:val="00F9320D"/>
    <w:rsid w:val="00F938A0"/>
    <w:rsid w:val="00F93FB0"/>
    <w:rsid w:val="00F94766"/>
    <w:rsid w:val="00F94AAE"/>
    <w:rsid w:val="00F95777"/>
    <w:rsid w:val="00F9596A"/>
    <w:rsid w:val="00F95AFA"/>
    <w:rsid w:val="00F96054"/>
    <w:rsid w:val="00F96DF6"/>
    <w:rsid w:val="00F97067"/>
    <w:rsid w:val="00F97147"/>
    <w:rsid w:val="00F977BE"/>
    <w:rsid w:val="00F978B1"/>
    <w:rsid w:val="00F97EE4"/>
    <w:rsid w:val="00FA04C4"/>
    <w:rsid w:val="00FA09A5"/>
    <w:rsid w:val="00FA0F22"/>
    <w:rsid w:val="00FA1904"/>
    <w:rsid w:val="00FA206A"/>
    <w:rsid w:val="00FA2F08"/>
    <w:rsid w:val="00FA2FF4"/>
    <w:rsid w:val="00FA308F"/>
    <w:rsid w:val="00FA3557"/>
    <w:rsid w:val="00FA3654"/>
    <w:rsid w:val="00FA3964"/>
    <w:rsid w:val="00FA3BF5"/>
    <w:rsid w:val="00FA3DC7"/>
    <w:rsid w:val="00FA413D"/>
    <w:rsid w:val="00FA4D20"/>
    <w:rsid w:val="00FA4F76"/>
    <w:rsid w:val="00FA5192"/>
    <w:rsid w:val="00FA5752"/>
    <w:rsid w:val="00FA5938"/>
    <w:rsid w:val="00FA70B3"/>
    <w:rsid w:val="00FA768E"/>
    <w:rsid w:val="00FA7D65"/>
    <w:rsid w:val="00FA7E5F"/>
    <w:rsid w:val="00FB05F4"/>
    <w:rsid w:val="00FB0BBF"/>
    <w:rsid w:val="00FB0C04"/>
    <w:rsid w:val="00FB10E4"/>
    <w:rsid w:val="00FB200E"/>
    <w:rsid w:val="00FB2AFA"/>
    <w:rsid w:val="00FB37A0"/>
    <w:rsid w:val="00FB3A8C"/>
    <w:rsid w:val="00FB40A1"/>
    <w:rsid w:val="00FB42E1"/>
    <w:rsid w:val="00FB4D01"/>
    <w:rsid w:val="00FB4E7C"/>
    <w:rsid w:val="00FB5B9D"/>
    <w:rsid w:val="00FB6533"/>
    <w:rsid w:val="00FB71FC"/>
    <w:rsid w:val="00FC1074"/>
    <w:rsid w:val="00FC12BB"/>
    <w:rsid w:val="00FC13D1"/>
    <w:rsid w:val="00FC1D41"/>
    <w:rsid w:val="00FC2460"/>
    <w:rsid w:val="00FC249D"/>
    <w:rsid w:val="00FC25F3"/>
    <w:rsid w:val="00FC2723"/>
    <w:rsid w:val="00FC2AA5"/>
    <w:rsid w:val="00FC36B4"/>
    <w:rsid w:val="00FC37C3"/>
    <w:rsid w:val="00FC4421"/>
    <w:rsid w:val="00FC4456"/>
    <w:rsid w:val="00FC4855"/>
    <w:rsid w:val="00FC50E1"/>
    <w:rsid w:val="00FC5CB3"/>
    <w:rsid w:val="00FC667A"/>
    <w:rsid w:val="00FC6C89"/>
    <w:rsid w:val="00FC6EA8"/>
    <w:rsid w:val="00FC757A"/>
    <w:rsid w:val="00FD05B5"/>
    <w:rsid w:val="00FD096F"/>
    <w:rsid w:val="00FD17D8"/>
    <w:rsid w:val="00FD1863"/>
    <w:rsid w:val="00FD1C45"/>
    <w:rsid w:val="00FD2184"/>
    <w:rsid w:val="00FD22A0"/>
    <w:rsid w:val="00FD28BA"/>
    <w:rsid w:val="00FD3A6E"/>
    <w:rsid w:val="00FD3AC1"/>
    <w:rsid w:val="00FD41D2"/>
    <w:rsid w:val="00FD44C2"/>
    <w:rsid w:val="00FD47C8"/>
    <w:rsid w:val="00FD5347"/>
    <w:rsid w:val="00FD536A"/>
    <w:rsid w:val="00FD61FD"/>
    <w:rsid w:val="00FD6F8D"/>
    <w:rsid w:val="00FD7348"/>
    <w:rsid w:val="00FD7559"/>
    <w:rsid w:val="00FD7AB8"/>
    <w:rsid w:val="00FD7F7D"/>
    <w:rsid w:val="00FE04D4"/>
    <w:rsid w:val="00FE0C6B"/>
    <w:rsid w:val="00FE191E"/>
    <w:rsid w:val="00FE1E9C"/>
    <w:rsid w:val="00FE257F"/>
    <w:rsid w:val="00FE2710"/>
    <w:rsid w:val="00FE2BB7"/>
    <w:rsid w:val="00FE3561"/>
    <w:rsid w:val="00FE3625"/>
    <w:rsid w:val="00FE3947"/>
    <w:rsid w:val="00FE3BE3"/>
    <w:rsid w:val="00FE3E60"/>
    <w:rsid w:val="00FE4550"/>
    <w:rsid w:val="00FE4E60"/>
    <w:rsid w:val="00FE4F82"/>
    <w:rsid w:val="00FE507D"/>
    <w:rsid w:val="00FE5B41"/>
    <w:rsid w:val="00FE62BB"/>
    <w:rsid w:val="00FE6DFB"/>
    <w:rsid w:val="00FE7547"/>
    <w:rsid w:val="00FE78D6"/>
    <w:rsid w:val="00FF0432"/>
    <w:rsid w:val="00FF0637"/>
    <w:rsid w:val="00FF0902"/>
    <w:rsid w:val="00FF13DC"/>
    <w:rsid w:val="00FF28B5"/>
    <w:rsid w:val="00FF2E32"/>
    <w:rsid w:val="00FF33A5"/>
    <w:rsid w:val="00FF384C"/>
    <w:rsid w:val="00FF3DA7"/>
    <w:rsid w:val="00FF3DD5"/>
    <w:rsid w:val="00FF41EA"/>
    <w:rsid w:val="00FF4646"/>
    <w:rsid w:val="00FF497E"/>
    <w:rsid w:val="00FF4CA7"/>
    <w:rsid w:val="00FF5083"/>
    <w:rsid w:val="00FF565A"/>
    <w:rsid w:val="00FF57E1"/>
    <w:rsid w:val="00FF5ACD"/>
    <w:rsid w:val="00FF60D1"/>
    <w:rsid w:val="00FF6461"/>
    <w:rsid w:val="00FF65BE"/>
    <w:rsid w:val="00FF6764"/>
    <w:rsid w:val="00FF6C73"/>
    <w:rsid w:val="00FF6F09"/>
    <w:rsid w:val="00FF76A0"/>
    <w:rsid w:val="00FF7D68"/>
    <w:rsid w:val="00FF7E17"/>
    <w:rsid w:val="00FF7F2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F6A9012E-246D-4927-8D9F-DDCF8B966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3B23"/>
    <w:rPr>
      <w:rFonts w:ascii="Times New Roman" w:eastAsia="Times New Roman" w:hAnsi="Times New Roman"/>
      <w:sz w:val="24"/>
      <w:szCs w:val="24"/>
    </w:rPr>
  </w:style>
  <w:style w:type="paragraph" w:styleId="1">
    <w:name w:val="heading 1"/>
    <w:basedOn w:val="a"/>
    <w:next w:val="a"/>
    <w:link w:val="10"/>
    <w:uiPriority w:val="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
    <w:qFormat/>
    <w:rsid w:val="004D67BB"/>
    <w:pPr>
      <w:keepNext/>
      <w:spacing w:before="240" w:after="60"/>
      <w:outlineLvl w:val="1"/>
    </w:pPr>
    <w:rPr>
      <w:rFonts w:ascii="Arial" w:hAnsi="Arial" w:cs="Arial"/>
      <w:b/>
      <w:bCs/>
      <w:i/>
      <w:iCs/>
      <w:sz w:val="28"/>
      <w:szCs w:val="28"/>
    </w:rPr>
  </w:style>
  <w:style w:type="paragraph" w:styleId="3">
    <w:name w:val="heading 3"/>
    <w:aliases w:val=" Знак"/>
    <w:basedOn w:val="a"/>
    <w:next w:val="a"/>
    <w:link w:val="30"/>
    <w:qFormat/>
    <w:rsid w:val="004D67BB"/>
    <w:pPr>
      <w:keepNext/>
      <w:spacing w:before="240" w:after="60"/>
      <w:outlineLvl w:val="2"/>
    </w:pPr>
    <w:rPr>
      <w:rFonts w:ascii="Arial" w:hAnsi="Arial" w:cs="Arial"/>
      <w:b/>
      <w:bCs/>
      <w:sz w:val="26"/>
      <w:szCs w:val="26"/>
    </w:rPr>
  </w:style>
  <w:style w:type="paragraph" w:styleId="4">
    <w:name w:val="heading 4"/>
    <w:basedOn w:val="a"/>
    <w:next w:val="a"/>
    <w:link w:val="40"/>
    <w:qFormat/>
    <w:rsid w:val="004D67BB"/>
    <w:pPr>
      <w:keepNext/>
      <w:spacing w:before="240" w:after="60"/>
      <w:outlineLvl w:val="3"/>
    </w:pPr>
    <w:rPr>
      <w:b/>
      <w:bCs/>
      <w:sz w:val="28"/>
      <w:szCs w:val="28"/>
    </w:rPr>
  </w:style>
  <w:style w:type="paragraph" w:styleId="5">
    <w:name w:val="heading 5"/>
    <w:basedOn w:val="a"/>
    <w:next w:val="a"/>
    <w:link w:val="50"/>
    <w:qFormat/>
    <w:rsid w:val="004D67BB"/>
    <w:pPr>
      <w:spacing w:before="240" w:after="60"/>
      <w:outlineLvl w:val="4"/>
    </w:pPr>
    <w:rPr>
      <w:b/>
      <w:bCs/>
      <w:i/>
      <w:iCs/>
      <w:sz w:val="26"/>
      <w:szCs w:val="26"/>
    </w:rPr>
  </w:style>
  <w:style w:type="paragraph" w:styleId="6">
    <w:name w:val="heading 6"/>
    <w:basedOn w:val="a"/>
    <w:next w:val="a"/>
    <w:link w:val="60"/>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qFormat/>
    <w:rsid w:val="004D67BB"/>
    <w:pPr>
      <w:spacing w:before="240" w:after="60"/>
      <w:outlineLvl w:val="7"/>
    </w:pPr>
    <w:rPr>
      <w:i/>
      <w:iCs/>
    </w:rPr>
  </w:style>
  <w:style w:type="paragraph" w:styleId="9">
    <w:name w:val="heading 9"/>
    <w:basedOn w:val="a"/>
    <w:next w:val="a"/>
    <w:link w:val="90"/>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7BB"/>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uiPriority w:val="9"/>
    <w:rsid w:val="004D67BB"/>
    <w:rPr>
      <w:rFonts w:ascii="Arial" w:eastAsia="Times New Roman" w:hAnsi="Arial" w:cs="Arial"/>
      <w:b/>
      <w:bCs/>
      <w:i/>
      <w:iCs/>
      <w:sz w:val="28"/>
      <w:szCs w:val="28"/>
      <w:lang w:eastAsia="ru-RU"/>
    </w:rPr>
  </w:style>
  <w:style w:type="character" w:customStyle="1" w:styleId="30">
    <w:name w:val="Заголовок 3 Знак"/>
    <w:aliases w:val=" Знак Знак"/>
    <w:basedOn w:val="a0"/>
    <w:link w:val="3"/>
    <w:rsid w:val="004D67BB"/>
    <w:rPr>
      <w:rFonts w:ascii="Arial" w:eastAsia="Times New Roman" w:hAnsi="Arial" w:cs="Arial"/>
      <w:b/>
      <w:bCs/>
      <w:sz w:val="26"/>
      <w:szCs w:val="26"/>
      <w:lang w:eastAsia="ru-RU"/>
    </w:rPr>
  </w:style>
  <w:style w:type="character" w:customStyle="1" w:styleId="40">
    <w:name w:val="Заголовок 4 Знак"/>
    <w:basedOn w:val="a0"/>
    <w:link w:val="4"/>
    <w:rsid w:val="004D67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67BB"/>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D67B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D67BB"/>
    <w:rPr>
      <w:rFonts w:ascii="Arial" w:eastAsia="Times New Roman" w:hAnsi="Arial" w:cs="Arial"/>
      <w:lang w:eastAsia="ru-RU"/>
    </w:rPr>
  </w:style>
  <w:style w:type="table" w:styleId="a3">
    <w:name w:val="Table Professional"/>
    <w:basedOn w:val="a1"/>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4">
    <w:name w:val="Table Grid"/>
    <w:basedOn w:val="a1"/>
    <w:uiPriority w:val="5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4D67BB"/>
    <w:pPr>
      <w:ind w:left="360"/>
      <w:jc w:val="both"/>
    </w:pPr>
    <w:rPr>
      <w:b/>
      <w:bCs/>
    </w:rPr>
  </w:style>
  <w:style w:type="character" w:customStyle="1" w:styleId="a6">
    <w:name w:val="Основной текст Знак"/>
    <w:basedOn w:val="a0"/>
    <w:link w:val="a5"/>
    <w:rsid w:val="004D67BB"/>
    <w:rPr>
      <w:rFonts w:ascii="Times New Roman" w:eastAsia="Times New Roman" w:hAnsi="Times New Roman" w:cs="Times New Roman"/>
      <w:b/>
      <w:bCs/>
      <w:sz w:val="24"/>
      <w:szCs w:val="24"/>
      <w:lang w:eastAsia="ru-RU"/>
    </w:rPr>
  </w:style>
  <w:style w:type="character" w:styleId="a7">
    <w:name w:val="Hyperlink"/>
    <w:basedOn w:val="a0"/>
    <w:uiPriority w:val="99"/>
    <w:rsid w:val="004D67BB"/>
    <w:rPr>
      <w:color w:val="0000FF"/>
      <w:u w:val="single"/>
    </w:rPr>
  </w:style>
  <w:style w:type="paragraph" w:styleId="21">
    <w:name w:val="Body Text 2"/>
    <w:basedOn w:val="a"/>
    <w:link w:val="22"/>
    <w:rsid w:val="004D67BB"/>
    <w:pPr>
      <w:widowControl w:val="0"/>
      <w:autoSpaceDE w:val="0"/>
      <w:autoSpaceDN w:val="0"/>
      <w:adjustRightInd w:val="0"/>
      <w:jc w:val="both"/>
    </w:pPr>
    <w:rPr>
      <w:szCs w:val="20"/>
    </w:rPr>
  </w:style>
  <w:style w:type="character" w:customStyle="1" w:styleId="22">
    <w:name w:val="Основной текст 2 Знак"/>
    <w:basedOn w:val="a0"/>
    <w:link w:val="21"/>
    <w:rsid w:val="004D67BB"/>
    <w:rPr>
      <w:rFonts w:ascii="Times New Roman" w:eastAsia="Times New Roman" w:hAnsi="Times New Roman" w:cs="Times New Roman"/>
      <w:sz w:val="24"/>
      <w:szCs w:val="20"/>
      <w:lang w:eastAsia="ru-RU"/>
    </w:rPr>
  </w:style>
  <w:style w:type="paragraph" w:styleId="11">
    <w:name w:val="toc 1"/>
    <w:basedOn w:val="a"/>
    <w:next w:val="a"/>
    <w:autoRedefine/>
    <w:uiPriority w:val="39"/>
    <w:rsid w:val="009E73ED"/>
    <w:pPr>
      <w:tabs>
        <w:tab w:val="right" w:leader="dot" w:pos="9639"/>
      </w:tabs>
      <w:spacing w:before="40" w:after="40" w:line="276" w:lineRule="auto"/>
      <w:ind w:left="142" w:hanging="142"/>
    </w:pPr>
    <w:rPr>
      <w:b/>
      <w:caps/>
      <w:noProof/>
    </w:rPr>
  </w:style>
  <w:style w:type="paragraph" w:styleId="a8">
    <w:name w:val="footer"/>
    <w:aliases w:val=" Знак2,Знак2"/>
    <w:basedOn w:val="a"/>
    <w:link w:val="a9"/>
    <w:uiPriority w:val="99"/>
    <w:rsid w:val="004D67BB"/>
    <w:pPr>
      <w:tabs>
        <w:tab w:val="center" w:pos="4677"/>
        <w:tab w:val="right" w:pos="9355"/>
      </w:tabs>
    </w:pPr>
  </w:style>
  <w:style w:type="character" w:customStyle="1" w:styleId="a9">
    <w:name w:val="Нижний колонтитул Знак"/>
    <w:aliases w:val=" Знак2 Знак,Знак2 Знак"/>
    <w:basedOn w:val="a0"/>
    <w:link w:val="a8"/>
    <w:uiPriority w:val="99"/>
    <w:rsid w:val="004D67BB"/>
    <w:rPr>
      <w:rFonts w:ascii="Times New Roman" w:eastAsia="Times New Roman" w:hAnsi="Times New Roman" w:cs="Times New Roman"/>
      <w:sz w:val="24"/>
      <w:szCs w:val="24"/>
      <w:lang w:eastAsia="ru-RU"/>
    </w:rPr>
  </w:style>
  <w:style w:type="character" w:styleId="aa">
    <w:name w:val="page number"/>
    <w:basedOn w:val="a0"/>
    <w:rsid w:val="004D67BB"/>
  </w:style>
  <w:style w:type="paragraph" w:customStyle="1" w:styleId="ConsPlusNormal">
    <w:name w:val="ConsPlusNormal"/>
    <w:link w:val="ConsPlusNormal0"/>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Знак1, Знак1 Знак Знак1"/>
    <w:basedOn w:val="a"/>
    <w:link w:val="220"/>
    <w:rsid w:val="004D67BB"/>
    <w:pPr>
      <w:spacing w:after="120" w:line="480" w:lineRule="auto"/>
      <w:ind w:left="283"/>
    </w:pPr>
  </w:style>
  <w:style w:type="character" w:customStyle="1" w:styleId="24">
    <w:name w:val="Основной текст с отступом 2 Знак"/>
    <w:basedOn w:val="a0"/>
    <w:uiPriority w:val="99"/>
    <w:rsid w:val="004D67BB"/>
    <w:rPr>
      <w:rFonts w:ascii="Times New Roman" w:eastAsia="Times New Roman" w:hAnsi="Times New Roman" w:cs="Times New Roman"/>
      <w:sz w:val="24"/>
      <w:szCs w:val="24"/>
      <w:lang w:eastAsia="ru-RU"/>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Знак1 Знак2"/>
    <w:basedOn w:val="a0"/>
    <w:link w:val="23"/>
    <w:rsid w:val="004D67BB"/>
    <w:rPr>
      <w:rFonts w:ascii="Times New Roman" w:eastAsia="Times New Roman" w:hAnsi="Times New Roman" w:cs="Times New Roman"/>
      <w:sz w:val="24"/>
      <w:szCs w:val="24"/>
      <w:lang w:eastAsia="ru-RU"/>
    </w:rPr>
  </w:style>
  <w:style w:type="paragraph" w:styleId="ab">
    <w:name w:val="footnote text"/>
    <w:aliases w:val=" Знак3,Знак3, Знак6,Знак6,Table_Footnote_last Знак,Table_Footnote_last Знак Знак,Table_Footnote_last"/>
    <w:basedOn w:val="a"/>
    <w:link w:val="ac"/>
    <w:rsid w:val="004D67BB"/>
    <w:rPr>
      <w:sz w:val="20"/>
      <w:szCs w:val="20"/>
    </w:rPr>
  </w:style>
  <w:style w:type="character" w:customStyle="1" w:styleId="ac">
    <w:name w:val="Текст сноски Знак"/>
    <w:aliases w:val=" Знак3 Знак,Знак3 Знак, Знак6 Знак,Знак6 Знак,Table_Footnote_last Знак Знак1,Table_Footnote_last Знак Знак Знак,Table_Footnote_last Знак1"/>
    <w:basedOn w:val="a0"/>
    <w:link w:val="ab"/>
    <w:rsid w:val="004D67BB"/>
    <w:rPr>
      <w:rFonts w:ascii="Times New Roman" w:eastAsia="Times New Roman" w:hAnsi="Times New Roman" w:cs="Times New Roman"/>
      <w:sz w:val="20"/>
      <w:szCs w:val="20"/>
      <w:lang w:eastAsia="ru-RU"/>
    </w:rPr>
  </w:style>
  <w:style w:type="character" w:styleId="ad">
    <w:name w:val="footnote reference"/>
    <w:basedOn w:val="a0"/>
    <w:rsid w:val="004D67BB"/>
    <w:rPr>
      <w:vertAlign w:val="superscript"/>
    </w:rPr>
  </w:style>
  <w:style w:type="paragraph" w:styleId="ae">
    <w:name w:val="Normal (Web)"/>
    <w:aliases w:val="Обычный (Web)1,Обычный (веб)1,Обычный (веб)11,Обычный (Web)"/>
    <w:basedOn w:val="a"/>
    <w:link w:val="af"/>
    <w:uiPriority w:val="99"/>
    <w:rsid w:val="004D67BB"/>
    <w:pPr>
      <w:spacing w:before="100" w:beforeAutospacing="1" w:after="100" w:afterAutospacing="1"/>
    </w:pPr>
  </w:style>
  <w:style w:type="paragraph" w:customStyle="1" w:styleId="af0">
    <w:name w:val="Основной"/>
    <w:basedOn w:val="a"/>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rsid w:val="004D67BB"/>
    <w:pPr>
      <w:widowControl w:val="0"/>
      <w:autoSpaceDE w:val="0"/>
      <w:autoSpaceDN w:val="0"/>
      <w:adjustRightInd w:val="0"/>
    </w:pPr>
    <w:rPr>
      <w:rFonts w:ascii="Courier New" w:eastAsia="Times New Roman" w:hAnsi="Courier New" w:cs="Courier New"/>
    </w:rPr>
  </w:style>
  <w:style w:type="paragraph" w:customStyle="1" w:styleId="af1">
    <w:name w:val="Таблица"/>
    <w:basedOn w:val="a"/>
    <w:rsid w:val="004D67BB"/>
    <w:pPr>
      <w:overflowPunct w:val="0"/>
      <w:autoSpaceDE w:val="0"/>
      <w:autoSpaceDN w:val="0"/>
      <w:adjustRightInd w:val="0"/>
      <w:ind w:right="34"/>
      <w:textAlignment w:val="baseline"/>
    </w:pPr>
    <w:rPr>
      <w:sz w:val="20"/>
      <w:szCs w:val="20"/>
    </w:rPr>
  </w:style>
  <w:style w:type="paragraph" w:styleId="af2">
    <w:name w:val="header"/>
    <w:aliases w:val="Знак11"/>
    <w:basedOn w:val="a"/>
    <w:link w:val="af3"/>
    <w:rsid w:val="004D67BB"/>
    <w:pPr>
      <w:tabs>
        <w:tab w:val="center" w:pos="4677"/>
        <w:tab w:val="right" w:pos="9355"/>
      </w:tabs>
    </w:pPr>
  </w:style>
  <w:style w:type="character" w:customStyle="1" w:styleId="af3">
    <w:name w:val="Верхний колонтитул Знак"/>
    <w:aliases w:val="Знак11 Знак"/>
    <w:basedOn w:val="a0"/>
    <w:link w:val="af2"/>
    <w:rsid w:val="004D67BB"/>
    <w:rPr>
      <w:rFonts w:ascii="Times New Roman" w:eastAsia="Times New Roman" w:hAnsi="Times New Roman" w:cs="Times New Roman"/>
      <w:sz w:val="24"/>
      <w:szCs w:val="24"/>
      <w:lang w:eastAsia="ru-RU"/>
    </w:rPr>
  </w:style>
  <w:style w:type="paragraph" w:styleId="af4">
    <w:name w:val="Body Text Indent"/>
    <w:basedOn w:val="a"/>
    <w:link w:val="af5"/>
    <w:rsid w:val="004D67BB"/>
    <w:pPr>
      <w:ind w:firstLine="708"/>
      <w:jc w:val="both"/>
    </w:pPr>
  </w:style>
  <w:style w:type="character" w:customStyle="1" w:styleId="af5">
    <w:name w:val="Основной текст с отступом Знак"/>
    <w:basedOn w:val="a0"/>
    <w:link w:val="af4"/>
    <w:rsid w:val="004D67BB"/>
    <w:rPr>
      <w:rFonts w:ascii="Times New Roman" w:eastAsia="Times New Roman" w:hAnsi="Times New Roman" w:cs="Times New Roman"/>
      <w:sz w:val="24"/>
      <w:szCs w:val="24"/>
      <w:lang w:eastAsia="ru-RU"/>
    </w:rPr>
  </w:style>
  <w:style w:type="paragraph" w:customStyle="1" w:styleId="ConsCell">
    <w:name w:val="ConsCell"/>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39"/>
    <w:rsid w:val="009E73ED"/>
    <w:pPr>
      <w:tabs>
        <w:tab w:val="right" w:leader="dot" w:pos="9639"/>
      </w:tabs>
      <w:spacing w:before="40" w:after="40"/>
      <w:ind w:left="794" w:hanging="454"/>
    </w:pPr>
    <w:rPr>
      <w:noProof/>
    </w:rPr>
  </w:style>
  <w:style w:type="paragraph" w:styleId="31">
    <w:name w:val="toc 3"/>
    <w:basedOn w:val="a"/>
    <w:next w:val="a"/>
    <w:autoRedefine/>
    <w:uiPriority w:val="39"/>
    <w:rsid w:val="004D67BB"/>
    <w:pPr>
      <w:tabs>
        <w:tab w:val="right" w:leader="dot" w:pos="9628"/>
      </w:tabs>
      <w:spacing w:before="40" w:after="40"/>
      <w:ind w:left="794"/>
    </w:pPr>
    <w:rPr>
      <w:i/>
    </w:rPr>
  </w:style>
  <w:style w:type="paragraph" w:styleId="af6">
    <w:name w:val="Title"/>
    <w:aliases w:val=" Знак4"/>
    <w:basedOn w:val="a"/>
    <w:link w:val="af7"/>
    <w:qFormat/>
    <w:rsid w:val="004D67BB"/>
    <w:pPr>
      <w:jc w:val="center"/>
    </w:pPr>
    <w:rPr>
      <w:b/>
      <w:bCs/>
    </w:rPr>
  </w:style>
  <w:style w:type="character" w:customStyle="1" w:styleId="af7">
    <w:name w:val="Название Знак"/>
    <w:aliases w:val=" Знак4 Знак"/>
    <w:basedOn w:val="a0"/>
    <w:link w:val="af6"/>
    <w:rsid w:val="004D67BB"/>
    <w:rPr>
      <w:rFonts w:ascii="Times New Roman" w:eastAsia="Times New Roman" w:hAnsi="Times New Roman" w:cs="Times New Roman"/>
      <w:b/>
      <w:bCs/>
      <w:sz w:val="24"/>
      <w:szCs w:val="24"/>
      <w:lang w:eastAsia="ru-RU"/>
    </w:rPr>
  </w:style>
  <w:style w:type="paragraph" w:styleId="af8">
    <w:name w:val="Subtitle"/>
    <w:aliases w:val="Знак"/>
    <w:basedOn w:val="a"/>
    <w:link w:val="af9"/>
    <w:qFormat/>
    <w:rsid w:val="004D67BB"/>
    <w:pPr>
      <w:jc w:val="center"/>
    </w:pPr>
    <w:rPr>
      <w:b/>
      <w:szCs w:val="20"/>
    </w:rPr>
  </w:style>
  <w:style w:type="character" w:customStyle="1" w:styleId="af9">
    <w:name w:val="Подзаголовок Знак"/>
    <w:aliases w:val="Знак Знак"/>
    <w:basedOn w:val="a0"/>
    <w:link w:val="af8"/>
    <w:rsid w:val="004D67BB"/>
    <w:rPr>
      <w:rFonts w:ascii="Times New Roman" w:eastAsia="Times New Roman" w:hAnsi="Times New Roman" w:cs="Times New Roman"/>
      <w:b/>
      <w:sz w:val="24"/>
      <w:szCs w:val="20"/>
      <w:lang w:eastAsia="ru-RU"/>
    </w:rPr>
  </w:style>
  <w:style w:type="paragraph" w:styleId="32">
    <w:name w:val="Body Text Indent 3"/>
    <w:basedOn w:val="a"/>
    <w:link w:val="33"/>
    <w:rsid w:val="004D67BB"/>
    <w:pPr>
      <w:spacing w:after="120"/>
      <w:ind w:left="283"/>
    </w:pPr>
    <w:rPr>
      <w:sz w:val="16"/>
      <w:szCs w:val="16"/>
    </w:rPr>
  </w:style>
  <w:style w:type="character" w:customStyle="1" w:styleId="33">
    <w:name w:val="Основной текст с отступом 3 Знак"/>
    <w:basedOn w:val="a0"/>
    <w:link w:val="32"/>
    <w:rsid w:val="004D67BB"/>
    <w:rPr>
      <w:rFonts w:ascii="Times New Roman" w:eastAsia="Times New Roman" w:hAnsi="Times New Roman" w:cs="Times New Roman"/>
      <w:sz w:val="16"/>
      <w:szCs w:val="16"/>
      <w:lang w:eastAsia="ru-RU"/>
    </w:rPr>
  </w:style>
  <w:style w:type="paragraph" w:customStyle="1" w:styleId="-1">
    <w:name w:val="Маркирован-1"/>
    <w:basedOn w:val="a"/>
    <w:rsid w:val="004D67BB"/>
    <w:pPr>
      <w:tabs>
        <w:tab w:val="num" w:pos="720"/>
        <w:tab w:val="num" w:pos="900"/>
        <w:tab w:val="num" w:pos="1211"/>
      </w:tabs>
      <w:spacing w:line="360" w:lineRule="auto"/>
      <w:ind w:left="900" w:hanging="283"/>
      <w:jc w:val="both"/>
    </w:pPr>
  </w:style>
  <w:style w:type="paragraph" w:customStyle="1" w:styleId="ConsTitle">
    <w:name w:val="ConsTitle"/>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rsid w:val="004D67BB"/>
    <w:pPr>
      <w:tabs>
        <w:tab w:val="num" w:pos="1021"/>
      </w:tabs>
      <w:spacing w:line="360" w:lineRule="auto"/>
      <w:ind w:firstLine="567"/>
      <w:jc w:val="both"/>
    </w:pPr>
  </w:style>
  <w:style w:type="paragraph" w:customStyle="1" w:styleId="26">
    <w:name w:val="Список_маркир.2"/>
    <w:basedOn w:val="a"/>
    <w:rsid w:val="004D67BB"/>
    <w:pPr>
      <w:tabs>
        <w:tab w:val="num" w:pos="1021"/>
      </w:tabs>
      <w:spacing w:line="360" w:lineRule="auto"/>
      <w:ind w:firstLine="567"/>
      <w:jc w:val="both"/>
    </w:pPr>
  </w:style>
  <w:style w:type="paragraph" w:customStyle="1" w:styleId="afa">
    <w:name w:val="Таблица_номер"/>
    <w:basedOn w:val="a"/>
    <w:autoRedefine/>
    <w:rsid w:val="004D67BB"/>
    <w:pPr>
      <w:keepNext/>
      <w:spacing w:line="360" w:lineRule="auto"/>
      <w:jc w:val="right"/>
    </w:pPr>
    <w:rPr>
      <w:sz w:val="28"/>
      <w:szCs w:val="28"/>
    </w:rPr>
  </w:style>
  <w:style w:type="paragraph" w:customStyle="1" w:styleId="afb">
    <w:name w:val="Таблица_название"/>
    <w:basedOn w:val="a"/>
    <w:autoRedefine/>
    <w:rsid w:val="004D67BB"/>
    <w:pPr>
      <w:keepNext/>
      <w:jc w:val="center"/>
    </w:pPr>
    <w:rPr>
      <w:i/>
      <w:sz w:val="28"/>
      <w:szCs w:val="28"/>
    </w:rPr>
  </w:style>
  <w:style w:type="paragraph" w:styleId="afc">
    <w:name w:val="Document Map"/>
    <w:basedOn w:val="a"/>
    <w:link w:val="afd"/>
    <w:uiPriority w:val="99"/>
    <w:semiHidden/>
    <w:rsid w:val="004D67BB"/>
    <w:pPr>
      <w:shd w:val="clear" w:color="auto" w:fill="000080"/>
    </w:pPr>
    <w:rPr>
      <w:rFonts w:ascii="Tahoma" w:hAnsi="Tahoma" w:cs="Tahoma"/>
      <w:sz w:val="20"/>
      <w:szCs w:val="20"/>
    </w:rPr>
  </w:style>
  <w:style w:type="character" w:customStyle="1" w:styleId="afd">
    <w:name w:val="Схема документа Знак"/>
    <w:basedOn w:val="a0"/>
    <w:link w:val="afc"/>
    <w:uiPriority w:val="99"/>
    <w:semiHidden/>
    <w:rsid w:val="004D67BB"/>
    <w:rPr>
      <w:rFonts w:ascii="Tahoma" w:eastAsia="Times New Roman"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rsid w:val="004D67BB"/>
    <w:pPr>
      <w:spacing w:after="60"/>
      <w:jc w:val="both"/>
    </w:pPr>
    <w:rPr>
      <w:rFonts w:ascii="Century Gothic" w:hAnsi="Century Gothic" w:cs="Century Gothic"/>
      <w:sz w:val="18"/>
      <w:szCs w:val="18"/>
    </w:rPr>
  </w:style>
  <w:style w:type="paragraph" w:styleId="afe">
    <w:name w:val="Balloon Text"/>
    <w:basedOn w:val="a"/>
    <w:link w:val="aff"/>
    <w:uiPriority w:val="99"/>
    <w:semiHidden/>
    <w:rsid w:val="004D67BB"/>
    <w:rPr>
      <w:rFonts w:ascii="Tahoma" w:hAnsi="Tahoma" w:cs="Tahoma"/>
      <w:sz w:val="16"/>
      <w:szCs w:val="16"/>
    </w:rPr>
  </w:style>
  <w:style w:type="character" w:customStyle="1" w:styleId="aff">
    <w:name w:val="Текст выноски Знак"/>
    <w:basedOn w:val="a0"/>
    <w:link w:val="afe"/>
    <w:uiPriority w:val="99"/>
    <w:semiHidden/>
    <w:rsid w:val="004D67BB"/>
    <w:rPr>
      <w:rFonts w:ascii="Tahoma" w:eastAsia="Times New Roman" w:hAnsi="Tahoma" w:cs="Tahoma"/>
      <w:sz w:val="16"/>
      <w:szCs w:val="16"/>
      <w:lang w:eastAsia="ru-RU"/>
    </w:rPr>
  </w:style>
  <w:style w:type="paragraph" w:customStyle="1" w:styleId="xl79">
    <w:name w:val="xl7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0">
    <w:name w:val="FollowedHyperlink"/>
    <w:basedOn w:val="a0"/>
    <w:uiPriority w:val="99"/>
    <w:rsid w:val="004D67BB"/>
    <w:rPr>
      <w:color w:val="800080"/>
      <w:u w:val="single"/>
    </w:rPr>
  </w:style>
  <w:style w:type="paragraph" w:customStyle="1" w:styleId="font5">
    <w:name w:val="font5"/>
    <w:basedOn w:val="a"/>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basedOn w:val="a0"/>
    <w:rsid w:val="004D67BB"/>
    <w:rPr>
      <w:rFonts w:ascii="Arial" w:hAnsi="Arial" w:cs="Arial"/>
      <w:b/>
      <w:bCs/>
      <w:sz w:val="26"/>
      <w:szCs w:val="26"/>
      <w:lang w:val="ru-RU" w:eastAsia="ru-RU" w:bidi="ar-SA"/>
    </w:rPr>
  </w:style>
  <w:style w:type="paragraph" w:customStyle="1" w:styleId="310">
    <w:name w:val="Основной текст 31"/>
    <w:basedOn w:val="a"/>
    <w:rsid w:val="004D67BB"/>
    <w:pPr>
      <w:widowControl w:val="0"/>
      <w:jc w:val="both"/>
    </w:pPr>
    <w:rPr>
      <w:szCs w:val="20"/>
    </w:rPr>
  </w:style>
  <w:style w:type="character" w:customStyle="1" w:styleId="210">
    <w:name w:val="Знак Знак21"/>
    <w:basedOn w:val="a0"/>
    <w:rsid w:val="004D67BB"/>
    <w:rPr>
      <w:sz w:val="24"/>
      <w:szCs w:val="24"/>
      <w:lang w:val="ru-RU" w:eastAsia="ru-RU" w:bidi="ar-SA"/>
    </w:rPr>
  </w:style>
  <w:style w:type="paragraph" w:styleId="41">
    <w:name w:val="toc 4"/>
    <w:basedOn w:val="a"/>
    <w:next w:val="a"/>
    <w:autoRedefine/>
    <w:uiPriority w:val="39"/>
    <w:rsid w:val="004D67BB"/>
    <w:pPr>
      <w:ind w:left="480"/>
    </w:pPr>
    <w:rPr>
      <w:sz w:val="20"/>
      <w:szCs w:val="20"/>
    </w:rPr>
  </w:style>
  <w:style w:type="paragraph" w:styleId="52">
    <w:name w:val="toc 5"/>
    <w:basedOn w:val="a"/>
    <w:next w:val="a"/>
    <w:autoRedefine/>
    <w:semiHidden/>
    <w:rsid w:val="004D67BB"/>
    <w:pPr>
      <w:ind w:left="720"/>
    </w:pPr>
    <w:rPr>
      <w:sz w:val="20"/>
      <w:szCs w:val="20"/>
    </w:rPr>
  </w:style>
  <w:style w:type="paragraph" w:styleId="61">
    <w:name w:val="toc 6"/>
    <w:basedOn w:val="a"/>
    <w:next w:val="a"/>
    <w:autoRedefine/>
    <w:semiHidden/>
    <w:rsid w:val="004D67BB"/>
    <w:pPr>
      <w:ind w:left="960"/>
    </w:pPr>
    <w:rPr>
      <w:sz w:val="20"/>
      <w:szCs w:val="20"/>
    </w:rPr>
  </w:style>
  <w:style w:type="paragraph" w:styleId="71">
    <w:name w:val="toc 7"/>
    <w:basedOn w:val="a"/>
    <w:next w:val="a"/>
    <w:autoRedefine/>
    <w:semiHidden/>
    <w:rsid w:val="004D67BB"/>
    <w:pPr>
      <w:ind w:left="1200"/>
    </w:pPr>
    <w:rPr>
      <w:sz w:val="20"/>
      <w:szCs w:val="20"/>
    </w:rPr>
  </w:style>
  <w:style w:type="paragraph" w:styleId="81">
    <w:name w:val="toc 8"/>
    <w:basedOn w:val="a"/>
    <w:next w:val="a"/>
    <w:autoRedefine/>
    <w:semiHidden/>
    <w:rsid w:val="004D67BB"/>
    <w:pPr>
      <w:ind w:left="1440"/>
    </w:pPr>
    <w:rPr>
      <w:sz w:val="20"/>
      <w:szCs w:val="20"/>
    </w:rPr>
  </w:style>
  <w:style w:type="paragraph" w:styleId="91">
    <w:name w:val="toc 9"/>
    <w:basedOn w:val="a"/>
    <w:next w:val="a"/>
    <w:autoRedefine/>
    <w:semiHidden/>
    <w:rsid w:val="004D67BB"/>
    <w:pPr>
      <w:ind w:left="1680"/>
    </w:pPr>
    <w:rPr>
      <w:sz w:val="20"/>
      <w:szCs w:val="20"/>
    </w:rPr>
  </w:style>
  <w:style w:type="paragraph" w:customStyle="1" w:styleId="14">
    <w:name w:val="Обычный 14"/>
    <w:basedOn w:val="a"/>
    <w:rsid w:val="004D67BB"/>
    <w:pPr>
      <w:spacing w:line="360" w:lineRule="auto"/>
      <w:ind w:firstLine="709"/>
      <w:jc w:val="both"/>
    </w:pPr>
    <w:rPr>
      <w:sz w:val="28"/>
    </w:rPr>
  </w:style>
  <w:style w:type="character" w:styleId="aff1">
    <w:name w:val="Strong"/>
    <w:basedOn w:val="a0"/>
    <w:qFormat/>
    <w:rsid w:val="004D67BB"/>
    <w:rPr>
      <w:b/>
      <w:bCs/>
    </w:rPr>
  </w:style>
  <w:style w:type="paragraph" w:styleId="34">
    <w:name w:val="Body Text 3"/>
    <w:basedOn w:val="a"/>
    <w:link w:val="35"/>
    <w:rsid w:val="004D67BB"/>
    <w:pPr>
      <w:spacing w:after="120"/>
    </w:pPr>
    <w:rPr>
      <w:sz w:val="16"/>
      <w:szCs w:val="16"/>
    </w:rPr>
  </w:style>
  <w:style w:type="character" w:customStyle="1" w:styleId="35">
    <w:name w:val="Основной текст 3 Знак"/>
    <w:basedOn w:val="a0"/>
    <w:link w:val="34"/>
    <w:rsid w:val="004D67BB"/>
    <w:rPr>
      <w:rFonts w:ascii="Times New Roman" w:eastAsia="Times New Roman" w:hAnsi="Times New Roman" w:cs="Times New Roman"/>
      <w:sz w:val="16"/>
      <w:szCs w:val="16"/>
      <w:lang w:eastAsia="ru-RU"/>
    </w:rPr>
  </w:style>
  <w:style w:type="paragraph" w:styleId="HTML">
    <w:name w:val="HTML Preformatted"/>
    <w:basedOn w:val="a"/>
    <w:link w:val="HTML0"/>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basedOn w:val="a0"/>
    <w:link w:val="HTML"/>
    <w:rsid w:val="004D67BB"/>
    <w:rPr>
      <w:rFonts w:ascii="Courier New" w:eastAsia="Times New Roman" w:hAnsi="Courier New" w:cs="Times New Roman"/>
      <w:sz w:val="20"/>
      <w:szCs w:val="20"/>
      <w:lang w:eastAsia="ru-RU"/>
    </w:rPr>
  </w:style>
  <w:style w:type="paragraph" w:customStyle="1" w:styleId="ConsPlusTitle">
    <w:name w:val="ConsPlusTitle"/>
    <w:rsid w:val="004D67BB"/>
    <w:pPr>
      <w:autoSpaceDE w:val="0"/>
      <w:autoSpaceDN w:val="0"/>
      <w:adjustRightInd w:val="0"/>
    </w:pPr>
    <w:rPr>
      <w:rFonts w:ascii="Times New Roman" w:eastAsia="Times New Roman" w:hAnsi="Times New Roman"/>
      <w:b/>
      <w:bCs/>
      <w:sz w:val="24"/>
      <w:szCs w:val="24"/>
    </w:rPr>
  </w:style>
  <w:style w:type="paragraph" w:styleId="aff2">
    <w:name w:val="List Paragraph"/>
    <w:aliases w:val="ПАРАГРАФ,Абзац списка11"/>
    <w:basedOn w:val="a"/>
    <w:link w:val="aff3"/>
    <w:uiPriority w:val="99"/>
    <w:qFormat/>
    <w:rsid w:val="004D67BB"/>
    <w:pPr>
      <w:ind w:left="720"/>
      <w:contextualSpacing/>
    </w:pPr>
  </w:style>
  <w:style w:type="character" w:customStyle="1" w:styleId="200">
    <w:name w:val="Знак Знак20"/>
    <w:basedOn w:val="a0"/>
    <w:semiHidden/>
    <w:locked/>
    <w:rsid w:val="004D67BB"/>
    <w:rPr>
      <w:lang w:val="ru-RU" w:eastAsia="ru-RU" w:bidi="ar-SA"/>
    </w:rPr>
  </w:style>
  <w:style w:type="paragraph" w:customStyle="1" w:styleId="aff4">
    <w:name w:val="Табличный"/>
    <w:basedOn w:val="a"/>
    <w:rsid w:val="004D67BB"/>
    <w:pPr>
      <w:keepLines/>
      <w:suppressAutoHyphens/>
      <w:jc w:val="both"/>
    </w:pPr>
    <w:rPr>
      <w:rFonts w:ascii="Century Gothic" w:hAnsi="Century Gothic" w:cs="Century Gothic"/>
      <w:sz w:val="18"/>
      <w:szCs w:val="18"/>
    </w:rPr>
  </w:style>
  <w:style w:type="paragraph" w:styleId="aff5">
    <w:name w:val="endnote text"/>
    <w:basedOn w:val="a"/>
    <w:link w:val="aff6"/>
    <w:semiHidden/>
    <w:rsid w:val="004D67BB"/>
    <w:rPr>
      <w:sz w:val="20"/>
      <w:szCs w:val="20"/>
    </w:rPr>
  </w:style>
  <w:style w:type="character" w:customStyle="1" w:styleId="aff6">
    <w:name w:val="Текст концевой сноски Знак"/>
    <w:basedOn w:val="a0"/>
    <w:link w:val="aff5"/>
    <w:semiHidden/>
    <w:rsid w:val="004D67BB"/>
    <w:rPr>
      <w:rFonts w:ascii="Times New Roman" w:eastAsia="Times New Roman" w:hAnsi="Times New Roman" w:cs="Times New Roman"/>
      <w:sz w:val="20"/>
      <w:szCs w:val="20"/>
      <w:lang w:eastAsia="ru-RU"/>
    </w:rPr>
  </w:style>
  <w:style w:type="character" w:styleId="aff7">
    <w:name w:val="endnote reference"/>
    <w:basedOn w:val="a0"/>
    <w:semiHidden/>
    <w:rsid w:val="004D67BB"/>
    <w:rPr>
      <w:vertAlign w:val="superscript"/>
    </w:rPr>
  </w:style>
  <w:style w:type="numbering" w:styleId="111111">
    <w:name w:val="Outline List 2"/>
    <w:basedOn w:val="a2"/>
    <w:semiHidden/>
    <w:rsid w:val="004D67BB"/>
    <w:pPr>
      <w:numPr>
        <w:numId w:val="1"/>
      </w:numPr>
    </w:pPr>
  </w:style>
  <w:style w:type="numbering" w:styleId="1ai">
    <w:name w:val="Outline List 1"/>
    <w:basedOn w:val="a2"/>
    <w:semiHidden/>
    <w:rsid w:val="004D67BB"/>
    <w:pPr>
      <w:numPr>
        <w:numId w:val="2"/>
      </w:numPr>
    </w:pPr>
  </w:style>
  <w:style w:type="paragraph" w:styleId="HTML1">
    <w:name w:val="HTML Address"/>
    <w:basedOn w:val="a"/>
    <w:link w:val="HTML2"/>
    <w:semiHidden/>
    <w:rsid w:val="004D67BB"/>
    <w:rPr>
      <w:i/>
      <w:iCs/>
    </w:rPr>
  </w:style>
  <w:style w:type="character" w:customStyle="1" w:styleId="HTML2">
    <w:name w:val="Адрес HTML Знак"/>
    <w:basedOn w:val="a0"/>
    <w:link w:val="HTML1"/>
    <w:semiHidden/>
    <w:rsid w:val="004D67BB"/>
    <w:rPr>
      <w:rFonts w:ascii="Times New Roman" w:eastAsia="Times New Roman" w:hAnsi="Times New Roman" w:cs="Times New Roman"/>
      <w:i/>
      <w:iCs/>
      <w:sz w:val="24"/>
      <w:szCs w:val="24"/>
      <w:lang w:eastAsia="ru-RU"/>
    </w:rPr>
  </w:style>
  <w:style w:type="paragraph" w:styleId="aff8">
    <w:name w:val="envelope address"/>
    <w:basedOn w:val="a"/>
    <w:semiHidden/>
    <w:rsid w:val="004D67BB"/>
    <w:pPr>
      <w:framePr w:w="7920" w:h="1980" w:hRule="exact" w:hSpace="180" w:wrap="auto" w:hAnchor="page" w:xAlign="center" w:yAlign="bottom"/>
      <w:ind w:left="2880"/>
    </w:pPr>
    <w:rPr>
      <w:rFonts w:ascii="Arial" w:hAnsi="Arial" w:cs="Arial"/>
    </w:rPr>
  </w:style>
  <w:style w:type="character" w:styleId="HTML3">
    <w:name w:val="HTML Acronym"/>
    <w:basedOn w:val="a0"/>
    <w:semiHidden/>
    <w:rsid w:val="004D67BB"/>
  </w:style>
  <w:style w:type="table" w:styleId="-10">
    <w:name w:val="Table Web 1"/>
    <w:basedOn w:val="a1"/>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9">
    <w:name w:val="annotation reference"/>
    <w:basedOn w:val="a0"/>
    <w:rsid w:val="004D67BB"/>
    <w:rPr>
      <w:sz w:val="16"/>
      <w:szCs w:val="16"/>
    </w:rPr>
  </w:style>
  <w:style w:type="paragraph" w:styleId="affa">
    <w:name w:val="annotation text"/>
    <w:basedOn w:val="a"/>
    <w:link w:val="affb"/>
    <w:rsid w:val="004D67BB"/>
    <w:rPr>
      <w:sz w:val="20"/>
      <w:szCs w:val="20"/>
    </w:rPr>
  </w:style>
  <w:style w:type="character" w:customStyle="1" w:styleId="affb">
    <w:name w:val="Текст примечания Знак"/>
    <w:basedOn w:val="a0"/>
    <w:link w:val="affa"/>
    <w:rsid w:val="004D67BB"/>
    <w:rPr>
      <w:rFonts w:ascii="Times New Roman" w:eastAsia="Times New Roman" w:hAnsi="Times New Roman" w:cs="Times New Roman"/>
      <w:sz w:val="20"/>
      <w:szCs w:val="20"/>
      <w:lang w:eastAsia="ru-RU"/>
    </w:rPr>
  </w:style>
  <w:style w:type="paragraph" w:styleId="affc">
    <w:name w:val="annotation subject"/>
    <w:basedOn w:val="affa"/>
    <w:next w:val="affa"/>
    <w:link w:val="affd"/>
    <w:rsid w:val="004D67BB"/>
    <w:rPr>
      <w:b/>
      <w:bCs/>
    </w:rPr>
  </w:style>
  <w:style w:type="character" w:customStyle="1" w:styleId="affd">
    <w:name w:val="Тема примечания Знак"/>
    <w:basedOn w:val="affb"/>
    <w:link w:val="affc"/>
    <w:rsid w:val="004D67BB"/>
    <w:rPr>
      <w:rFonts w:ascii="Times New Roman" w:eastAsia="Times New Roman" w:hAnsi="Times New Roman" w:cs="Times New Roman"/>
      <w:b/>
      <w:bCs/>
      <w:sz w:val="20"/>
      <w:szCs w:val="20"/>
      <w:lang w:eastAsia="ru-RU"/>
    </w:rPr>
  </w:style>
  <w:style w:type="character" w:styleId="affe">
    <w:name w:val="Placeholder Text"/>
    <w:basedOn w:val="a0"/>
    <w:uiPriority w:val="99"/>
    <w:semiHidden/>
    <w:rsid w:val="004D67BB"/>
    <w:rPr>
      <w:color w:val="808080"/>
    </w:rPr>
  </w:style>
  <w:style w:type="paragraph" w:customStyle="1" w:styleId="font7">
    <w:name w:val="font7"/>
    <w:basedOn w:val="a"/>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rsid w:val="004D67BB"/>
    <w:pPr>
      <w:spacing w:before="100" w:beforeAutospacing="1" w:after="100" w:afterAutospacing="1"/>
    </w:pPr>
    <w:rPr>
      <w:sz w:val="20"/>
      <w:szCs w:val="20"/>
    </w:rPr>
  </w:style>
  <w:style w:type="paragraph" w:customStyle="1" w:styleId="xl66">
    <w:name w:val="xl66"/>
    <w:basedOn w:val="a"/>
    <w:rsid w:val="004D67BB"/>
    <w:pPr>
      <w:spacing w:before="100" w:beforeAutospacing="1" w:after="100" w:afterAutospacing="1"/>
    </w:pPr>
    <w:rPr>
      <w:sz w:val="20"/>
      <w:szCs w:val="20"/>
    </w:rPr>
  </w:style>
  <w:style w:type="paragraph" w:customStyle="1" w:styleId="xl67">
    <w:name w:val="xl6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rsid w:val="004D67BB"/>
    <w:pPr>
      <w:spacing w:before="100" w:beforeAutospacing="1" w:after="100" w:afterAutospacing="1"/>
    </w:pPr>
    <w:rPr>
      <w:b/>
      <w:bCs/>
      <w:sz w:val="20"/>
      <w:szCs w:val="20"/>
    </w:rPr>
  </w:style>
  <w:style w:type="paragraph" w:customStyle="1" w:styleId="xl74">
    <w:name w:val="xl74"/>
    <w:basedOn w:val="a"/>
    <w:rsid w:val="004D67BB"/>
    <w:pPr>
      <w:spacing w:before="100" w:beforeAutospacing="1" w:after="100" w:afterAutospacing="1"/>
      <w:jc w:val="center"/>
    </w:pPr>
    <w:rPr>
      <w:sz w:val="20"/>
      <w:szCs w:val="20"/>
    </w:rPr>
  </w:style>
  <w:style w:type="paragraph" w:customStyle="1" w:styleId="xl75">
    <w:name w:val="xl7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rsid w:val="004D67BB"/>
    <w:pPr>
      <w:spacing w:before="100" w:beforeAutospacing="1" w:after="100" w:afterAutospacing="1"/>
      <w:textAlignment w:val="center"/>
    </w:pPr>
    <w:rPr>
      <w:sz w:val="20"/>
      <w:szCs w:val="20"/>
    </w:rPr>
  </w:style>
  <w:style w:type="paragraph" w:customStyle="1" w:styleId="xl90">
    <w:name w:val="xl90"/>
    <w:basedOn w:val="a"/>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4D67BB"/>
    <w:pPr>
      <w:spacing w:before="100" w:beforeAutospacing="1" w:after="100" w:afterAutospacing="1"/>
      <w:jc w:val="center"/>
      <w:textAlignment w:val="center"/>
    </w:pPr>
    <w:rPr>
      <w:sz w:val="20"/>
      <w:szCs w:val="20"/>
    </w:rPr>
  </w:style>
  <w:style w:type="paragraph" w:customStyle="1" w:styleId="xl100">
    <w:name w:val="xl100"/>
    <w:basedOn w:val="a"/>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rsid w:val="004D67BB"/>
    <w:pPr>
      <w:spacing w:before="100" w:beforeAutospacing="1" w:after="100" w:afterAutospacing="1"/>
      <w:jc w:val="center"/>
      <w:textAlignment w:val="center"/>
    </w:pPr>
    <w:rPr>
      <w:sz w:val="20"/>
      <w:szCs w:val="20"/>
    </w:rPr>
  </w:style>
  <w:style w:type="paragraph" w:customStyle="1" w:styleId="xl105">
    <w:name w:val="xl105"/>
    <w:basedOn w:val="a"/>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rsid w:val="004D67BB"/>
  </w:style>
  <w:style w:type="paragraph" w:customStyle="1" w:styleId="311">
    <w:name w:val="Основной текст с отступом 31"/>
    <w:basedOn w:val="a"/>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rsid w:val="004D67BB"/>
    <w:pPr>
      <w:widowControl w:val="0"/>
      <w:suppressAutoHyphens/>
      <w:spacing w:after="120" w:line="480" w:lineRule="auto"/>
      <w:ind w:left="283"/>
      <w:jc w:val="both"/>
      <w:textAlignment w:val="baseline"/>
    </w:pPr>
    <w:rPr>
      <w:rFonts w:ascii="Arial" w:hAnsi="Arial"/>
      <w:kern w:val="1"/>
      <w:sz w:val="20"/>
    </w:rPr>
  </w:style>
  <w:style w:type="paragraph" w:styleId="afff">
    <w:name w:val="caption"/>
    <w:aliases w:val="Таблица - Название объекта,!! Object Novogor !!,Caption Char,Caption Char1 Char1 Char Char,Caption Char Char2 Char1 Char Char,Caption Char Char Char1 Char Char Char, Знак13"/>
    <w:basedOn w:val="a"/>
    <w:next w:val="a"/>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0">
    <w:name w:val="Emphasis"/>
    <w:basedOn w:val="a0"/>
    <w:uiPriority w:val="20"/>
    <w:qFormat/>
    <w:rsid w:val="004D67BB"/>
    <w:rPr>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 Знак1 Знак1 Знак1 Знак,Знак1 Знак1 Знак1 Знак,Основной текст с отступом 2 Знак Знак Знак Знак,Знак1 Знак Знак Знак1 Знак"/>
    <w:basedOn w:val="a0"/>
    <w:rsid w:val="004D67BB"/>
    <w:rPr>
      <w:sz w:val="24"/>
      <w:szCs w:val="24"/>
    </w:rPr>
  </w:style>
  <w:style w:type="paragraph" w:customStyle="1" w:styleId="afff1">
    <w:name w:val="Содержимое таблицы"/>
    <w:basedOn w:val="a"/>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7">
    <w:name w:val="Body Text First Indent 2"/>
    <w:basedOn w:val="af4"/>
    <w:link w:val="28"/>
    <w:uiPriority w:val="99"/>
    <w:semiHidden/>
    <w:unhideWhenUsed/>
    <w:rsid w:val="004D67BB"/>
    <w:pPr>
      <w:ind w:left="360" w:firstLine="360"/>
      <w:jc w:val="left"/>
    </w:pPr>
  </w:style>
  <w:style w:type="character" w:customStyle="1" w:styleId="28">
    <w:name w:val="Красная строка 2 Знак"/>
    <w:basedOn w:val="af5"/>
    <w:link w:val="27"/>
    <w:uiPriority w:val="99"/>
    <w:rsid w:val="004D67BB"/>
    <w:rPr>
      <w:rFonts w:ascii="Times New Roman" w:eastAsia="Times New Roman" w:hAnsi="Times New Roman" w:cs="Times New Roman"/>
      <w:sz w:val="24"/>
      <w:szCs w:val="24"/>
      <w:lang w:eastAsia="ru-RU"/>
    </w:rPr>
  </w:style>
  <w:style w:type="paragraph" w:customStyle="1" w:styleId="S">
    <w:name w:val="S_Обычный"/>
    <w:basedOn w:val="a"/>
    <w:link w:val="S0"/>
    <w:rsid w:val="004D67BB"/>
    <w:pPr>
      <w:spacing w:line="360" w:lineRule="auto"/>
      <w:ind w:firstLine="709"/>
      <w:jc w:val="both"/>
    </w:pPr>
  </w:style>
  <w:style w:type="character" w:customStyle="1" w:styleId="S0">
    <w:name w:val="S_Обычный Знак"/>
    <w:basedOn w:val="a0"/>
    <w:link w:val="S"/>
    <w:rsid w:val="004D67BB"/>
    <w:rPr>
      <w:rFonts w:ascii="Times New Roman" w:eastAsia="Times New Roman" w:hAnsi="Times New Roman" w:cs="Times New Roman"/>
      <w:sz w:val="24"/>
      <w:szCs w:val="24"/>
      <w:lang w:eastAsia="ru-RU"/>
    </w:rPr>
  </w:style>
  <w:style w:type="paragraph" w:customStyle="1" w:styleId="afff2">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basedOn w:val="a0"/>
    <w:semiHidden/>
    <w:rsid w:val="004D67BB"/>
  </w:style>
  <w:style w:type="character" w:customStyle="1" w:styleId="16">
    <w:name w:val="Нижний колонтитул Знак1"/>
    <w:aliases w:val="Знак2 Знак1"/>
    <w:basedOn w:val="a0"/>
    <w:uiPriority w:val="99"/>
    <w:semiHidden/>
    <w:rsid w:val="004D67BB"/>
    <w:rPr>
      <w:sz w:val="24"/>
      <w:szCs w:val="24"/>
    </w:rPr>
  </w:style>
  <w:style w:type="character" w:customStyle="1" w:styleId="17">
    <w:name w:val="Подзаголовок Знак1"/>
    <w:aliases w:val="Знак Знак1"/>
    <w:basedOn w:val="a0"/>
    <w:rsid w:val="004D67BB"/>
    <w:rPr>
      <w:rFonts w:ascii="Cambria" w:eastAsia="Times New Roman" w:hAnsi="Cambria" w:cs="Times New Roman"/>
      <w:i/>
      <w:iCs/>
      <w:color w:val="4F81BD"/>
      <w:spacing w:val="15"/>
      <w:sz w:val="24"/>
      <w:szCs w:val="24"/>
    </w:rPr>
  </w:style>
  <w:style w:type="character" w:customStyle="1" w:styleId="60">
    <w:name w:val="Заголовок 6 Знак"/>
    <w:basedOn w:val="a0"/>
    <w:link w:val="6"/>
    <w:rsid w:val="00353437"/>
    <w:rPr>
      <w:rFonts w:ascii="Times New Roman" w:eastAsia="Times New Roman" w:hAnsi="Times New Roman" w:cs="Times New Roman"/>
      <w:b/>
      <w:bCs/>
      <w:sz w:val="28"/>
      <w:szCs w:val="20"/>
      <w:lang w:eastAsia="ar-SA"/>
    </w:rPr>
  </w:style>
  <w:style w:type="character" w:customStyle="1" w:styleId="312">
    <w:name w:val="Заголовок 3 Знак1"/>
    <w:basedOn w:val="a0"/>
    <w:rsid w:val="00353437"/>
    <w:rPr>
      <w:rFonts w:ascii="Arial" w:hAnsi="Arial" w:cs="Arial"/>
      <w:b/>
      <w:bCs/>
      <w:sz w:val="26"/>
      <w:szCs w:val="26"/>
      <w:lang w:val="ru-RU" w:eastAsia="ru-RU" w:bidi="ar-SA"/>
    </w:rPr>
  </w:style>
  <w:style w:type="table" w:styleId="18">
    <w:name w:val="Table Subtle 1"/>
    <w:basedOn w:val="a1"/>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Contemporary"/>
    <w:basedOn w:val="a1"/>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4">
    <w:name w:val="Table Elegant"/>
    <w:basedOn w:val="a1"/>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a">
    <w:name w:val="Table Grid 2"/>
    <w:basedOn w:val="a1"/>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1">
    <w:name w:val="Table List 1"/>
    <w:basedOn w:val="a1"/>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WW8Num4z0">
    <w:name w:val="WW8Num4z0"/>
    <w:rsid w:val="00353437"/>
    <w:rPr>
      <w:rFonts w:ascii="Symbol" w:hAnsi="Symbol" w:cs="StarSymbol"/>
      <w:sz w:val="18"/>
      <w:szCs w:val="18"/>
    </w:rPr>
  </w:style>
  <w:style w:type="paragraph" w:customStyle="1" w:styleId="ConsPlusNonformat">
    <w:name w:val="ConsPlusNonformat"/>
    <w:uiPriority w:val="99"/>
    <w:rsid w:val="00353437"/>
    <w:pPr>
      <w:widowControl w:val="0"/>
      <w:autoSpaceDE w:val="0"/>
      <w:autoSpaceDN w:val="0"/>
      <w:adjustRightInd w:val="0"/>
    </w:pPr>
    <w:rPr>
      <w:rFonts w:ascii="Courier New" w:eastAsia="Times New Roman" w:hAnsi="Courier New" w:cs="Courier New"/>
    </w:rPr>
  </w:style>
  <w:style w:type="paragraph" w:styleId="afff5">
    <w:name w:val="List"/>
    <w:basedOn w:val="a5"/>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rsid w:val="00353437"/>
    <w:pPr>
      <w:keepNext/>
      <w:suppressAutoHyphens/>
      <w:spacing w:before="240" w:after="120"/>
      <w:ind w:firstLine="709"/>
      <w:jc w:val="both"/>
    </w:pPr>
    <w:rPr>
      <w:rFonts w:ascii="Helvetica" w:eastAsia="HG Mincho Light J" w:hAnsi="Helvetica" w:cs="Lucidasans"/>
      <w:sz w:val="28"/>
      <w:szCs w:val="28"/>
      <w:lang w:eastAsia="ar-SA"/>
    </w:rPr>
  </w:style>
  <w:style w:type="paragraph" w:customStyle="1" w:styleId="1a">
    <w:name w:val="Название1"/>
    <w:basedOn w:val="a"/>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6">
    <w:name w:val="Чертежный"/>
    <w:rsid w:val="00353437"/>
    <w:pPr>
      <w:suppressAutoHyphens/>
      <w:jc w:val="both"/>
    </w:pPr>
    <w:rPr>
      <w:rFonts w:ascii="ISOCPEUR" w:eastAsia="Arial" w:hAnsi="ISOCPEUR"/>
      <w:i/>
      <w:sz w:val="28"/>
      <w:lang w:val="uk-UA" w:eastAsia="ar-SA"/>
    </w:rPr>
  </w:style>
  <w:style w:type="paragraph" w:customStyle="1" w:styleId="FR1">
    <w:name w:val="FR1"/>
    <w:rsid w:val="00353437"/>
    <w:pPr>
      <w:widowControl w:val="0"/>
      <w:suppressAutoHyphens/>
      <w:autoSpaceDE w:val="0"/>
      <w:spacing w:before="20"/>
    </w:pPr>
    <w:rPr>
      <w:rFonts w:ascii="Arial" w:eastAsia="Arial" w:hAnsi="Arial" w:cs="Arial"/>
      <w:lang w:eastAsia="ar-SA"/>
    </w:rPr>
  </w:style>
  <w:style w:type="paragraph" w:customStyle="1" w:styleId="36">
    <w:name w:val="Стиль Заголовок 3 + не курсив"/>
    <w:basedOn w:val="3"/>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rsid w:val="00353437"/>
    <w:pPr>
      <w:suppressAutoHyphens/>
      <w:spacing w:before="120" w:after="120"/>
      <w:ind w:firstLine="720"/>
      <w:jc w:val="both"/>
    </w:pPr>
    <w:rPr>
      <w:szCs w:val="20"/>
      <w:lang w:eastAsia="ar-SA"/>
    </w:rPr>
  </w:style>
  <w:style w:type="paragraph" w:customStyle="1" w:styleId="1d">
    <w:name w:val="Текст примечания1"/>
    <w:basedOn w:val="a"/>
    <w:rsid w:val="00353437"/>
    <w:pPr>
      <w:suppressAutoHyphens/>
      <w:spacing w:before="120" w:after="120"/>
      <w:ind w:firstLine="709"/>
      <w:jc w:val="both"/>
    </w:pPr>
    <w:rPr>
      <w:sz w:val="20"/>
      <w:szCs w:val="20"/>
      <w:lang w:eastAsia="ar-SA"/>
    </w:rPr>
  </w:style>
  <w:style w:type="paragraph" w:customStyle="1" w:styleId="afff7">
    <w:name w:val="Стиль по ширине"/>
    <w:basedOn w:val="a"/>
    <w:rsid w:val="00353437"/>
    <w:pPr>
      <w:suppressAutoHyphens/>
      <w:spacing w:before="120" w:after="120"/>
      <w:jc w:val="both"/>
    </w:pPr>
    <w:rPr>
      <w:szCs w:val="20"/>
      <w:lang w:eastAsia="ar-SA"/>
    </w:rPr>
  </w:style>
  <w:style w:type="paragraph" w:customStyle="1" w:styleId="afff8">
    <w:name w:val="Район"/>
    <w:basedOn w:val="a"/>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rsid w:val="00353437"/>
    <w:pPr>
      <w:suppressAutoHyphens/>
      <w:spacing w:before="120" w:after="120"/>
      <w:jc w:val="both"/>
    </w:pPr>
    <w:rPr>
      <w:lang w:eastAsia="ar-SA"/>
    </w:rPr>
  </w:style>
  <w:style w:type="paragraph" w:customStyle="1" w:styleId="095">
    <w:name w:val="Стиль по ширине Первая строка:  095 см"/>
    <w:basedOn w:val="a"/>
    <w:rsid w:val="00353437"/>
    <w:pPr>
      <w:suppressAutoHyphens/>
      <w:spacing w:before="120" w:after="120"/>
      <w:ind w:firstLine="540"/>
      <w:jc w:val="both"/>
    </w:pPr>
    <w:rPr>
      <w:lang w:eastAsia="ar-SA"/>
    </w:rPr>
  </w:style>
  <w:style w:type="paragraph" w:customStyle="1" w:styleId="1270">
    <w:name w:val="Стиль Первая строка:  127 см"/>
    <w:basedOn w:val="a"/>
    <w:rsid w:val="00353437"/>
    <w:pPr>
      <w:suppressAutoHyphens/>
      <w:spacing w:before="120" w:after="120"/>
      <w:ind w:firstLine="720"/>
      <w:jc w:val="both"/>
    </w:pPr>
    <w:rPr>
      <w:szCs w:val="20"/>
      <w:lang w:eastAsia="ar-SA"/>
    </w:rPr>
  </w:style>
  <w:style w:type="paragraph" w:customStyle="1" w:styleId="text1">
    <w:name w:val="text1"/>
    <w:basedOn w:val="a"/>
    <w:rsid w:val="00353437"/>
    <w:pPr>
      <w:suppressAutoHyphens/>
      <w:spacing w:before="280" w:after="280"/>
      <w:ind w:firstLine="360"/>
      <w:jc w:val="both"/>
    </w:pPr>
    <w:rPr>
      <w:sz w:val="22"/>
      <w:szCs w:val="22"/>
      <w:lang w:eastAsia="ar-SA"/>
    </w:rPr>
  </w:style>
  <w:style w:type="paragraph" w:customStyle="1" w:styleId="form">
    <w:name w:val="form"/>
    <w:basedOn w:val="a"/>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rsid w:val="00353437"/>
    <w:pPr>
      <w:suppressAutoHyphens/>
      <w:spacing w:before="120" w:after="120" w:line="480" w:lineRule="auto"/>
      <w:ind w:firstLine="709"/>
      <w:jc w:val="both"/>
    </w:pPr>
    <w:rPr>
      <w:lang w:eastAsia="ar-SA"/>
    </w:rPr>
  </w:style>
  <w:style w:type="paragraph" w:customStyle="1" w:styleId="221">
    <w:name w:val="Основной текст 22"/>
    <w:basedOn w:val="a"/>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rsid w:val="00353437"/>
    <w:pPr>
      <w:shd w:val="clear" w:color="auto" w:fill="FFFFFF"/>
      <w:suppressAutoHyphens/>
      <w:spacing w:before="120" w:after="360"/>
      <w:ind w:left="240" w:right="240" w:firstLine="1680"/>
      <w:jc w:val="both"/>
    </w:pPr>
    <w:rPr>
      <w:color w:val="000000"/>
      <w:lang w:eastAsia="ar-SA"/>
    </w:rPr>
  </w:style>
  <w:style w:type="paragraph" w:customStyle="1" w:styleId="afff9">
    <w:name w:val="Стиль Черный по ширине"/>
    <w:basedOn w:val="a"/>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rsid w:val="00353437"/>
    <w:pPr>
      <w:spacing w:before="120" w:after="120"/>
      <w:jc w:val="left"/>
    </w:pPr>
    <w:rPr>
      <w:szCs w:val="20"/>
    </w:rPr>
  </w:style>
  <w:style w:type="paragraph" w:customStyle="1" w:styleId="afffa">
    <w:name w:val="Обычный для таблицы"/>
    <w:basedOn w:val="a"/>
    <w:rsid w:val="00353437"/>
    <w:pPr>
      <w:suppressAutoHyphens/>
      <w:spacing w:before="120" w:after="120"/>
      <w:jc w:val="center"/>
    </w:pPr>
    <w:rPr>
      <w:lang w:eastAsia="ar-SA"/>
    </w:rPr>
  </w:style>
  <w:style w:type="paragraph" w:customStyle="1" w:styleId="afffb">
    <w:name w:val="НумСписок"/>
    <w:basedOn w:val="a"/>
    <w:rsid w:val="00353437"/>
    <w:pPr>
      <w:suppressAutoHyphens/>
      <w:ind w:firstLine="720"/>
    </w:pPr>
    <w:rPr>
      <w:sz w:val="22"/>
      <w:szCs w:val="20"/>
      <w:lang w:eastAsia="ar-SA"/>
    </w:rPr>
  </w:style>
  <w:style w:type="paragraph" w:customStyle="1" w:styleId="afffc">
    <w:name w:val="Абзац_пост"/>
    <w:basedOn w:val="a"/>
    <w:rsid w:val="00353437"/>
    <w:pPr>
      <w:suppressAutoHyphens/>
      <w:spacing w:before="120"/>
      <w:ind w:firstLine="720"/>
      <w:jc w:val="both"/>
    </w:pPr>
    <w:rPr>
      <w:sz w:val="26"/>
      <w:lang w:eastAsia="ar-SA"/>
    </w:rPr>
  </w:style>
  <w:style w:type="paragraph" w:customStyle="1" w:styleId="1f">
    <w:name w:val="Стиль Заголовок 1"/>
    <w:basedOn w:val="1"/>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d">
    <w:name w:val="Заголовок таблицы"/>
    <w:basedOn w:val="afff1"/>
    <w:rsid w:val="00353437"/>
    <w:pPr>
      <w:spacing w:before="120" w:after="120"/>
      <w:ind w:firstLine="709"/>
      <w:jc w:val="center"/>
    </w:pPr>
    <w:rPr>
      <w:b/>
      <w:bCs/>
      <w:kern w:val="0"/>
    </w:rPr>
  </w:style>
  <w:style w:type="paragraph" w:customStyle="1" w:styleId="100">
    <w:name w:val="Оглавление 10"/>
    <w:basedOn w:val="1b"/>
    <w:rsid w:val="00353437"/>
    <w:pPr>
      <w:tabs>
        <w:tab w:val="right" w:leader="dot" w:pos="9637"/>
      </w:tabs>
      <w:ind w:left="2547" w:firstLine="0"/>
    </w:pPr>
  </w:style>
  <w:style w:type="character" w:customStyle="1" w:styleId="WW8Num1z0">
    <w:name w:val="WW8Num1z0"/>
    <w:rsid w:val="00353437"/>
    <w:rPr>
      <w:rFonts w:ascii="Symbol" w:hAnsi="Symbol" w:hint="default"/>
    </w:rPr>
  </w:style>
  <w:style w:type="character" w:customStyle="1" w:styleId="WW8Num1z1">
    <w:name w:val="WW8Num1z1"/>
    <w:rsid w:val="00353437"/>
    <w:rPr>
      <w:rFonts w:ascii="Courier New" w:hAnsi="Courier New" w:cs="Courier New" w:hint="default"/>
    </w:rPr>
  </w:style>
  <w:style w:type="character" w:customStyle="1" w:styleId="WW8Num1z2">
    <w:name w:val="WW8Num1z2"/>
    <w:rsid w:val="00353437"/>
    <w:rPr>
      <w:rFonts w:ascii="Wingdings" w:hAnsi="Wingdings" w:hint="default"/>
    </w:rPr>
  </w:style>
  <w:style w:type="character" w:customStyle="1" w:styleId="WW8Num2z0">
    <w:name w:val="WW8Num2z0"/>
    <w:rsid w:val="00353437"/>
    <w:rPr>
      <w:rFonts w:ascii="Symbol" w:hAnsi="Symbol" w:hint="default"/>
    </w:rPr>
  </w:style>
  <w:style w:type="character" w:customStyle="1" w:styleId="WW8Num2z1">
    <w:name w:val="WW8Num2z1"/>
    <w:rsid w:val="00353437"/>
    <w:rPr>
      <w:rFonts w:ascii="Courier New" w:hAnsi="Courier New" w:cs="Courier New" w:hint="default"/>
    </w:rPr>
  </w:style>
  <w:style w:type="character" w:customStyle="1" w:styleId="WW8Num2z2">
    <w:name w:val="WW8Num2z2"/>
    <w:rsid w:val="00353437"/>
    <w:rPr>
      <w:rFonts w:ascii="Wingdings" w:hAnsi="Wingdings" w:hint="default"/>
    </w:rPr>
  </w:style>
  <w:style w:type="character" w:customStyle="1" w:styleId="WW8Num3z0">
    <w:name w:val="WW8Num3z0"/>
    <w:rsid w:val="00353437"/>
    <w:rPr>
      <w:rFonts w:ascii="Symbol" w:hAnsi="Symbol" w:hint="default"/>
    </w:rPr>
  </w:style>
  <w:style w:type="character" w:customStyle="1" w:styleId="WW8Num3z2">
    <w:name w:val="WW8Num3z2"/>
    <w:rsid w:val="00353437"/>
    <w:rPr>
      <w:rFonts w:ascii="Wingdings" w:hAnsi="Wingdings" w:hint="default"/>
    </w:rPr>
  </w:style>
  <w:style w:type="character" w:customStyle="1" w:styleId="WW8Num3z4">
    <w:name w:val="WW8Num3z4"/>
    <w:rsid w:val="00353437"/>
    <w:rPr>
      <w:rFonts w:ascii="Courier New" w:hAnsi="Courier New" w:cs="Courier New" w:hint="default"/>
    </w:rPr>
  </w:style>
  <w:style w:type="character" w:customStyle="1" w:styleId="WW8Num5z0">
    <w:name w:val="WW8Num5z0"/>
    <w:rsid w:val="00353437"/>
    <w:rPr>
      <w:rFonts w:ascii="Symbol" w:hAnsi="Symbol" w:hint="default"/>
    </w:rPr>
  </w:style>
  <w:style w:type="character" w:customStyle="1" w:styleId="WW8Num5z1">
    <w:name w:val="WW8Num5z1"/>
    <w:rsid w:val="00353437"/>
    <w:rPr>
      <w:rFonts w:ascii="Courier New" w:hAnsi="Courier New" w:cs="Courier New" w:hint="default"/>
    </w:rPr>
  </w:style>
  <w:style w:type="character" w:customStyle="1" w:styleId="WW8Num5z2">
    <w:name w:val="WW8Num5z2"/>
    <w:rsid w:val="00353437"/>
    <w:rPr>
      <w:rFonts w:ascii="Wingdings" w:hAnsi="Wingdings" w:hint="default"/>
    </w:rPr>
  </w:style>
  <w:style w:type="character" w:customStyle="1" w:styleId="WW8Num6z0">
    <w:name w:val="WW8Num6z0"/>
    <w:rsid w:val="00353437"/>
    <w:rPr>
      <w:rFonts w:ascii="Symbol" w:hAnsi="Symbol" w:hint="default"/>
      <w:sz w:val="20"/>
    </w:rPr>
  </w:style>
  <w:style w:type="character" w:customStyle="1" w:styleId="WW8Num6z1">
    <w:name w:val="WW8Num6z1"/>
    <w:rsid w:val="00353437"/>
    <w:rPr>
      <w:rFonts w:ascii="Courier New" w:hAnsi="Courier New" w:cs="Courier New" w:hint="default"/>
      <w:sz w:val="20"/>
    </w:rPr>
  </w:style>
  <w:style w:type="character" w:customStyle="1" w:styleId="WW8Num6z2">
    <w:name w:val="WW8Num6z2"/>
    <w:rsid w:val="00353437"/>
    <w:rPr>
      <w:rFonts w:ascii="Wingdings" w:hAnsi="Wingdings" w:hint="default"/>
      <w:sz w:val="20"/>
    </w:rPr>
  </w:style>
  <w:style w:type="character" w:customStyle="1" w:styleId="WW8Num7z0">
    <w:name w:val="WW8Num7z0"/>
    <w:rsid w:val="00353437"/>
    <w:rPr>
      <w:rFonts w:ascii="Symbol" w:hAnsi="Symbol" w:hint="default"/>
    </w:rPr>
  </w:style>
  <w:style w:type="character" w:customStyle="1" w:styleId="WW8Num7z1">
    <w:name w:val="WW8Num7z1"/>
    <w:rsid w:val="00353437"/>
    <w:rPr>
      <w:rFonts w:ascii="Courier New" w:hAnsi="Courier New" w:cs="Courier New" w:hint="default"/>
    </w:rPr>
  </w:style>
  <w:style w:type="character" w:customStyle="1" w:styleId="WW8Num7z2">
    <w:name w:val="WW8Num7z2"/>
    <w:rsid w:val="00353437"/>
    <w:rPr>
      <w:rFonts w:ascii="Wingdings" w:hAnsi="Wingdings" w:hint="default"/>
    </w:rPr>
  </w:style>
  <w:style w:type="character" w:customStyle="1" w:styleId="WW8Num8z0">
    <w:name w:val="WW8Num8z0"/>
    <w:rsid w:val="00353437"/>
    <w:rPr>
      <w:rFonts w:ascii="Symbol" w:hAnsi="Symbol" w:hint="default"/>
    </w:rPr>
  </w:style>
  <w:style w:type="character" w:customStyle="1" w:styleId="WW8Num8z1">
    <w:name w:val="WW8Num8z1"/>
    <w:rsid w:val="00353437"/>
    <w:rPr>
      <w:rFonts w:ascii="Courier New" w:hAnsi="Courier New" w:cs="Courier New" w:hint="default"/>
    </w:rPr>
  </w:style>
  <w:style w:type="character" w:customStyle="1" w:styleId="WW8Num8z2">
    <w:name w:val="WW8Num8z2"/>
    <w:rsid w:val="00353437"/>
    <w:rPr>
      <w:rFonts w:ascii="Wingdings" w:hAnsi="Wingdings" w:hint="default"/>
    </w:rPr>
  </w:style>
  <w:style w:type="character" w:customStyle="1" w:styleId="WW8Num9z0">
    <w:name w:val="WW8Num9z0"/>
    <w:rsid w:val="00353437"/>
    <w:rPr>
      <w:rFonts w:ascii="Symbol" w:hAnsi="Symbol" w:hint="default"/>
    </w:rPr>
  </w:style>
  <w:style w:type="character" w:customStyle="1" w:styleId="WW8Num9z1">
    <w:name w:val="WW8Num9z1"/>
    <w:rsid w:val="00353437"/>
    <w:rPr>
      <w:rFonts w:ascii="Courier New" w:hAnsi="Courier New" w:cs="Courier New" w:hint="default"/>
    </w:rPr>
  </w:style>
  <w:style w:type="character" w:customStyle="1" w:styleId="WW8Num9z2">
    <w:name w:val="WW8Num9z2"/>
    <w:rsid w:val="00353437"/>
    <w:rPr>
      <w:rFonts w:ascii="Wingdings" w:hAnsi="Wingdings" w:hint="default"/>
    </w:rPr>
  </w:style>
  <w:style w:type="character" w:customStyle="1" w:styleId="WW8Num10z0">
    <w:name w:val="WW8Num10z0"/>
    <w:rsid w:val="00353437"/>
    <w:rPr>
      <w:rFonts w:ascii="Symbol" w:hAnsi="Symbol" w:hint="default"/>
    </w:rPr>
  </w:style>
  <w:style w:type="character" w:customStyle="1" w:styleId="WW8Num10z1">
    <w:name w:val="WW8Num10z1"/>
    <w:rsid w:val="00353437"/>
    <w:rPr>
      <w:rFonts w:ascii="Courier New" w:hAnsi="Courier New" w:cs="Courier New" w:hint="default"/>
    </w:rPr>
  </w:style>
  <w:style w:type="character" w:customStyle="1" w:styleId="WW8Num10z2">
    <w:name w:val="WW8Num10z2"/>
    <w:rsid w:val="00353437"/>
    <w:rPr>
      <w:rFonts w:ascii="Wingdings" w:hAnsi="Wingdings" w:hint="default"/>
    </w:rPr>
  </w:style>
  <w:style w:type="character" w:customStyle="1" w:styleId="WW8Num12z0">
    <w:name w:val="WW8Num12z0"/>
    <w:rsid w:val="00353437"/>
    <w:rPr>
      <w:rFonts w:ascii="Symbol" w:hAnsi="Symbol" w:hint="default"/>
    </w:rPr>
  </w:style>
  <w:style w:type="character" w:customStyle="1" w:styleId="WW8Num12z1">
    <w:name w:val="WW8Num12z1"/>
    <w:rsid w:val="00353437"/>
    <w:rPr>
      <w:rFonts w:ascii="Courier New" w:hAnsi="Courier New" w:cs="Courier New" w:hint="default"/>
    </w:rPr>
  </w:style>
  <w:style w:type="character" w:customStyle="1" w:styleId="WW8Num12z2">
    <w:name w:val="WW8Num12z2"/>
    <w:rsid w:val="00353437"/>
    <w:rPr>
      <w:rFonts w:ascii="Wingdings" w:hAnsi="Wingdings" w:hint="default"/>
    </w:rPr>
  </w:style>
  <w:style w:type="character" w:customStyle="1" w:styleId="WW8Num13z0">
    <w:name w:val="WW8Num13z0"/>
    <w:rsid w:val="00353437"/>
    <w:rPr>
      <w:rFonts w:ascii="Symbol" w:hAnsi="Symbol" w:hint="default"/>
    </w:rPr>
  </w:style>
  <w:style w:type="character" w:customStyle="1" w:styleId="WW8Num14z0">
    <w:name w:val="WW8Num14z0"/>
    <w:rsid w:val="00353437"/>
    <w:rPr>
      <w:rFonts w:ascii="Symbol" w:hAnsi="Symbol" w:hint="default"/>
    </w:rPr>
  </w:style>
  <w:style w:type="character" w:customStyle="1" w:styleId="WW8Num14z1">
    <w:name w:val="WW8Num14z1"/>
    <w:rsid w:val="00353437"/>
    <w:rPr>
      <w:rFonts w:ascii="Courier New" w:hAnsi="Courier New" w:cs="Courier New" w:hint="default"/>
    </w:rPr>
  </w:style>
  <w:style w:type="character" w:customStyle="1" w:styleId="WW8Num14z2">
    <w:name w:val="WW8Num14z2"/>
    <w:rsid w:val="00353437"/>
    <w:rPr>
      <w:rFonts w:ascii="Wingdings" w:hAnsi="Wingdings" w:hint="default"/>
    </w:rPr>
  </w:style>
  <w:style w:type="character" w:customStyle="1" w:styleId="WW8Num15z0">
    <w:name w:val="WW8Num15z0"/>
    <w:rsid w:val="00353437"/>
    <w:rPr>
      <w:rFonts w:ascii="Symbol" w:hAnsi="Symbol" w:hint="default"/>
    </w:rPr>
  </w:style>
  <w:style w:type="character" w:customStyle="1" w:styleId="WW8Num15z1">
    <w:name w:val="WW8Num15z1"/>
    <w:rsid w:val="00353437"/>
    <w:rPr>
      <w:rFonts w:ascii="Courier New" w:hAnsi="Courier New" w:cs="Courier New" w:hint="default"/>
    </w:rPr>
  </w:style>
  <w:style w:type="character" w:customStyle="1" w:styleId="WW8Num15z2">
    <w:name w:val="WW8Num15z2"/>
    <w:rsid w:val="00353437"/>
    <w:rPr>
      <w:rFonts w:ascii="Wingdings" w:hAnsi="Wingdings" w:hint="default"/>
    </w:rPr>
  </w:style>
  <w:style w:type="character" w:customStyle="1" w:styleId="WW8Num16z0">
    <w:name w:val="WW8Num16z0"/>
    <w:rsid w:val="00353437"/>
    <w:rPr>
      <w:rFonts w:ascii="Symbol" w:hAnsi="Symbol" w:hint="default"/>
    </w:rPr>
  </w:style>
  <w:style w:type="character" w:customStyle="1" w:styleId="WW8Num16z1">
    <w:name w:val="WW8Num16z1"/>
    <w:rsid w:val="00353437"/>
    <w:rPr>
      <w:rFonts w:ascii="Courier New" w:hAnsi="Courier New" w:cs="Courier New" w:hint="default"/>
    </w:rPr>
  </w:style>
  <w:style w:type="character" w:customStyle="1" w:styleId="WW8Num16z2">
    <w:name w:val="WW8Num16z2"/>
    <w:rsid w:val="00353437"/>
    <w:rPr>
      <w:rFonts w:ascii="Wingdings" w:hAnsi="Wingdings" w:hint="default"/>
    </w:rPr>
  </w:style>
  <w:style w:type="character" w:customStyle="1" w:styleId="WW8Num17z0">
    <w:name w:val="WW8Num17z0"/>
    <w:rsid w:val="00353437"/>
    <w:rPr>
      <w:rFonts w:ascii="Symbol" w:hAnsi="Symbol" w:hint="default"/>
    </w:rPr>
  </w:style>
  <w:style w:type="character" w:customStyle="1" w:styleId="WW8Num17z1">
    <w:name w:val="WW8Num17z1"/>
    <w:rsid w:val="00353437"/>
    <w:rPr>
      <w:rFonts w:ascii="Courier New" w:hAnsi="Courier New" w:cs="Courier New" w:hint="default"/>
    </w:rPr>
  </w:style>
  <w:style w:type="character" w:customStyle="1" w:styleId="WW8Num17z2">
    <w:name w:val="WW8Num17z2"/>
    <w:rsid w:val="00353437"/>
    <w:rPr>
      <w:rFonts w:ascii="Wingdings" w:hAnsi="Wingdings" w:hint="default"/>
    </w:rPr>
  </w:style>
  <w:style w:type="character" w:customStyle="1" w:styleId="WW8Num18z0">
    <w:name w:val="WW8Num18z0"/>
    <w:rsid w:val="00353437"/>
    <w:rPr>
      <w:rFonts w:ascii="Symbol" w:hAnsi="Symbol" w:hint="default"/>
    </w:rPr>
  </w:style>
  <w:style w:type="character" w:customStyle="1" w:styleId="WW8Num18z1">
    <w:name w:val="WW8Num18z1"/>
    <w:rsid w:val="00353437"/>
    <w:rPr>
      <w:rFonts w:ascii="Courier New" w:hAnsi="Courier New" w:cs="Courier New" w:hint="default"/>
    </w:rPr>
  </w:style>
  <w:style w:type="character" w:customStyle="1" w:styleId="WW8Num18z2">
    <w:name w:val="WW8Num18z2"/>
    <w:rsid w:val="00353437"/>
    <w:rPr>
      <w:rFonts w:ascii="Wingdings" w:hAnsi="Wingdings" w:hint="default"/>
    </w:rPr>
  </w:style>
  <w:style w:type="character" w:customStyle="1" w:styleId="WW8Num19z0">
    <w:name w:val="WW8Num19z0"/>
    <w:rsid w:val="00353437"/>
    <w:rPr>
      <w:rFonts w:ascii="Symbol" w:hAnsi="Symbol" w:hint="default"/>
    </w:rPr>
  </w:style>
  <w:style w:type="character" w:customStyle="1" w:styleId="WW8Num19z1">
    <w:name w:val="WW8Num19z1"/>
    <w:rsid w:val="00353437"/>
    <w:rPr>
      <w:rFonts w:ascii="Courier New" w:hAnsi="Courier New" w:cs="Courier New" w:hint="default"/>
    </w:rPr>
  </w:style>
  <w:style w:type="character" w:customStyle="1" w:styleId="WW8Num19z2">
    <w:name w:val="WW8Num19z2"/>
    <w:rsid w:val="00353437"/>
    <w:rPr>
      <w:rFonts w:ascii="Wingdings" w:hAnsi="Wingdings" w:hint="default"/>
    </w:rPr>
  </w:style>
  <w:style w:type="character" w:customStyle="1" w:styleId="WW8Num20z0">
    <w:name w:val="WW8Num20z0"/>
    <w:rsid w:val="00353437"/>
    <w:rPr>
      <w:rFonts w:ascii="Symbol" w:hAnsi="Symbol" w:hint="default"/>
    </w:rPr>
  </w:style>
  <w:style w:type="character" w:customStyle="1" w:styleId="WW8Num20z1">
    <w:name w:val="WW8Num20z1"/>
    <w:rsid w:val="00353437"/>
    <w:rPr>
      <w:rFonts w:ascii="Courier New" w:hAnsi="Courier New" w:cs="Courier New" w:hint="default"/>
    </w:rPr>
  </w:style>
  <w:style w:type="character" w:customStyle="1" w:styleId="WW8Num20z2">
    <w:name w:val="WW8Num20z2"/>
    <w:rsid w:val="00353437"/>
    <w:rPr>
      <w:rFonts w:ascii="Wingdings" w:hAnsi="Wingdings" w:hint="default"/>
    </w:rPr>
  </w:style>
  <w:style w:type="character" w:customStyle="1" w:styleId="WW8Num21z0">
    <w:name w:val="WW8Num21z0"/>
    <w:rsid w:val="00353437"/>
    <w:rPr>
      <w:rFonts w:ascii="Symbol" w:hAnsi="Symbol" w:hint="default"/>
    </w:rPr>
  </w:style>
  <w:style w:type="character" w:customStyle="1" w:styleId="WW8Num21z1">
    <w:name w:val="WW8Num21z1"/>
    <w:rsid w:val="00353437"/>
    <w:rPr>
      <w:rFonts w:ascii="Courier New" w:hAnsi="Courier New" w:cs="Courier New" w:hint="default"/>
    </w:rPr>
  </w:style>
  <w:style w:type="character" w:customStyle="1" w:styleId="WW8Num21z2">
    <w:name w:val="WW8Num21z2"/>
    <w:rsid w:val="00353437"/>
    <w:rPr>
      <w:rFonts w:ascii="Wingdings" w:hAnsi="Wingdings" w:hint="default"/>
    </w:rPr>
  </w:style>
  <w:style w:type="character" w:customStyle="1" w:styleId="WW8Num22z0">
    <w:name w:val="WW8Num22z0"/>
    <w:rsid w:val="00353437"/>
    <w:rPr>
      <w:rFonts w:ascii="Symbol" w:hAnsi="Symbol" w:hint="default"/>
    </w:rPr>
  </w:style>
  <w:style w:type="character" w:customStyle="1" w:styleId="WW8Num22z1">
    <w:name w:val="WW8Num22z1"/>
    <w:rsid w:val="00353437"/>
    <w:rPr>
      <w:rFonts w:ascii="Courier New" w:hAnsi="Courier New" w:cs="Courier New" w:hint="default"/>
    </w:rPr>
  </w:style>
  <w:style w:type="character" w:customStyle="1" w:styleId="WW8Num22z2">
    <w:name w:val="WW8Num22z2"/>
    <w:rsid w:val="00353437"/>
    <w:rPr>
      <w:rFonts w:ascii="Wingdings" w:hAnsi="Wingdings" w:hint="default"/>
    </w:rPr>
  </w:style>
  <w:style w:type="character" w:customStyle="1" w:styleId="WW8Num24z0">
    <w:name w:val="WW8Num24z0"/>
    <w:rsid w:val="00353437"/>
    <w:rPr>
      <w:rFonts w:ascii="Symbol" w:hAnsi="Symbol" w:hint="default"/>
    </w:rPr>
  </w:style>
  <w:style w:type="character" w:customStyle="1" w:styleId="WW8Num24z1">
    <w:name w:val="WW8Num24z1"/>
    <w:rsid w:val="00353437"/>
    <w:rPr>
      <w:rFonts w:ascii="Courier New" w:hAnsi="Courier New" w:cs="Courier New" w:hint="default"/>
    </w:rPr>
  </w:style>
  <w:style w:type="character" w:customStyle="1" w:styleId="WW8Num24z2">
    <w:name w:val="WW8Num24z2"/>
    <w:rsid w:val="00353437"/>
    <w:rPr>
      <w:rFonts w:ascii="Wingdings" w:hAnsi="Wingdings" w:hint="default"/>
    </w:rPr>
  </w:style>
  <w:style w:type="character" w:customStyle="1" w:styleId="WW8Num25z0">
    <w:name w:val="WW8Num25z0"/>
    <w:rsid w:val="00353437"/>
    <w:rPr>
      <w:rFonts w:ascii="Symbol" w:hAnsi="Symbol" w:hint="default"/>
    </w:rPr>
  </w:style>
  <w:style w:type="character" w:customStyle="1" w:styleId="WW8Num25z1">
    <w:name w:val="WW8Num25z1"/>
    <w:rsid w:val="00353437"/>
    <w:rPr>
      <w:rFonts w:ascii="Courier New" w:hAnsi="Courier New" w:cs="Courier New" w:hint="default"/>
    </w:rPr>
  </w:style>
  <w:style w:type="character" w:customStyle="1" w:styleId="WW8Num25z2">
    <w:name w:val="WW8Num25z2"/>
    <w:rsid w:val="00353437"/>
    <w:rPr>
      <w:rFonts w:ascii="Wingdings" w:hAnsi="Wingdings" w:hint="default"/>
    </w:rPr>
  </w:style>
  <w:style w:type="character" w:customStyle="1" w:styleId="WW8Num26z0">
    <w:name w:val="WW8Num26z0"/>
    <w:rsid w:val="00353437"/>
    <w:rPr>
      <w:rFonts w:ascii="Symbol" w:hAnsi="Symbol" w:hint="default"/>
    </w:rPr>
  </w:style>
  <w:style w:type="character" w:customStyle="1" w:styleId="WW8Num26z1">
    <w:name w:val="WW8Num26z1"/>
    <w:rsid w:val="00353437"/>
    <w:rPr>
      <w:rFonts w:ascii="Courier New" w:hAnsi="Courier New" w:cs="Courier New" w:hint="default"/>
    </w:rPr>
  </w:style>
  <w:style w:type="character" w:customStyle="1" w:styleId="WW8Num26z2">
    <w:name w:val="WW8Num26z2"/>
    <w:rsid w:val="00353437"/>
    <w:rPr>
      <w:rFonts w:ascii="Wingdings" w:hAnsi="Wingdings" w:hint="default"/>
    </w:rPr>
  </w:style>
  <w:style w:type="character" w:customStyle="1" w:styleId="WW8Num27z0">
    <w:name w:val="WW8Num27z0"/>
    <w:rsid w:val="00353437"/>
    <w:rPr>
      <w:rFonts w:ascii="Symbol" w:hAnsi="Symbol" w:hint="default"/>
    </w:rPr>
  </w:style>
  <w:style w:type="character" w:customStyle="1" w:styleId="WW8Num27z1">
    <w:name w:val="WW8Num27z1"/>
    <w:rsid w:val="00353437"/>
    <w:rPr>
      <w:rFonts w:ascii="Courier New" w:hAnsi="Courier New" w:cs="Courier New" w:hint="default"/>
    </w:rPr>
  </w:style>
  <w:style w:type="character" w:customStyle="1" w:styleId="WW8Num27z2">
    <w:name w:val="WW8Num27z2"/>
    <w:rsid w:val="00353437"/>
    <w:rPr>
      <w:rFonts w:ascii="Wingdings" w:hAnsi="Wingdings" w:hint="default"/>
    </w:rPr>
  </w:style>
  <w:style w:type="character" w:customStyle="1" w:styleId="WW8Num28z0">
    <w:name w:val="WW8Num28z0"/>
    <w:rsid w:val="00353437"/>
    <w:rPr>
      <w:rFonts w:ascii="Symbol" w:hAnsi="Symbol" w:hint="default"/>
    </w:rPr>
  </w:style>
  <w:style w:type="character" w:customStyle="1" w:styleId="WW8Num28z1">
    <w:name w:val="WW8Num28z1"/>
    <w:rsid w:val="00353437"/>
    <w:rPr>
      <w:rFonts w:ascii="Courier New" w:hAnsi="Courier New" w:cs="Courier New" w:hint="default"/>
    </w:rPr>
  </w:style>
  <w:style w:type="character" w:customStyle="1" w:styleId="WW8Num28z2">
    <w:name w:val="WW8Num28z2"/>
    <w:rsid w:val="00353437"/>
    <w:rPr>
      <w:rFonts w:ascii="Wingdings" w:hAnsi="Wingdings" w:hint="default"/>
    </w:rPr>
  </w:style>
  <w:style w:type="character" w:customStyle="1" w:styleId="WW8Num29z0">
    <w:name w:val="WW8Num29z0"/>
    <w:rsid w:val="00353437"/>
    <w:rPr>
      <w:rFonts w:ascii="Symbol" w:hAnsi="Symbol" w:hint="default"/>
    </w:rPr>
  </w:style>
  <w:style w:type="character" w:customStyle="1" w:styleId="WW8Num29z1">
    <w:name w:val="WW8Num29z1"/>
    <w:rsid w:val="00353437"/>
    <w:rPr>
      <w:rFonts w:ascii="Courier New" w:hAnsi="Courier New" w:cs="Courier New" w:hint="default"/>
    </w:rPr>
  </w:style>
  <w:style w:type="character" w:customStyle="1" w:styleId="WW8Num29z2">
    <w:name w:val="WW8Num29z2"/>
    <w:rsid w:val="00353437"/>
    <w:rPr>
      <w:rFonts w:ascii="Wingdings" w:hAnsi="Wingdings" w:hint="default"/>
    </w:rPr>
  </w:style>
  <w:style w:type="character" w:customStyle="1" w:styleId="WW8Num30z2">
    <w:name w:val="WW8Num30z2"/>
    <w:rsid w:val="00353437"/>
    <w:rPr>
      <w:rFonts w:ascii="Wingdings" w:hAnsi="Wingdings" w:hint="default"/>
    </w:rPr>
  </w:style>
  <w:style w:type="character" w:customStyle="1" w:styleId="WW8Num30z3">
    <w:name w:val="WW8Num30z3"/>
    <w:rsid w:val="00353437"/>
    <w:rPr>
      <w:rFonts w:ascii="Symbol" w:hAnsi="Symbol" w:hint="default"/>
    </w:rPr>
  </w:style>
  <w:style w:type="character" w:customStyle="1" w:styleId="WW8Num30z4">
    <w:name w:val="WW8Num30z4"/>
    <w:rsid w:val="00353437"/>
    <w:rPr>
      <w:rFonts w:ascii="Courier New" w:hAnsi="Courier New" w:cs="Courier New" w:hint="default"/>
    </w:rPr>
  </w:style>
  <w:style w:type="character" w:customStyle="1" w:styleId="WW8Num31z0">
    <w:name w:val="WW8Num31z0"/>
    <w:rsid w:val="00353437"/>
    <w:rPr>
      <w:rFonts w:ascii="Symbol" w:hAnsi="Symbol" w:hint="default"/>
    </w:rPr>
  </w:style>
  <w:style w:type="character" w:customStyle="1" w:styleId="WW8Num31z1">
    <w:name w:val="WW8Num31z1"/>
    <w:rsid w:val="00353437"/>
    <w:rPr>
      <w:rFonts w:ascii="Courier New" w:hAnsi="Courier New" w:cs="Courier New" w:hint="default"/>
    </w:rPr>
  </w:style>
  <w:style w:type="character" w:customStyle="1" w:styleId="WW8Num31z2">
    <w:name w:val="WW8Num31z2"/>
    <w:rsid w:val="00353437"/>
    <w:rPr>
      <w:rFonts w:ascii="Wingdings" w:hAnsi="Wingdings" w:hint="default"/>
    </w:rPr>
  </w:style>
  <w:style w:type="character" w:customStyle="1" w:styleId="WW8Num32z0">
    <w:name w:val="WW8Num32z0"/>
    <w:rsid w:val="00353437"/>
    <w:rPr>
      <w:rFonts w:ascii="Symbol" w:hAnsi="Symbol" w:hint="default"/>
      <w:color w:val="auto"/>
    </w:rPr>
  </w:style>
  <w:style w:type="character" w:customStyle="1" w:styleId="WW8Num32z1">
    <w:name w:val="WW8Num32z1"/>
    <w:rsid w:val="00353437"/>
    <w:rPr>
      <w:rFonts w:ascii="Courier New" w:hAnsi="Courier New" w:cs="Courier New" w:hint="default"/>
    </w:rPr>
  </w:style>
  <w:style w:type="character" w:customStyle="1" w:styleId="WW8Num32z2">
    <w:name w:val="WW8Num32z2"/>
    <w:rsid w:val="00353437"/>
    <w:rPr>
      <w:rFonts w:ascii="Wingdings" w:hAnsi="Wingdings" w:hint="default"/>
    </w:rPr>
  </w:style>
  <w:style w:type="character" w:customStyle="1" w:styleId="WW8Num32z3">
    <w:name w:val="WW8Num32z3"/>
    <w:rsid w:val="00353437"/>
    <w:rPr>
      <w:rFonts w:ascii="Symbol" w:hAnsi="Symbol" w:hint="default"/>
    </w:rPr>
  </w:style>
  <w:style w:type="character" w:customStyle="1" w:styleId="WW8Num35z0">
    <w:name w:val="WW8Num35z0"/>
    <w:rsid w:val="00353437"/>
    <w:rPr>
      <w:rFonts w:ascii="Symbol" w:hAnsi="Symbol" w:hint="default"/>
    </w:rPr>
  </w:style>
  <w:style w:type="character" w:customStyle="1" w:styleId="WW8Num35z1">
    <w:name w:val="WW8Num35z1"/>
    <w:rsid w:val="00353437"/>
    <w:rPr>
      <w:rFonts w:ascii="Courier New" w:hAnsi="Courier New" w:cs="Courier New" w:hint="default"/>
    </w:rPr>
  </w:style>
  <w:style w:type="character" w:customStyle="1" w:styleId="WW8Num35z2">
    <w:name w:val="WW8Num35z2"/>
    <w:rsid w:val="00353437"/>
    <w:rPr>
      <w:rFonts w:ascii="Wingdings" w:hAnsi="Wingdings" w:hint="default"/>
    </w:rPr>
  </w:style>
  <w:style w:type="character" w:customStyle="1" w:styleId="WW8Num36z0">
    <w:name w:val="WW8Num36z0"/>
    <w:rsid w:val="00353437"/>
    <w:rPr>
      <w:rFonts w:ascii="Symbol" w:hAnsi="Symbol" w:hint="default"/>
    </w:rPr>
  </w:style>
  <w:style w:type="character" w:customStyle="1" w:styleId="WW8Num36z1">
    <w:name w:val="WW8Num36z1"/>
    <w:rsid w:val="00353437"/>
    <w:rPr>
      <w:rFonts w:ascii="Courier New" w:hAnsi="Courier New" w:cs="Courier New" w:hint="default"/>
    </w:rPr>
  </w:style>
  <w:style w:type="character" w:customStyle="1" w:styleId="WW8Num36z2">
    <w:name w:val="WW8Num36z2"/>
    <w:rsid w:val="00353437"/>
    <w:rPr>
      <w:rFonts w:ascii="Wingdings" w:hAnsi="Wingdings" w:hint="default"/>
    </w:rPr>
  </w:style>
  <w:style w:type="character" w:customStyle="1" w:styleId="WW8Num37z0">
    <w:name w:val="WW8Num37z0"/>
    <w:rsid w:val="00353437"/>
    <w:rPr>
      <w:rFonts w:ascii="Symbol" w:hAnsi="Symbol" w:hint="default"/>
    </w:rPr>
  </w:style>
  <w:style w:type="character" w:customStyle="1" w:styleId="WW8Num37z1">
    <w:name w:val="WW8Num37z1"/>
    <w:rsid w:val="00353437"/>
    <w:rPr>
      <w:rFonts w:ascii="Courier New" w:hAnsi="Courier New" w:cs="Courier New" w:hint="default"/>
    </w:rPr>
  </w:style>
  <w:style w:type="character" w:customStyle="1" w:styleId="WW8Num37z2">
    <w:name w:val="WW8Num37z2"/>
    <w:rsid w:val="00353437"/>
    <w:rPr>
      <w:rFonts w:ascii="Wingdings" w:hAnsi="Wingdings" w:hint="default"/>
    </w:rPr>
  </w:style>
  <w:style w:type="character" w:customStyle="1" w:styleId="WW8Num38z0">
    <w:name w:val="WW8Num38z0"/>
    <w:rsid w:val="00353437"/>
    <w:rPr>
      <w:rFonts w:ascii="Symbol" w:hAnsi="Symbol" w:hint="default"/>
    </w:rPr>
  </w:style>
  <w:style w:type="character" w:customStyle="1" w:styleId="WW8Num38z1">
    <w:name w:val="WW8Num38z1"/>
    <w:rsid w:val="00353437"/>
    <w:rPr>
      <w:rFonts w:ascii="Courier New" w:hAnsi="Courier New" w:cs="Courier New" w:hint="default"/>
    </w:rPr>
  </w:style>
  <w:style w:type="character" w:customStyle="1" w:styleId="WW8Num38z2">
    <w:name w:val="WW8Num38z2"/>
    <w:rsid w:val="00353437"/>
    <w:rPr>
      <w:rFonts w:ascii="Wingdings" w:hAnsi="Wingdings" w:hint="default"/>
    </w:rPr>
  </w:style>
  <w:style w:type="character" w:customStyle="1" w:styleId="WW8Num41z0">
    <w:name w:val="WW8Num41z0"/>
    <w:rsid w:val="00353437"/>
    <w:rPr>
      <w:rFonts w:ascii="Symbol" w:hAnsi="Symbol" w:hint="default"/>
    </w:rPr>
  </w:style>
  <w:style w:type="character" w:customStyle="1" w:styleId="WW8Num41z1">
    <w:name w:val="WW8Num41z1"/>
    <w:rsid w:val="00353437"/>
    <w:rPr>
      <w:rFonts w:ascii="Courier New" w:hAnsi="Courier New" w:cs="Courier New" w:hint="default"/>
    </w:rPr>
  </w:style>
  <w:style w:type="character" w:customStyle="1" w:styleId="WW8Num41z2">
    <w:name w:val="WW8Num41z2"/>
    <w:rsid w:val="00353437"/>
    <w:rPr>
      <w:rFonts w:ascii="Wingdings" w:hAnsi="Wingdings" w:hint="default"/>
    </w:rPr>
  </w:style>
  <w:style w:type="character" w:customStyle="1" w:styleId="WW8Num42z0">
    <w:name w:val="WW8Num42z0"/>
    <w:rsid w:val="00353437"/>
    <w:rPr>
      <w:rFonts w:ascii="Symbol" w:hAnsi="Symbol" w:hint="default"/>
    </w:rPr>
  </w:style>
  <w:style w:type="character" w:customStyle="1" w:styleId="WW8Num42z1">
    <w:name w:val="WW8Num42z1"/>
    <w:rsid w:val="00353437"/>
    <w:rPr>
      <w:rFonts w:ascii="Courier New" w:hAnsi="Courier New" w:cs="Courier New" w:hint="default"/>
    </w:rPr>
  </w:style>
  <w:style w:type="character" w:customStyle="1" w:styleId="WW8Num42z2">
    <w:name w:val="WW8Num42z2"/>
    <w:rsid w:val="00353437"/>
    <w:rPr>
      <w:rFonts w:ascii="Wingdings" w:hAnsi="Wingdings" w:hint="default"/>
    </w:rPr>
  </w:style>
  <w:style w:type="character" w:customStyle="1" w:styleId="WW8Num43z0">
    <w:name w:val="WW8Num43z0"/>
    <w:rsid w:val="00353437"/>
    <w:rPr>
      <w:rFonts w:ascii="Symbol" w:hAnsi="Symbol" w:hint="default"/>
    </w:rPr>
  </w:style>
  <w:style w:type="character" w:customStyle="1" w:styleId="WW8Num43z1">
    <w:name w:val="WW8Num43z1"/>
    <w:rsid w:val="00353437"/>
    <w:rPr>
      <w:rFonts w:ascii="Courier New" w:hAnsi="Courier New" w:cs="Courier New" w:hint="default"/>
    </w:rPr>
  </w:style>
  <w:style w:type="character" w:customStyle="1" w:styleId="WW8Num43z2">
    <w:name w:val="WW8Num43z2"/>
    <w:rsid w:val="00353437"/>
    <w:rPr>
      <w:rFonts w:ascii="Wingdings" w:hAnsi="Wingdings" w:hint="default"/>
    </w:rPr>
  </w:style>
  <w:style w:type="character" w:customStyle="1" w:styleId="WW8Num44z0">
    <w:name w:val="WW8Num44z0"/>
    <w:rsid w:val="00353437"/>
    <w:rPr>
      <w:rFonts w:ascii="Symbol" w:hAnsi="Symbol" w:hint="default"/>
    </w:rPr>
  </w:style>
  <w:style w:type="character" w:customStyle="1" w:styleId="WW8Num44z1">
    <w:name w:val="WW8Num44z1"/>
    <w:rsid w:val="00353437"/>
    <w:rPr>
      <w:rFonts w:ascii="Courier New" w:hAnsi="Courier New" w:cs="Courier New" w:hint="default"/>
    </w:rPr>
  </w:style>
  <w:style w:type="character" w:customStyle="1" w:styleId="WW8Num44z2">
    <w:name w:val="WW8Num44z2"/>
    <w:rsid w:val="00353437"/>
    <w:rPr>
      <w:rFonts w:ascii="Wingdings" w:hAnsi="Wingdings" w:hint="default"/>
    </w:rPr>
  </w:style>
  <w:style w:type="character" w:customStyle="1" w:styleId="WW8Num45z0">
    <w:name w:val="WW8Num45z0"/>
    <w:rsid w:val="00353437"/>
    <w:rPr>
      <w:rFonts w:ascii="Symbol" w:hAnsi="Symbol" w:hint="default"/>
    </w:rPr>
  </w:style>
  <w:style w:type="character" w:customStyle="1" w:styleId="WW8Num45z1">
    <w:name w:val="WW8Num45z1"/>
    <w:rsid w:val="00353437"/>
    <w:rPr>
      <w:rFonts w:ascii="Courier New" w:hAnsi="Courier New" w:cs="Courier New" w:hint="default"/>
    </w:rPr>
  </w:style>
  <w:style w:type="character" w:customStyle="1" w:styleId="WW8Num45z2">
    <w:name w:val="WW8Num45z2"/>
    <w:rsid w:val="00353437"/>
    <w:rPr>
      <w:rFonts w:ascii="Wingdings" w:hAnsi="Wingdings" w:hint="default"/>
    </w:rPr>
  </w:style>
  <w:style w:type="character" w:customStyle="1" w:styleId="WW8Num46z0">
    <w:name w:val="WW8Num46z0"/>
    <w:rsid w:val="00353437"/>
    <w:rPr>
      <w:rFonts w:ascii="Symbol" w:hAnsi="Symbol" w:hint="default"/>
    </w:rPr>
  </w:style>
  <w:style w:type="character" w:customStyle="1" w:styleId="WW8Num46z1">
    <w:name w:val="WW8Num46z1"/>
    <w:rsid w:val="00353437"/>
    <w:rPr>
      <w:rFonts w:ascii="Courier New" w:hAnsi="Courier New" w:cs="Courier New" w:hint="default"/>
    </w:rPr>
  </w:style>
  <w:style w:type="character" w:customStyle="1" w:styleId="WW8Num46z2">
    <w:name w:val="WW8Num46z2"/>
    <w:rsid w:val="00353437"/>
    <w:rPr>
      <w:rFonts w:ascii="Wingdings" w:hAnsi="Wingdings" w:hint="default"/>
    </w:rPr>
  </w:style>
  <w:style w:type="character" w:customStyle="1" w:styleId="WW8Num47z0">
    <w:name w:val="WW8Num47z0"/>
    <w:rsid w:val="00353437"/>
    <w:rPr>
      <w:rFonts w:ascii="Symbol" w:hAnsi="Symbol" w:hint="default"/>
    </w:rPr>
  </w:style>
  <w:style w:type="character" w:customStyle="1" w:styleId="WW8Num47z1">
    <w:name w:val="WW8Num47z1"/>
    <w:rsid w:val="00353437"/>
    <w:rPr>
      <w:rFonts w:ascii="Courier New" w:hAnsi="Courier New" w:cs="Courier New" w:hint="default"/>
    </w:rPr>
  </w:style>
  <w:style w:type="character" w:customStyle="1" w:styleId="WW8Num47z2">
    <w:name w:val="WW8Num47z2"/>
    <w:rsid w:val="00353437"/>
    <w:rPr>
      <w:rFonts w:ascii="Wingdings" w:hAnsi="Wingdings" w:hint="default"/>
    </w:rPr>
  </w:style>
  <w:style w:type="character" w:customStyle="1" w:styleId="1f0">
    <w:name w:val="Основной шрифт абзаца1"/>
    <w:rsid w:val="00353437"/>
  </w:style>
  <w:style w:type="character" w:customStyle="1" w:styleId="afffe">
    <w:name w:val="Знак Знак Знак"/>
    <w:basedOn w:val="1f0"/>
    <w:rsid w:val="00353437"/>
    <w:rPr>
      <w:rFonts w:ascii="Arial" w:hAnsi="Arial" w:cs="Arial" w:hint="default"/>
      <w:b/>
      <w:bCs/>
      <w:i/>
      <w:iCs w:val="0"/>
      <w:sz w:val="24"/>
      <w:szCs w:val="26"/>
      <w:lang w:val="ru-RU" w:eastAsia="ar-SA" w:bidi="ar-SA"/>
    </w:rPr>
  </w:style>
  <w:style w:type="character" w:customStyle="1" w:styleId="37">
    <w:name w:val="Стиль Заголовок 3 + не курсив Знак"/>
    <w:basedOn w:val="30"/>
    <w:rsid w:val="00353437"/>
    <w:rPr>
      <w:rFonts w:ascii="Arial" w:eastAsia="Times New Roman" w:hAnsi="Arial" w:cs="Arial" w:hint="default"/>
      <w:b/>
      <w:bCs/>
      <w:sz w:val="24"/>
      <w:szCs w:val="26"/>
      <w:lang w:eastAsia="ar-SA"/>
    </w:rPr>
  </w:style>
  <w:style w:type="character" w:customStyle="1" w:styleId="1f1">
    <w:name w:val="Знак примечания1"/>
    <w:basedOn w:val="1f0"/>
    <w:rsid w:val="00353437"/>
    <w:rPr>
      <w:sz w:val="16"/>
      <w:szCs w:val="16"/>
    </w:rPr>
  </w:style>
  <w:style w:type="character" w:customStyle="1" w:styleId="affff">
    <w:name w:val="Стиль Черный"/>
    <w:basedOn w:val="1f0"/>
    <w:rsid w:val="00353437"/>
    <w:rPr>
      <w:rFonts w:ascii="Times New Roman" w:hAnsi="Times New Roman" w:cs="Times New Roman" w:hint="default"/>
      <w:color w:val="000000"/>
      <w:sz w:val="24"/>
    </w:rPr>
  </w:style>
  <w:style w:type="character" w:customStyle="1" w:styleId="affff0">
    <w:name w:val="Знак Знак Знак Знак"/>
    <w:basedOn w:val="1f0"/>
    <w:rsid w:val="00353437"/>
    <w:rPr>
      <w:sz w:val="24"/>
      <w:szCs w:val="24"/>
      <w:lang w:val="ru-RU" w:eastAsia="ar-SA" w:bidi="ar-SA"/>
    </w:rPr>
  </w:style>
  <w:style w:type="character" w:customStyle="1" w:styleId="2b">
    <w:name w:val="Знак Знак2"/>
    <w:basedOn w:val="1f0"/>
    <w:rsid w:val="00353437"/>
    <w:rPr>
      <w:b/>
      <w:bCs w:val="0"/>
      <w:sz w:val="28"/>
      <w:lang w:val="ru-RU" w:eastAsia="ar-SA" w:bidi="ar-SA"/>
    </w:rPr>
  </w:style>
  <w:style w:type="character" w:customStyle="1" w:styleId="affff1">
    <w:name w:val="Символ сноски"/>
    <w:basedOn w:val="1f0"/>
    <w:rsid w:val="00353437"/>
    <w:rPr>
      <w:vertAlign w:val="superscript"/>
    </w:rPr>
  </w:style>
  <w:style w:type="character" w:customStyle="1" w:styleId="121">
    <w:name w:val="Стиль Название объекта + 12 пт Знак"/>
    <w:basedOn w:val="1f0"/>
    <w:rsid w:val="00353437"/>
    <w:rPr>
      <w:b/>
      <w:bCs/>
      <w:sz w:val="24"/>
      <w:lang w:val="ru-RU" w:eastAsia="ar-SA" w:bidi="ar-SA"/>
    </w:rPr>
  </w:style>
  <w:style w:type="character" w:customStyle="1" w:styleId="affff2">
    <w:name w:val="Символы концевой сноски"/>
    <w:rsid w:val="00353437"/>
  </w:style>
  <w:style w:type="paragraph" w:customStyle="1" w:styleId="xl24">
    <w:name w:val="xl2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rsid w:val="00353437"/>
    <w:pPr>
      <w:pBdr>
        <w:top w:val="single" w:sz="4" w:space="0" w:color="auto"/>
        <w:left w:val="single" w:sz="4" w:space="0" w:color="auto"/>
      </w:pBdr>
      <w:spacing w:before="100" w:beforeAutospacing="1" w:after="100" w:afterAutospacing="1"/>
    </w:pPr>
  </w:style>
  <w:style w:type="paragraph" w:customStyle="1" w:styleId="xl41">
    <w:name w:val="xl41"/>
    <w:basedOn w:val="a"/>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rsid w:val="00353437"/>
    <w:pPr>
      <w:pBdr>
        <w:bottom w:val="single" w:sz="4" w:space="0" w:color="auto"/>
      </w:pBdr>
      <w:spacing w:before="100" w:beforeAutospacing="1" w:after="100" w:afterAutospacing="1"/>
      <w:jc w:val="center"/>
    </w:pPr>
    <w:rPr>
      <w:b/>
      <w:bCs/>
    </w:rPr>
  </w:style>
  <w:style w:type="paragraph" w:customStyle="1" w:styleId="xl54">
    <w:name w:val="xl54"/>
    <w:basedOn w:val="a"/>
    <w:rsid w:val="00353437"/>
    <w:pPr>
      <w:pBdr>
        <w:left w:val="single" w:sz="4" w:space="0" w:color="auto"/>
      </w:pBdr>
      <w:spacing w:before="100" w:beforeAutospacing="1" w:after="100" w:afterAutospacing="1"/>
      <w:jc w:val="center"/>
    </w:pPr>
    <w:rPr>
      <w:b/>
      <w:bCs/>
    </w:rPr>
  </w:style>
  <w:style w:type="paragraph" w:customStyle="1" w:styleId="xl55">
    <w:name w:val="xl55"/>
    <w:basedOn w:val="a"/>
    <w:rsid w:val="00353437"/>
    <w:pPr>
      <w:spacing w:before="100" w:beforeAutospacing="1" w:after="100" w:afterAutospacing="1"/>
      <w:jc w:val="center"/>
    </w:pPr>
    <w:rPr>
      <w:b/>
      <w:bCs/>
    </w:rPr>
  </w:style>
  <w:style w:type="paragraph" w:customStyle="1" w:styleId="xl56">
    <w:name w:val="xl5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 Знак3 Знак Знак,Знак3 Знак Знак, Знак6 Знак Знак,Знак6 Знак Знак"/>
    <w:basedOn w:val="a0"/>
    <w:rsid w:val="00353437"/>
    <w:rPr>
      <w:lang w:val="ru-RU" w:eastAsia="ru-RU" w:bidi="ar-SA"/>
    </w:rPr>
  </w:style>
  <w:style w:type="paragraph" w:customStyle="1" w:styleId="xl64">
    <w:name w:val="xl64"/>
    <w:basedOn w:val="a"/>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rsid w:val="00353437"/>
    <w:pPr>
      <w:ind w:left="567" w:firstLine="284"/>
      <w:jc w:val="both"/>
    </w:pPr>
    <w:rPr>
      <w:sz w:val="21"/>
    </w:rPr>
  </w:style>
  <w:style w:type="paragraph" w:customStyle="1" w:styleId="1f2">
    <w:name w:val="Верхний колонтитул1"/>
    <w:basedOn w:val="a"/>
    <w:rsid w:val="00353437"/>
    <w:pPr>
      <w:spacing w:before="100" w:beforeAutospacing="1" w:after="100" w:afterAutospacing="1"/>
    </w:pPr>
  </w:style>
  <w:style w:type="paragraph" w:styleId="affff3">
    <w:name w:val="Plain Text"/>
    <w:basedOn w:val="a"/>
    <w:link w:val="affff4"/>
    <w:rsid w:val="00353437"/>
    <w:rPr>
      <w:rFonts w:ascii="Courier New" w:hAnsi="Courier New" w:cs="Courier New"/>
      <w:sz w:val="20"/>
      <w:szCs w:val="20"/>
      <w:lang w:eastAsia="en-US"/>
    </w:rPr>
  </w:style>
  <w:style w:type="character" w:customStyle="1" w:styleId="affff4">
    <w:name w:val="Текст Знак"/>
    <w:basedOn w:val="a0"/>
    <w:link w:val="affff3"/>
    <w:rsid w:val="00353437"/>
    <w:rPr>
      <w:rFonts w:ascii="Courier New" w:eastAsia="Times New Roman" w:hAnsi="Courier New" w:cs="Courier New"/>
      <w:sz w:val="20"/>
      <w:szCs w:val="20"/>
    </w:rPr>
  </w:style>
  <w:style w:type="paragraph" w:styleId="affff5">
    <w:name w:val="TOC Heading"/>
    <w:basedOn w:val="1"/>
    <w:next w:val="a"/>
    <w:uiPriority w:val="39"/>
    <w:unhideWhenUsed/>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70">
    <w:name w:val="Заголовок 7 Знак"/>
    <w:basedOn w:val="a0"/>
    <w:link w:val="7"/>
    <w:rsid w:val="003F227D"/>
    <w:rPr>
      <w:rFonts w:ascii="Times New Roman" w:eastAsia="Times New Roman" w:hAnsi="Times New Roman" w:cs="Times New Roman"/>
      <w:sz w:val="28"/>
      <w:szCs w:val="20"/>
      <w:lang w:eastAsia="ru-RU"/>
    </w:rPr>
  </w:style>
  <w:style w:type="character" w:customStyle="1" w:styleId="2120">
    <w:name w:val="Знак Знак212"/>
    <w:basedOn w:val="a0"/>
    <w:rsid w:val="003F227D"/>
    <w:rPr>
      <w:sz w:val="24"/>
      <w:szCs w:val="24"/>
      <w:lang w:val="ru-RU" w:eastAsia="ru-RU" w:bidi="ar-SA"/>
    </w:rPr>
  </w:style>
  <w:style w:type="character" w:customStyle="1" w:styleId="292">
    <w:name w:val="Знак Знак292"/>
    <w:basedOn w:val="a0"/>
    <w:rsid w:val="003F227D"/>
    <w:rPr>
      <w:rFonts w:ascii="Arial" w:hAnsi="Arial" w:cs="Arial"/>
      <w:b/>
      <w:bCs/>
      <w:sz w:val="26"/>
      <w:szCs w:val="26"/>
      <w:lang w:val="ru-RU" w:eastAsia="ru-RU" w:bidi="ar-SA"/>
    </w:rPr>
  </w:style>
  <w:style w:type="character" w:customStyle="1" w:styleId="202">
    <w:name w:val="Знак Знак202"/>
    <w:basedOn w:val="a0"/>
    <w:semiHidden/>
    <w:rsid w:val="003F227D"/>
    <w:rPr>
      <w:lang w:val="ru-RU" w:eastAsia="ru-RU" w:bidi="ar-SA"/>
    </w:rPr>
  </w:style>
  <w:style w:type="character" w:customStyle="1" w:styleId="2111">
    <w:name w:val="Знак Знак211"/>
    <w:basedOn w:val="a0"/>
    <w:rsid w:val="003F227D"/>
    <w:rPr>
      <w:sz w:val="24"/>
      <w:szCs w:val="24"/>
      <w:lang w:val="ru-RU" w:eastAsia="ru-RU" w:bidi="ar-SA"/>
    </w:rPr>
  </w:style>
  <w:style w:type="character" w:customStyle="1" w:styleId="291">
    <w:name w:val="Знак Знак291"/>
    <w:basedOn w:val="a0"/>
    <w:rsid w:val="003F227D"/>
    <w:rPr>
      <w:rFonts w:ascii="Arial" w:hAnsi="Arial" w:cs="Arial"/>
      <w:b/>
      <w:bCs/>
      <w:sz w:val="26"/>
      <w:szCs w:val="26"/>
      <w:lang w:val="ru-RU" w:eastAsia="ru-RU" w:bidi="ar-SA"/>
    </w:rPr>
  </w:style>
  <w:style w:type="character" w:customStyle="1" w:styleId="201">
    <w:name w:val="Знак Знак201"/>
    <w:basedOn w:val="a0"/>
    <w:semiHidden/>
    <w:rsid w:val="003F227D"/>
    <w:rPr>
      <w:lang w:val="ru-RU" w:eastAsia="ru-RU" w:bidi="ar-SA"/>
    </w:rPr>
  </w:style>
  <w:style w:type="character" w:customStyle="1" w:styleId="222">
    <w:name w:val="Основной текст с отступом 2 Знак2 Знак"/>
    <w:aliases w:val="Основной текст с отступом 2 Знак1 Знак Знак, Знак1 Знак1 Знак Знак,Знак1 Знак1 Знак Знак,Основной текст с отступом 2 Знак Знак Знак Знак1,Знак1 Знак Знак Знак Знак"/>
    <w:basedOn w:val="a0"/>
    <w:rsid w:val="00FE3947"/>
    <w:rPr>
      <w:rFonts w:ascii="Times New Roman" w:eastAsia="Times New Roman" w:hAnsi="Times New Roman" w:cs="Times New Roman"/>
      <w:sz w:val="24"/>
      <w:szCs w:val="24"/>
      <w:lang w:eastAsia="ru-RU"/>
    </w:rPr>
  </w:style>
  <w:style w:type="paragraph" w:styleId="affff6">
    <w:name w:val="No Spacing"/>
    <w:link w:val="affff7"/>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 Знак2 Знак Знак,Знак2 Знак Знак"/>
    <w:basedOn w:val="a0"/>
    <w:uiPriority w:val="99"/>
    <w:rsid w:val="005E2550"/>
    <w:rPr>
      <w:rFonts w:ascii="Times New Roman" w:eastAsia="Times New Roman" w:hAnsi="Times New Roman" w:cs="Times New Roman"/>
      <w:sz w:val="24"/>
      <w:szCs w:val="24"/>
      <w:lang w:eastAsia="ru-RU"/>
    </w:rPr>
  </w:style>
  <w:style w:type="character" w:customStyle="1" w:styleId="38">
    <w:name w:val="Текст сноски Знак3"/>
    <w:aliases w:val="Текст сноски Знак Знак1, Знак3 Знак Знак1,Знак3 Знак Знак1, Знак6 Знак Знак1,Знак6 Знак Знак1, Знак6 Знак1,Знак3 Знак2,Знак6 Знак2"/>
    <w:basedOn w:val="a0"/>
    <w:rsid w:val="00952BD5"/>
    <w:rPr>
      <w:rFonts w:ascii="Times New Roman" w:eastAsia="Times New Roman" w:hAnsi="Times New Roman" w:cs="Times New Roman"/>
      <w:sz w:val="20"/>
      <w:szCs w:val="20"/>
      <w:lang w:eastAsia="ru-RU"/>
    </w:rPr>
  </w:style>
  <w:style w:type="paragraph" w:customStyle="1" w:styleId="affff8">
    <w:name w:val="Заголовок_Паспорт программы"/>
    <w:basedOn w:val="1"/>
    <w:rsid w:val="00952BD5"/>
    <w:pPr>
      <w:pageBreakBefore/>
      <w:spacing w:before="0" w:after="120"/>
    </w:pPr>
    <w:rPr>
      <w:caps/>
      <w:spacing w:val="20"/>
    </w:rPr>
  </w:style>
  <w:style w:type="character" w:customStyle="1" w:styleId="213">
    <w:name w:val="Основной текст с отступом 2 Знак Знак1"/>
    <w:aliases w:val=" Знак1 Знак Знак3, Знак1 Знак3"/>
    <w:basedOn w:val="a0"/>
    <w:rsid w:val="00952BD5"/>
    <w:rPr>
      <w:sz w:val="24"/>
      <w:szCs w:val="24"/>
    </w:rPr>
  </w:style>
  <w:style w:type="paragraph" w:customStyle="1" w:styleId="rvps3">
    <w:name w:val="rvps3"/>
    <w:basedOn w:val="a"/>
    <w:rsid w:val="00952BD5"/>
    <w:pPr>
      <w:spacing w:before="100" w:beforeAutospacing="1" w:after="100" w:afterAutospacing="1"/>
    </w:pPr>
  </w:style>
  <w:style w:type="character" w:customStyle="1" w:styleId="rvts7">
    <w:name w:val="rvts7"/>
    <w:basedOn w:val="a0"/>
    <w:rsid w:val="00952BD5"/>
  </w:style>
  <w:style w:type="character" w:customStyle="1" w:styleId="110">
    <w:name w:val="Заголовок 1 Знак1"/>
    <w:basedOn w:val="a0"/>
    <w:uiPriority w:val="9"/>
    <w:rsid w:val="00952BD5"/>
    <w:rPr>
      <w:rFonts w:ascii="Cambria" w:eastAsia="Times New Roman" w:hAnsi="Cambria" w:cs="Times New Roman"/>
      <w:b/>
      <w:bCs/>
      <w:color w:val="365F91"/>
      <w:sz w:val="28"/>
      <w:szCs w:val="28"/>
    </w:rPr>
  </w:style>
  <w:style w:type="character" w:customStyle="1" w:styleId="grame">
    <w:name w:val="grame"/>
    <w:basedOn w:val="a0"/>
    <w:rsid w:val="00952BD5"/>
  </w:style>
  <w:style w:type="character" w:customStyle="1" w:styleId="rvts9">
    <w:name w:val="rvts9"/>
    <w:basedOn w:val="a0"/>
    <w:rsid w:val="00952BD5"/>
  </w:style>
  <w:style w:type="paragraph" w:customStyle="1" w:styleId="rvps6">
    <w:name w:val="rvps6"/>
    <w:basedOn w:val="a"/>
    <w:rsid w:val="00952BD5"/>
    <w:pPr>
      <w:spacing w:before="100" w:beforeAutospacing="1" w:after="100" w:afterAutospacing="1"/>
    </w:pPr>
  </w:style>
  <w:style w:type="paragraph" w:customStyle="1" w:styleId="rvps1">
    <w:name w:val="rvps1"/>
    <w:basedOn w:val="a"/>
    <w:rsid w:val="00952BD5"/>
    <w:pPr>
      <w:spacing w:before="100" w:beforeAutospacing="1" w:after="100" w:afterAutospacing="1"/>
    </w:pPr>
  </w:style>
  <w:style w:type="character" w:customStyle="1" w:styleId="mw-headline">
    <w:name w:val="mw-headline"/>
    <w:basedOn w:val="a0"/>
    <w:rsid w:val="00952BD5"/>
  </w:style>
  <w:style w:type="paragraph" w:customStyle="1" w:styleId="affff9">
    <w:name w:val="таблица"/>
    <w:basedOn w:val="a5"/>
    <w:rsid w:val="00952BD5"/>
    <w:pPr>
      <w:spacing w:before="60" w:after="60"/>
      <w:ind w:left="0" w:firstLine="709"/>
    </w:pPr>
    <w:rPr>
      <w:b w:val="0"/>
      <w:bCs w:val="0"/>
      <w:szCs w:val="20"/>
    </w:rPr>
  </w:style>
  <w:style w:type="paragraph" w:customStyle="1" w:styleId="xl63">
    <w:name w:val="xl63"/>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qFormat/>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basedOn w:val="30"/>
    <w:link w:val="1f3"/>
    <w:rsid w:val="00952BD5"/>
    <w:rPr>
      <w:rFonts w:ascii="Times New Roman" w:eastAsia="Times New Roman" w:hAnsi="Times New Roman" w:cs="Times New Roman"/>
      <w:b/>
      <w:bCs/>
      <w:sz w:val="28"/>
      <w:szCs w:val="28"/>
      <w:lang w:eastAsia="ru-RU"/>
    </w:rPr>
  </w:style>
  <w:style w:type="paragraph" w:styleId="z-">
    <w:name w:val="HTML Top of Form"/>
    <w:basedOn w:val="a"/>
    <w:next w:val="a"/>
    <w:link w:val="z-0"/>
    <w:hidden/>
    <w:uiPriority w:val="99"/>
    <w:semiHidden/>
    <w:unhideWhenUsed/>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952BD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52BD5"/>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952BD5"/>
    <w:rPr>
      <w:rFonts w:ascii="Arial" w:eastAsia="Times New Roman" w:hAnsi="Arial" w:cs="Arial"/>
      <w:vanish/>
      <w:sz w:val="16"/>
      <w:szCs w:val="16"/>
      <w:lang w:eastAsia="ru-RU"/>
    </w:rPr>
  </w:style>
  <w:style w:type="paragraph" w:customStyle="1" w:styleId="xl131">
    <w:name w:val="xl131"/>
    <w:basedOn w:val="a"/>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rsid w:val="00952BD5"/>
    <w:pPr>
      <w:widowControl w:val="0"/>
      <w:autoSpaceDE w:val="0"/>
      <w:autoSpaceDN w:val="0"/>
      <w:adjustRightInd w:val="0"/>
      <w:spacing w:line="323" w:lineRule="exact"/>
      <w:ind w:firstLine="716"/>
      <w:jc w:val="both"/>
    </w:pPr>
  </w:style>
  <w:style w:type="paragraph" w:customStyle="1" w:styleId="affffa">
    <w:name w:val="无间隔"/>
    <w:uiPriority w:val="1"/>
    <w:qFormat/>
    <w:rsid w:val="00952BD5"/>
    <w:pPr>
      <w:widowControl w:val="0"/>
      <w:jc w:val="both"/>
    </w:pPr>
    <w:rPr>
      <w:rFonts w:ascii="Times New Roman" w:eastAsia="SimSun" w:hAnsi="Times New Roman"/>
      <w:kern w:val="2"/>
      <w:sz w:val="21"/>
      <w:lang w:val="en-US" w:eastAsia="zh-CN"/>
    </w:rPr>
  </w:style>
  <w:style w:type="paragraph" w:customStyle="1" w:styleId="Default">
    <w:name w:val="Default"/>
    <w:uiPriority w:val="99"/>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rsid w:val="00952BD5"/>
  </w:style>
  <w:style w:type="paragraph" w:styleId="39">
    <w:name w:val="List Bullet 3"/>
    <w:basedOn w:val="a"/>
    <w:rsid w:val="00952BD5"/>
    <w:pPr>
      <w:widowControl w:val="0"/>
      <w:suppressAutoHyphens/>
      <w:spacing w:before="120" w:after="120"/>
      <w:jc w:val="both"/>
      <w:textAlignment w:val="baseline"/>
    </w:pPr>
    <w:rPr>
      <w:lang w:eastAsia="zh-CN"/>
    </w:rPr>
  </w:style>
  <w:style w:type="paragraph" w:customStyle="1" w:styleId="affffb">
    <w:name w:val="Стиль"/>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basedOn w:val="a0"/>
    <w:rsid w:val="000A54A0"/>
  </w:style>
  <w:style w:type="paragraph" w:customStyle="1" w:styleId="1f5">
    <w:name w:val="Обычный1"/>
    <w:link w:val="Normal"/>
    <w:rsid w:val="00A918CA"/>
    <w:rPr>
      <w:rFonts w:ascii="Times New Roman" w:eastAsia="Times New Roman" w:hAnsi="Times New Roman"/>
      <w:sz w:val="22"/>
    </w:rPr>
  </w:style>
  <w:style w:type="character" w:customStyle="1" w:styleId="Normal">
    <w:name w:val="Normal Знак"/>
    <w:basedOn w:val="a0"/>
    <w:link w:val="1f5"/>
    <w:rsid w:val="00A918CA"/>
    <w:rPr>
      <w:rFonts w:ascii="Times New Roman" w:eastAsia="Times New Roman" w:hAnsi="Times New Roman"/>
      <w:sz w:val="22"/>
      <w:lang w:val="ru-RU" w:eastAsia="ru-RU" w:bidi="ar-SA"/>
    </w:rPr>
  </w:style>
  <w:style w:type="paragraph" w:customStyle="1" w:styleId="1f6">
    <w:name w:val="Основной текст с отступом1"/>
    <w:basedOn w:val="a"/>
    <w:rsid w:val="00BA6CA4"/>
    <w:pPr>
      <w:spacing w:after="120"/>
      <w:ind w:left="283"/>
    </w:pPr>
  </w:style>
  <w:style w:type="paragraph" w:customStyle="1" w:styleId="affffc">
    <w:name w:val="Основной шрифт абзаца Знак"/>
    <w:basedOn w:val="a"/>
    <w:rsid w:val="00FF65BE"/>
    <w:pPr>
      <w:spacing w:after="160" w:line="240" w:lineRule="exact"/>
    </w:pPr>
    <w:rPr>
      <w:rFonts w:ascii="Verdana" w:hAnsi="Verdana"/>
      <w:lang w:val="en-US" w:eastAsia="en-US"/>
    </w:rPr>
  </w:style>
  <w:style w:type="paragraph" w:customStyle="1" w:styleId="1f7">
    <w:name w:val="Знак Знак Знак1"/>
    <w:basedOn w:val="a"/>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qFormat/>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qFormat/>
    <w:rsid w:val="004E2D51"/>
    <w:pPr>
      <w:pageBreakBefore/>
      <w:suppressAutoHyphens/>
      <w:spacing w:after="120"/>
      <w:ind w:left="539" w:right="612"/>
      <w:jc w:val="center"/>
    </w:pPr>
    <w:rPr>
      <w:rFonts w:cs="Times New Roman"/>
      <w:i w:val="0"/>
    </w:rPr>
  </w:style>
  <w:style w:type="paragraph" w:styleId="affffd">
    <w:name w:val="Body Text First Indent"/>
    <w:basedOn w:val="a5"/>
    <w:link w:val="affffe"/>
    <w:uiPriority w:val="99"/>
    <w:semiHidden/>
    <w:unhideWhenUsed/>
    <w:rsid w:val="00D01007"/>
    <w:pPr>
      <w:ind w:left="0" w:firstLine="360"/>
      <w:jc w:val="left"/>
    </w:pPr>
    <w:rPr>
      <w:b w:val="0"/>
      <w:bCs w:val="0"/>
    </w:rPr>
  </w:style>
  <w:style w:type="character" w:customStyle="1" w:styleId="affffe">
    <w:name w:val="Красная строка Знак"/>
    <w:basedOn w:val="a6"/>
    <w:link w:val="affffd"/>
    <w:uiPriority w:val="99"/>
    <w:semiHidden/>
    <w:rsid w:val="00D01007"/>
    <w:rPr>
      <w:rFonts w:ascii="Times New Roman" w:eastAsia="Times New Roman" w:hAnsi="Times New Roman" w:cs="Times New Roman"/>
      <w:b/>
      <w:bCs/>
      <w:sz w:val="24"/>
      <w:szCs w:val="24"/>
      <w:lang w:eastAsia="ru-RU"/>
    </w:rPr>
  </w:style>
  <w:style w:type="paragraph" w:customStyle="1" w:styleId="tekstob">
    <w:name w:val="tekstob"/>
    <w:basedOn w:val="a"/>
    <w:rsid w:val="00023DBA"/>
    <w:pPr>
      <w:spacing w:before="100" w:beforeAutospacing="1" w:after="100" w:afterAutospacing="1"/>
    </w:pPr>
  </w:style>
  <w:style w:type="paragraph" w:styleId="afffff">
    <w:name w:val="Block Text"/>
    <w:basedOn w:val="a"/>
    <w:semiHidden/>
    <w:rsid w:val="00112781"/>
    <w:pPr>
      <w:spacing w:after="200" w:line="360" w:lineRule="auto"/>
      <w:ind w:left="526" w:right="43" w:firstLine="709"/>
    </w:pPr>
    <w:rPr>
      <w:sz w:val="28"/>
      <w:szCs w:val="28"/>
      <w:lang w:val="en-US" w:eastAsia="en-US" w:bidi="en-US"/>
    </w:rPr>
  </w:style>
  <w:style w:type="character" w:customStyle="1" w:styleId="f">
    <w:name w:val="f"/>
    <w:basedOn w:val="a0"/>
    <w:rsid w:val="00834090"/>
  </w:style>
  <w:style w:type="paragraph" w:customStyle="1" w:styleId="Preformat">
    <w:name w:val="Preformat"/>
    <w:rsid w:val="00C0471F"/>
    <w:pPr>
      <w:overflowPunct w:val="0"/>
      <w:autoSpaceDE w:val="0"/>
      <w:autoSpaceDN w:val="0"/>
      <w:adjustRightInd w:val="0"/>
      <w:textAlignment w:val="baseline"/>
    </w:pPr>
    <w:rPr>
      <w:rFonts w:ascii="Courier New" w:eastAsia="Times New Roman" w:hAnsi="Courier New"/>
    </w:rPr>
  </w:style>
  <w:style w:type="paragraph" w:customStyle="1" w:styleId="xl137">
    <w:name w:val="xl137"/>
    <w:basedOn w:val="a"/>
    <w:rsid w:val="009F3839"/>
    <w:pPr>
      <w:pBdr>
        <w:top w:val="single" w:sz="8"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138">
    <w:name w:val="xl138"/>
    <w:basedOn w:val="a"/>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39">
    <w:name w:val="xl139"/>
    <w:basedOn w:val="a"/>
    <w:rsid w:val="009F3839"/>
    <w:pPr>
      <w:pBdr>
        <w:top w:val="single" w:sz="8" w:space="0" w:color="auto"/>
        <w:left w:val="single" w:sz="8" w:space="0" w:color="000000"/>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0">
    <w:name w:val="xl140"/>
    <w:basedOn w:val="a"/>
    <w:rsid w:val="009F3839"/>
    <w:pPr>
      <w:pBdr>
        <w:top w:val="single" w:sz="8" w:space="0" w:color="000000"/>
        <w:left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41">
    <w:name w:val="xl141"/>
    <w:basedOn w:val="a"/>
    <w:rsid w:val="009F3839"/>
    <w:pPr>
      <w:pBdr>
        <w:top w:val="single" w:sz="8" w:space="0" w:color="000000"/>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2">
    <w:name w:val="xl142"/>
    <w:basedOn w:val="a"/>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3">
    <w:name w:val="xl143"/>
    <w:basedOn w:val="a"/>
    <w:rsid w:val="009F3839"/>
    <w:pPr>
      <w:pBdr>
        <w:top w:val="single" w:sz="8" w:space="0" w:color="auto"/>
        <w:left w:val="single" w:sz="8" w:space="0" w:color="000000"/>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4">
    <w:name w:val="xl144"/>
    <w:basedOn w:val="a"/>
    <w:rsid w:val="009F3839"/>
    <w:pPr>
      <w:pBdr>
        <w:top w:val="single" w:sz="8" w:space="0" w:color="000000"/>
        <w:bottom w:val="single" w:sz="8" w:space="0" w:color="000000"/>
        <w:right w:val="single" w:sz="4" w:space="0" w:color="000000"/>
      </w:pBdr>
      <w:spacing w:before="100" w:beforeAutospacing="1" w:after="100" w:afterAutospacing="1"/>
      <w:jc w:val="center"/>
      <w:textAlignment w:val="center"/>
    </w:pPr>
    <w:rPr>
      <w:b/>
      <w:bCs/>
      <w:sz w:val="20"/>
      <w:szCs w:val="20"/>
    </w:rPr>
  </w:style>
  <w:style w:type="paragraph" w:customStyle="1" w:styleId="xl145">
    <w:name w:val="xl145"/>
    <w:basedOn w:val="a"/>
    <w:rsid w:val="009F3839"/>
    <w:pPr>
      <w:pBdr>
        <w:top w:val="single" w:sz="8" w:space="0" w:color="000000"/>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46">
    <w:name w:val="xl146"/>
    <w:basedOn w:val="a"/>
    <w:rsid w:val="009F3839"/>
    <w:pPr>
      <w:pBdr>
        <w:top w:val="single" w:sz="4" w:space="0" w:color="000000"/>
        <w:left w:val="single" w:sz="4" w:space="0" w:color="000000"/>
        <w:right w:val="single" w:sz="4" w:space="0" w:color="000000"/>
      </w:pBdr>
      <w:spacing w:before="100" w:beforeAutospacing="1" w:after="100" w:afterAutospacing="1"/>
    </w:pPr>
    <w:rPr>
      <w:b/>
      <w:bCs/>
    </w:rPr>
  </w:style>
  <w:style w:type="paragraph" w:customStyle="1" w:styleId="xl147">
    <w:name w:val="xl147"/>
    <w:basedOn w:val="a"/>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148">
    <w:name w:val="xl148"/>
    <w:basedOn w:val="a"/>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149">
    <w:name w:val="xl149"/>
    <w:basedOn w:val="a"/>
    <w:rsid w:val="009F3839"/>
    <w:pPr>
      <w:pBdr>
        <w:top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50">
    <w:name w:val="xl150"/>
    <w:basedOn w:val="a"/>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51">
    <w:name w:val="xl151"/>
    <w:basedOn w:val="a"/>
    <w:rsid w:val="009F3839"/>
    <w:pPr>
      <w:pBdr>
        <w:top w:val="single" w:sz="8" w:space="0" w:color="auto"/>
        <w:left w:val="single" w:sz="8" w:space="0" w:color="auto"/>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2">
    <w:name w:val="xl152"/>
    <w:basedOn w:val="a"/>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3">
    <w:name w:val="xl153"/>
    <w:basedOn w:val="a"/>
    <w:rsid w:val="009F3839"/>
    <w:pPr>
      <w:pBdr>
        <w:top w:val="single" w:sz="8" w:space="0" w:color="000000"/>
        <w:left w:val="single" w:sz="8" w:space="0" w:color="auto"/>
        <w:right w:val="single" w:sz="8" w:space="0" w:color="000000"/>
      </w:pBdr>
      <w:spacing w:before="100" w:beforeAutospacing="1" w:after="100" w:afterAutospacing="1"/>
      <w:jc w:val="center"/>
      <w:textAlignment w:val="center"/>
    </w:pPr>
    <w:rPr>
      <w:b/>
      <w:bCs/>
    </w:rPr>
  </w:style>
  <w:style w:type="paragraph" w:customStyle="1" w:styleId="xl154">
    <w:name w:val="xl154"/>
    <w:basedOn w:val="a"/>
    <w:rsid w:val="009F3839"/>
    <w:pPr>
      <w:pBdr>
        <w:top w:val="single" w:sz="8" w:space="0" w:color="000000"/>
        <w:left w:val="single" w:sz="8" w:space="0" w:color="000000"/>
      </w:pBdr>
      <w:spacing w:before="100" w:beforeAutospacing="1" w:after="100" w:afterAutospacing="1"/>
      <w:jc w:val="center"/>
      <w:textAlignment w:val="center"/>
    </w:pPr>
    <w:rPr>
      <w:b/>
      <w:bCs/>
    </w:rPr>
  </w:style>
  <w:style w:type="paragraph" w:customStyle="1" w:styleId="xl155">
    <w:name w:val="xl155"/>
    <w:basedOn w:val="a"/>
    <w:rsid w:val="009F3839"/>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56">
    <w:name w:val="xl156"/>
    <w:basedOn w:val="a"/>
    <w:rsid w:val="009F3839"/>
    <w:pPr>
      <w:pBdr>
        <w:top w:val="single" w:sz="8" w:space="0" w:color="000000"/>
        <w:left w:val="single" w:sz="4" w:space="0" w:color="000000"/>
        <w:bottom w:val="single" w:sz="8"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157">
    <w:name w:val="xl157"/>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58">
    <w:name w:val="xl158"/>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9">
    <w:name w:val="xl159"/>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61">
    <w:name w:val="xl161"/>
    <w:basedOn w:val="a"/>
    <w:rsid w:val="009F3839"/>
    <w:pPr>
      <w:pBdr>
        <w:top w:val="single" w:sz="8"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62">
    <w:name w:val="xl162"/>
    <w:basedOn w:val="a"/>
    <w:rsid w:val="009F3839"/>
    <w:pPr>
      <w:spacing w:before="100" w:beforeAutospacing="1" w:after="100" w:afterAutospacing="1"/>
      <w:jc w:val="center"/>
      <w:textAlignment w:val="center"/>
    </w:pPr>
    <w:rPr>
      <w:b/>
      <w:bCs/>
    </w:rPr>
  </w:style>
  <w:style w:type="paragraph" w:customStyle="1" w:styleId="xl163">
    <w:name w:val="xl163"/>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4">
    <w:name w:val="xl164"/>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5">
    <w:name w:val="xl165"/>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66">
    <w:name w:val="xl166"/>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7">
    <w:name w:val="xl167"/>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8">
    <w:name w:val="xl168"/>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9">
    <w:name w:val="xl169"/>
    <w:basedOn w:val="a"/>
    <w:rsid w:val="009F3839"/>
    <w:pPr>
      <w:pBdr>
        <w:left w:val="single" w:sz="8" w:space="0" w:color="000000"/>
        <w:bottom w:val="single" w:sz="8" w:space="0" w:color="000000"/>
        <w:right w:val="single" w:sz="4" w:space="0" w:color="000000"/>
      </w:pBdr>
      <w:spacing w:before="100" w:beforeAutospacing="1" w:after="100" w:afterAutospacing="1"/>
      <w:jc w:val="center"/>
      <w:textAlignment w:val="center"/>
    </w:pPr>
  </w:style>
  <w:style w:type="paragraph" w:customStyle="1" w:styleId="xl170">
    <w:name w:val="xl170"/>
    <w:basedOn w:val="a"/>
    <w:rsid w:val="009F3839"/>
    <w:pPr>
      <w:pBdr>
        <w:left w:val="single" w:sz="8" w:space="0" w:color="000000"/>
        <w:bottom w:val="single" w:sz="8" w:space="0" w:color="auto"/>
        <w:right w:val="single" w:sz="4" w:space="0" w:color="000000"/>
      </w:pBdr>
      <w:spacing w:before="100" w:beforeAutospacing="1" w:after="100" w:afterAutospacing="1"/>
      <w:jc w:val="center"/>
      <w:textAlignment w:val="center"/>
    </w:pPr>
  </w:style>
  <w:style w:type="paragraph" w:customStyle="1" w:styleId="xl171">
    <w:name w:val="xl171"/>
    <w:basedOn w:val="a"/>
    <w:rsid w:val="009F3839"/>
    <w:pPr>
      <w:pBdr>
        <w:left w:val="single" w:sz="4" w:space="0" w:color="000000"/>
        <w:bottom w:val="single" w:sz="8" w:space="0" w:color="000000"/>
        <w:right w:val="single" w:sz="4" w:space="0" w:color="000000"/>
      </w:pBdr>
      <w:spacing w:before="100" w:beforeAutospacing="1" w:after="100" w:afterAutospacing="1"/>
      <w:jc w:val="center"/>
      <w:textAlignment w:val="center"/>
    </w:pPr>
    <w:rPr>
      <w:sz w:val="16"/>
      <w:szCs w:val="16"/>
    </w:rPr>
  </w:style>
  <w:style w:type="paragraph" w:customStyle="1" w:styleId="xl172">
    <w:name w:val="xl172"/>
    <w:basedOn w:val="a"/>
    <w:rsid w:val="009F3839"/>
    <w:pPr>
      <w:pBdr>
        <w:left w:val="single" w:sz="4" w:space="0" w:color="000000"/>
        <w:bottom w:val="single" w:sz="8" w:space="0" w:color="auto"/>
        <w:right w:val="single" w:sz="4" w:space="0" w:color="000000"/>
      </w:pBdr>
      <w:spacing w:before="100" w:beforeAutospacing="1" w:after="100" w:afterAutospacing="1"/>
      <w:jc w:val="center"/>
      <w:textAlignment w:val="center"/>
    </w:pPr>
    <w:rPr>
      <w:sz w:val="16"/>
      <w:szCs w:val="16"/>
    </w:rPr>
  </w:style>
  <w:style w:type="paragraph" w:customStyle="1" w:styleId="xl173">
    <w:name w:val="xl173"/>
    <w:basedOn w:val="a"/>
    <w:rsid w:val="009F3839"/>
    <w:pPr>
      <w:pBdr>
        <w:left w:val="single" w:sz="4" w:space="0" w:color="000000"/>
        <w:bottom w:val="single" w:sz="8" w:space="0" w:color="000000"/>
        <w:right w:val="single" w:sz="8" w:space="0" w:color="auto"/>
      </w:pBdr>
      <w:spacing w:before="100" w:beforeAutospacing="1" w:after="100" w:afterAutospacing="1"/>
      <w:jc w:val="center"/>
      <w:textAlignment w:val="center"/>
    </w:pPr>
    <w:rPr>
      <w:sz w:val="16"/>
      <w:szCs w:val="16"/>
    </w:rPr>
  </w:style>
  <w:style w:type="paragraph" w:customStyle="1" w:styleId="xl174">
    <w:name w:val="xl174"/>
    <w:basedOn w:val="a"/>
    <w:rsid w:val="009F3839"/>
    <w:pPr>
      <w:pBdr>
        <w:left w:val="single" w:sz="4" w:space="0" w:color="000000"/>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75">
    <w:name w:val="xl175"/>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6">
    <w:name w:val="xl176"/>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7">
    <w:name w:val="xl177"/>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8">
    <w:name w:val="xl178"/>
    <w:basedOn w:val="a"/>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79">
    <w:name w:val="xl179"/>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a"/>
    <w:rsid w:val="009F383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1">
    <w:name w:val="xl181"/>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2">
    <w:name w:val="xl182"/>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a"/>
    <w:rsid w:val="009F3839"/>
    <w:pPr>
      <w:pBdr>
        <w:bottom w:val="single" w:sz="8" w:space="0" w:color="000000"/>
        <w:right w:val="single" w:sz="4" w:space="0" w:color="000000"/>
      </w:pBdr>
      <w:spacing w:before="100" w:beforeAutospacing="1" w:after="100" w:afterAutospacing="1"/>
      <w:jc w:val="center"/>
      <w:textAlignment w:val="center"/>
    </w:pPr>
  </w:style>
  <w:style w:type="paragraph" w:customStyle="1" w:styleId="xl184">
    <w:name w:val="xl184"/>
    <w:basedOn w:val="a"/>
    <w:rsid w:val="009F3839"/>
    <w:pPr>
      <w:pBdr>
        <w:bottom w:val="single" w:sz="8" w:space="0" w:color="auto"/>
        <w:right w:val="single" w:sz="4" w:space="0" w:color="000000"/>
      </w:pBdr>
      <w:spacing w:before="100" w:beforeAutospacing="1" w:after="100" w:afterAutospacing="1"/>
      <w:jc w:val="center"/>
      <w:textAlignment w:val="center"/>
    </w:pPr>
  </w:style>
  <w:style w:type="paragraph" w:customStyle="1" w:styleId="xl185">
    <w:name w:val="xl185"/>
    <w:basedOn w:val="a"/>
    <w:rsid w:val="009F3839"/>
    <w:pPr>
      <w:pBdr>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86">
    <w:name w:val="xl186"/>
    <w:basedOn w:val="a"/>
    <w:rsid w:val="009F3839"/>
    <w:pPr>
      <w:pBdr>
        <w:left w:val="single" w:sz="4" w:space="0" w:color="000000"/>
        <w:bottom w:val="single" w:sz="8" w:space="0" w:color="auto"/>
      </w:pBdr>
      <w:spacing w:before="100" w:beforeAutospacing="1" w:after="100" w:afterAutospacing="1"/>
      <w:jc w:val="center"/>
      <w:textAlignment w:val="center"/>
    </w:pPr>
    <w:rPr>
      <w:b/>
      <w:bCs/>
      <w:sz w:val="16"/>
      <w:szCs w:val="16"/>
    </w:rPr>
  </w:style>
  <w:style w:type="paragraph" w:customStyle="1" w:styleId="xl187">
    <w:name w:val="xl187"/>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0">
    <w:name w:val="xl190"/>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1">
    <w:name w:val="xl191"/>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2">
    <w:name w:val="xl192"/>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193">
    <w:name w:val="xl193"/>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94">
    <w:name w:val="xl194"/>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style>
  <w:style w:type="paragraph" w:customStyle="1" w:styleId="xl195">
    <w:name w:val="xl195"/>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196">
    <w:name w:val="xl196"/>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97">
    <w:name w:val="xl197"/>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198">
    <w:name w:val="xl198"/>
    <w:basedOn w:val="a"/>
    <w:rsid w:val="009F3839"/>
    <w:pPr>
      <w:pBdr>
        <w:top w:val="single" w:sz="4" w:space="0" w:color="000000"/>
        <w:left w:val="single" w:sz="4" w:space="0" w:color="000000"/>
        <w:bottom w:val="single" w:sz="8" w:space="0" w:color="auto"/>
        <w:right w:val="single" w:sz="8" w:space="0" w:color="000000"/>
      </w:pBdr>
      <w:spacing w:before="100" w:beforeAutospacing="1" w:after="100" w:afterAutospacing="1"/>
      <w:jc w:val="center"/>
      <w:textAlignment w:val="center"/>
    </w:pPr>
  </w:style>
  <w:style w:type="paragraph" w:customStyle="1" w:styleId="xl199">
    <w:name w:val="xl199"/>
    <w:basedOn w:val="a"/>
    <w:rsid w:val="009F3839"/>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style>
  <w:style w:type="paragraph" w:customStyle="1" w:styleId="xl200">
    <w:name w:val="xl200"/>
    <w:basedOn w:val="a"/>
    <w:rsid w:val="009F3839"/>
    <w:pPr>
      <w:pBdr>
        <w:left w:val="single" w:sz="4" w:space="0" w:color="000000"/>
        <w:bottom w:val="single" w:sz="4" w:space="0" w:color="000000"/>
        <w:right w:val="single" w:sz="8" w:space="0" w:color="000000"/>
      </w:pBdr>
      <w:spacing w:before="100" w:beforeAutospacing="1" w:after="100" w:afterAutospacing="1"/>
      <w:jc w:val="center"/>
      <w:textAlignment w:val="center"/>
    </w:pPr>
  </w:style>
  <w:style w:type="paragraph" w:customStyle="1" w:styleId="xl201">
    <w:name w:val="xl201"/>
    <w:basedOn w:val="a"/>
    <w:rsid w:val="009F3839"/>
    <w:pPr>
      <w:pBdr>
        <w:left w:val="single" w:sz="4" w:space="0" w:color="000000"/>
        <w:bottom w:val="single" w:sz="4" w:space="0" w:color="000000"/>
        <w:right w:val="single" w:sz="8" w:space="0" w:color="auto"/>
      </w:pBdr>
      <w:spacing w:before="100" w:beforeAutospacing="1" w:after="100" w:afterAutospacing="1"/>
      <w:jc w:val="center"/>
      <w:textAlignment w:val="center"/>
    </w:pPr>
  </w:style>
  <w:style w:type="paragraph" w:customStyle="1" w:styleId="xl202">
    <w:name w:val="xl202"/>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03">
    <w:name w:val="xl203"/>
    <w:basedOn w:val="a"/>
    <w:rsid w:val="009F3839"/>
    <w:pPr>
      <w:spacing w:before="100" w:beforeAutospacing="1" w:after="100" w:afterAutospacing="1"/>
      <w:jc w:val="center"/>
      <w:textAlignment w:val="center"/>
    </w:pPr>
    <w:rPr>
      <w:sz w:val="20"/>
      <w:szCs w:val="20"/>
    </w:rPr>
  </w:style>
  <w:style w:type="paragraph" w:customStyle="1" w:styleId="xl204">
    <w:name w:val="xl204"/>
    <w:basedOn w:val="a"/>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5">
    <w:name w:val="xl205"/>
    <w:basedOn w:val="a"/>
    <w:rsid w:val="009F3839"/>
    <w:pPr>
      <w:pBdr>
        <w:top w:val="single" w:sz="8" w:space="0" w:color="auto"/>
        <w:left w:val="single" w:sz="8" w:space="0" w:color="000000"/>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06">
    <w:name w:val="xl206"/>
    <w:basedOn w:val="a"/>
    <w:rsid w:val="009F3839"/>
    <w:pPr>
      <w:pBdr>
        <w:top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7">
    <w:name w:val="xl207"/>
    <w:basedOn w:val="a"/>
    <w:rsid w:val="009F3839"/>
    <w:pPr>
      <w:pBdr>
        <w:top w:val="single" w:sz="8" w:space="0" w:color="auto"/>
        <w:left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08">
    <w:name w:val="xl208"/>
    <w:basedOn w:val="a"/>
    <w:rsid w:val="009F3839"/>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209">
    <w:name w:val="xl209"/>
    <w:basedOn w:val="a"/>
    <w:rsid w:val="009F3839"/>
    <w:pPr>
      <w:pBdr>
        <w:top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10">
    <w:name w:val="xl210"/>
    <w:basedOn w:val="a"/>
    <w:rsid w:val="009F3839"/>
    <w:pPr>
      <w:pBdr>
        <w:top w:val="single" w:sz="8" w:space="0" w:color="auto"/>
        <w:left w:val="single" w:sz="8" w:space="0" w:color="000000"/>
        <w:bottom w:val="single" w:sz="8" w:space="0" w:color="000000"/>
      </w:pBdr>
      <w:spacing w:before="100" w:beforeAutospacing="1" w:after="100" w:afterAutospacing="1"/>
      <w:jc w:val="center"/>
      <w:textAlignment w:val="center"/>
    </w:pPr>
    <w:rPr>
      <w:b/>
      <w:bCs/>
      <w:sz w:val="20"/>
      <w:szCs w:val="20"/>
    </w:rPr>
  </w:style>
  <w:style w:type="paragraph" w:customStyle="1" w:styleId="xl211">
    <w:name w:val="xl211"/>
    <w:basedOn w:val="a"/>
    <w:rsid w:val="009F3839"/>
    <w:pPr>
      <w:pBdr>
        <w:top w:val="single" w:sz="8" w:space="0" w:color="auto"/>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212">
    <w:name w:val="xl212"/>
    <w:basedOn w:val="a"/>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13">
    <w:name w:val="xl213"/>
    <w:basedOn w:val="a"/>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4">
    <w:name w:val="xl214"/>
    <w:basedOn w:val="a"/>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15">
    <w:name w:val="xl215"/>
    <w:basedOn w:val="a"/>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6">
    <w:name w:val="xl216"/>
    <w:basedOn w:val="a"/>
    <w:rsid w:val="009F3839"/>
    <w:pPr>
      <w:pBdr>
        <w:top w:val="single" w:sz="8" w:space="0" w:color="auto"/>
        <w:left w:val="single" w:sz="4" w:space="0" w:color="auto"/>
        <w:right w:val="single" w:sz="4" w:space="0" w:color="auto"/>
      </w:pBdr>
      <w:spacing w:before="100" w:beforeAutospacing="1" w:after="100" w:afterAutospacing="1"/>
      <w:jc w:val="center"/>
    </w:pPr>
  </w:style>
  <w:style w:type="paragraph" w:customStyle="1" w:styleId="xl217">
    <w:name w:val="xl217"/>
    <w:basedOn w:val="a"/>
    <w:rsid w:val="009F3839"/>
    <w:pPr>
      <w:pBdr>
        <w:left w:val="single" w:sz="4" w:space="0" w:color="auto"/>
        <w:bottom w:val="single" w:sz="8" w:space="0" w:color="auto"/>
        <w:right w:val="single" w:sz="4" w:space="0" w:color="auto"/>
      </w:pBdr>
      <w:spacing w:before="100" w:beforeAutospacing="1" w:after="100" w:afterAutospacing="1"/>
      <w:jc w:val="center"/>
    </w:pPr>
  </w:style>
  <w:style w:type="paragraph" w:customStyle="1" w:styleId="xl218">
    <w:name w:val="xl218"/>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19">
    <w:name w:val="xl219"/>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0">
    <w:name w:val="xl220"/>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2">
    <w:name w:val="xl222"/>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223">
    <w:name w:val="xl223"/>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24">
    <w:name w:val="xl224"/>
    <w:basedOn w:val="a"/>
    <w:rsid w:val="009F3839"/>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5">
    <w:name w:val="xl225"/>
    <w:basedOn w:val="a"/>
    <w:rsid w:val="009F3839"/>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6">
    <w:name w:val="xl226"/>
    <w:basedOn w:val="a"/>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227">
    <w:name w:val="xl227"/>
    <w:basedOn w:val="a"/>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228">
    <w:name w:val="xl228"/>
    <w:basedOn w:val="a"/>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rPr>
  </w:style>
  <w:style w:type="paragraph" w:customStyle="1" w:styleId="xl229">
    <w:name w:val="xl229"/>
    <w:basedOn w:val="a"/>
    <w:rsid w:val="009F3839"/>
    <w:pPr>
      <w:pBdr>
        <w:top w:val="single" w:sz="8" w:space="0" w:color="auto"/>
        <w:right w:val="single" w:sz="8" w:space="0" w:color="000000"/>
      </w:pBdr>
      <w:spacing w:before="100" w:beforeAutospacing="1" w:after="100" w:afterAutospacing="1"/>
      <w:jc w:val="center"/>
      <w:textAlignment w:val="center"/>
    </w:pPr>
    <w:rPr>
      <w:b/>
      <w:bCs/>
      <w:sz w:val="18"/>
      <w:szCs w:val="18"/>
    </w:rPr>
  </w:style>
  <w:style w:type="paragraph" w:customStyle="1" w:styleId="xl230">
    <w:name w:val="xl230"/>
    <w:basedOn w:val="a"/>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231">
    <w:name w:val="xl231"/>
    <w:basedOn w:val="a"/>
    <w:rsid w:val="009F3839"/>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2">
    <w:name w:val="xl232"/>
    <w:basedOn w:val="a"/>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33">
    <w:name w:val="xl233"/>
    <w:basedOn w:val="a"/>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34">
    <w:name w:val="xl234"/>
    <w:basedOn w:val="a"/>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35">
    <w:name w:val="xl235"/>
    <w:basedOn w:val="a"/>
    <w:rsid w:val="009F3839"/>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36">
    <w:name w:val="xl236"/>
    <w:basedOn w:val="a"/>
    <w:rsid w:val="009F3839"/>
    <w:pPr>
      <w:pBdr>
        <w:top w:val="single" w:sz="8" w:space="0" w:color="auto"/>
        <w:left w:val="single" w:sz="8" w:space="0" w:color="auto"/>
        <w:right w:val="single" w:sz="4" w:space="0" w:color="auto"/>
      </w:pBdr>
      <w:spacing w:before="100" w:beforeAutospacing="1" w:after="100" w:afterAutospacing="1"/>
      <w:jc w:val="center"/>
    </w:pPr>
    <w:rPr>
      <w:sz w:val="20"/>
      <w:szCs w:val="20"/>
    </w:rPr>
  </w:style>
  <w:style w:type="paragraph" w:customStyle="1" w:styleId="xl237">
    <w:name w:val="xl237"/>
    <w:basedOn w:val="a"/>
    <w:rsid w:val="009F3839"/>
    <w:pPr>
      <w:pBdr>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238">
    <w:name w:val="xl238"/>
    <w:basedOn w:val="a"/>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39">
    <w:name w:val="xl239"/>
    <w:basedOn w:val="a"/>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40">
    <w:name w:val="xl240"/>
    <w:basedOn w:val="a"/>
    <w:rsid w:val="009F3839"/>
    <w:pPr>
      <w:pBdr>
        <w:top w:val="single" w:sz="8" w:space="0" w:color="000000"/>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1">
    <w:name w:val="xl241"/>
    <w:basedOn w:val="a"/>
    <w:rsid w:val="009F3839"/>
    <w:pPr>
      <w:pBdr>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2">
    <w:name w:val="xl242"/>
    <w:basedOn w:val="a"/>
    <w:rsid w:val="009F3839"/>
    <w:pPr>
      <w:pBdr>
        <w:top w:val="single" w:sz="8" w:space="0" w:color="000000"/>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3">
    <w:name w:val="xl243"/>
    <w:basedOn w:val="a"/>
    <w:rsid w:val="009F3839"/>
    <w:pPr>
      <w:pBdr>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4">
    <w:name w:val="xl244"/>
    <w:basedOn w:val="a"/>
    <w:rsid w:val="009F3839"/>
    <w:pPr>
      <w:pBdr>
        <w:top w:val="single" w:sz="8" w:space="0" w:color="000000"/>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5">
    <w:name w:val="xl245"/>
    <w:basedOn w:val="a"/>
    <w:rsid w:val="009F3839"/>
    <w:pPr>
      <w:pBdr>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6">
    <w:name w:val="xl246"/>
    <w:basedOn w:val="a"/>
    <w:rsid w:val="009F3839"/>
    <w:pPr>
      <w:pBdr>
        <w:top w:val="single" w:sz="8" w:space="0" w:color="000000"/>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7">
    <w:name w:val="xl247"/>
    <w:basedOn w:val="a"/>
    <w:rsid w:val="009F3839"/>
    <w:pPr>
      <w:pBdr>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8">
    <w:name w:val="xl248"/>
    <w:basedOn w:val="a"/>
    <w:rsid w:val="009F3839"/>
    <w:pPr>
      <w:pBdr>
        <w:top w:val="single" w:sz="8" w:space="0" w:color="000000"/>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49">
    <w:name w:val="xl249"/>
    <w:basedOn w:val="a"/>
    <w:rsid w:val="009F3839"/>
    <w:pPr>
      <w:pBdr>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50">
    <w:name w:val="xl250"/>
    <w:basedOn w:val="a"/>
    <w:rsid w:val="009F3839"/>
    <w:pPr>
      <w:pBdr>
        <w:top w:val="single" w:sz="8" w:space="0" w:color="auto"/>
        <w:bottom w:val="single" w:sz="8" w:space="0" w:color="000000"/>
      </w:pBdr>
      <w:spacing w:before="100" w:beforeAutospacing="1" w:after="100" w:afterAutospacing="1"/>
      <w:jc w:val="center"/>
      <w:textAlignment w:val="center"/>
    </w:pPr>
    <w:rPr>
      <w:b/>
      <w:bCs/>
      <w:sz w:val="20"/>
      <w:szCs w:val="20"/>
    </w:rPr>
  </w:style>
  <w:style w:type="paragraph" w:customStyle="1" w:styleId="xl251">
    <w:name w:val="xl251"/>
    <w:basedOn w:val="a"/>
    <w:rsid w:val="009F3839"/>
    <w:pPr>
      <w:pBdr>
        <w:top w:val="single" w:sz="8" w:space="0" w:color="auto"/>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252">
    <w:name w:val="xl252"/>
    <w:basedOn w:val="a"/>
    <w:rsid w:val="009F3839"/>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53">
    <w:name w:val="xl253"/>
    <w:basedOn w:val="a"/>
    <w:rsid w:val="009F3839"/>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54">
    <w:name w:val="xl254"/>
    <w:basedOn w:val="a"/>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55">
    <w:name w:val="xl255"/>
    <w:basedOn w:val="a"/>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56">
    <w:name w:val="xl256"/>
    <w:basedOn w:val="a"/>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57">
    <w:name w:val="xl257"/>
    <w:basedOn w:val="a"/>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58">
    <w:name w:val="xl258"/>
    <w:basedOn w:val="a"/>
    <w:rsid w:val="009F3839"/>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259">
    <w:name w:val="xl259"/>
    <w:basedOn w:val="a"/>
    <w:rsid w:val="009F3839"/>
    <w:pPr>
      <w:pBdr>
        <w:top w:val="single" w:sz="8"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0">
    <w:name w:val="xl260"/>
    <w:basedOn w:val="a"/>
    <w:rsid w:val="009F3839"/>
    <w:pPr>
      <w:pBdr>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1">
    <w:name w:val="xl261"/>
    <w:basedOn w:val="a"/>
    <w:rsid w:val="009F3839"/>
    <w:pPr>
      <w:pBdr>
        <w:top w:val="single" w:sz="8" w:space="0" w:color="auto"/>
        <w:left w:val="single" w:sz="8" w:space="0" w:color="000000"/>
      </w:pBdr>
      <w:spacing w:before="100" w:beforeAutospacing="1" w:after="100" w:afterAutospacing="1"/>
      <w:jc w:val="center"/>
      <w:textAlignment w:val="center"/>
    </w:pPr>
    <w:rPr>
      <w:b/>
      <w:bCs/>
      <w:sz w:val="20"/>
      <w:szCs w:val="20"/>
    </w:rPr>
  </w:style>
  <w:style w:type="paragraph" w:customStyle="1" w:styleId="xl262">
    <w:name w:val="xl262"/>
    <w:basedOn w:val="a"/>
    <w:rsid w:val="009F3839"/>
    <w:pPr>
      <w:pBdr>
        <w:top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63">
    <w:name w:val="xl263"/>
    <w:basedOn w:val="a"/>
    <w:rsid w:val="009F3839"/>
    <w:pPr>
      <w:pBdr>
        <w:top w:val="single" w:sz="8" w:space="0" w:color="auto"/>
      </w:pBdr>
      <w:spacing w:before="100" w:beforeAutospacing="1" w:after="100" w:afterAutospacing="1"/>
      <w:jc w:val="center"/>
      <w:textAlignment w:val="center"/>
    </w:pPr>
    <w:rPr>
      <w:b/>
      <w:bCs/>
      <w:sz w:val="20"/>
      <w:szCs w:val="20"/>
    </w:rPr>
  </w:style>
  <w:style w:type="paragraph" w:customStyle="1" w:styleId="xl264">
    <w:name w:val="xl264"/>
    <w:basedOn w:val="a"/>
    <w:rsid w:val="009F3839"/>
    <w:pPr>
      <w:pBdr>
        <w:top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65">
    <w:name w:val="xl265"/>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6">
    <w:name w:val="xl266"/>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7">
    <w:name w:val="xl267"/>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8">
    <w:name w:val="xl268"/>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9">
    <w:name w:val="xl269"/>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0">
    <w:name w:val="xl270"/>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1">
    <w:name w:val="xl271"/>
    <w:basedOn w:val="a"/>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2">
    <w:name w:val="xl272"/>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3">
    <w:name w:val="xl273"/>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4">
    <w:name w:val="xl274"/>
    <w:basedOn w:val="a"/>
    <w:rsid w:val="009F3839"/>
    <w:pPr>
      <w:pBdr>
        <w:left w:val="single" w:sz="8" w:space="0" w:color="auto"/>
        <w:right w:val="single" w:sz="4" w:space="0" w:color="auto"/>
      </w:pBdr>
      <w:spacing w:before="100" w:beforeAutospacing="1" w:after="100" w:afterAutospacing="1"/>
      <w:jc w:val="center"/>
      <w:textAlignment w:val="center"/>
    </w:pPr>
  </w:style>
  <w:style w:type="paragraph" w:customStyle="1" w:styleId="xl275">
    <w:name w:val="xl275"/>
    <w:basedOn w:val="a"/>
    <w:rsid w:val="009F3839"/>
    <w:pPr>
      <w:pBdr>
        <w:left w:val="single" w:sz="4" w:space="0" w:color="auto"/>
        <w:right w:val="single" w:sz="4" w:space="0" w:color="auto"/>
      </w:pBdr>
      <w:spacing w:before="100" w:beforeAutospacing="1" w:after="100" w:afterAutospacing="1"/>
      <w:jc w:val="center"/>
      <w:textAlignment w:val="center"/>
    </w:pPr>
  </w:style>
  <w:style w:type="paragraph" w:customStyle="1" w:styleId="xl276">
    <w:name w:val="xl276"/>
    <w:basedOn w:val="a"/>
    <w:rsid w:val="009F3839"/>
    <w:pPr>
      <w:pBdr>
        <w:left w:val="single" w:sz="4" w:space="0" w:color="auto"/>
        <w:right w:val="single" w:sz="8" w:space="0" w:color="auto"/>
      </w:pBdr>
      <w:spacing w:before="100" w:beforeAutospacing="1" w:after="100" w:afterAutospacing="1"/>
      <w:jc w:val="center"/>
      <w:textAlignment w:val="center"/>
    </w:pPr>
  </w:style>
  <w:style w:type="paragraph" w:customStyle="1" w:styleId="xl277">
    <w:name w:val="xl277"/>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8">
    <w:name w:val="xl278"/>
    <w:basedOn w:val="a"/>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9">
    <w:name w:val="xl279"/>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0">
    <w:name w:val="xl280"/>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1">
    <w:name w:val="xl281"/>
    <w:basedOn w:val="a"/>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2">
    <w:name w:val="xl282"/>
    <w:basedOn w:val="a"/>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3">
    <w:name w:val="xl283"/>
    <w:basedOn w:val="a"/>
    <w:rsid w:val="009F3839"/>
    <w:pPr>
      <w:pBdr>
        <w:left w:val="single" w:sz="4" w:space="0" w:color="auto"/>
        <w:bottom w:val="single" w:sz="4" w:space="0" w:color="auto"/>
      </w:pBdr>
      <w:spacing w:before="100" w:beforeAutospacing="1" w:after="100" w:afterAutospacing="1"/>
      <w:jc w:val="center"/>
      <w:textAlignment w:val="center"/>
    </w:pPr>
  </w:style>
  <w:style w:type="paragraph" w:customStyle="1" w:styleId="xl284">
    <w:name w:val="xl284"/>
    <w:basedOn w:val="a"/>
    <w:rsid w:val="009F3839"/>
    <w:pPr>
      <w:pBdr>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85">
    <w:name w:val="xl285"/>
    <w:basedOn w:val="a"/>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6">
    <w:name w:val="xl286"/>
    <w:basedOn w:val="a"/>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7">
    <w:name w:val="xl287"/>
    <w:basedOn w:val="a"/>
    <w:rsid w:val="009F3839"/>
    <w:pPr>
      <w:pBdr>
        <w:left w:val="single" w:sz="8" w:space="0" w:color="auto"/>
        <w:bottom w:val="single" w:sz="4" w:space="0" w:color="auto"/>
      </w:pBdr>
      <w:spacing w:before="100" w:beforeAutospacing="1" w:after="100" w:afterAutospacing="1"/>
      <w:textAlignment w:val="top"/>
    </w:pPr>
  </w:style>
  <w:style w:type="paragraph" w:customStyle="1" w:styleId="xl288">
    <w:name w:val="xl288"/>
    <w:basedOn w:val="a"/>
    <w:rsid w:val="009F3839"/>
    <w:pPr>
      <w:pBdr>
        <w:bottom w:val="single" w:sz="4" w:space="0" w:color="auto"/>
        <w:right w:val="single" w:sz="4" w:space="0" w:color="auto"/>
      </w:pBdr>
      <w:spacing w:before="100" w:beforeAutospacing="1" w:after="100" w:afterAutospacing="1"/>
      <w:textAlignment w:val="top"/>
    </w:pPr>
  </w:style>
  <w:style w:type="paragraph" w:customStyle="1" w:styleId="xl289">
    <w:name w:val="xl289"/>
    <w:basedOn w:val="a"/>
    <w:rsid w:val="009F3839"/>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0">
    <w:name w:val="xl290"/>
    <w:basedOn w:val="a"/>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sz w:val="18"/>
      <w:szCs w:val="18"/>
    </w:rPr>
  </w:style>
  <w:style w:type="character" w:customStyle="1" w:styleId="313">
    <w:name w:val="Основной текст 3 Знак1"/>
    <w:basedOn w:val="a0"/>
    <w:semiHidden/>
    <w:locked/>
    <w:rsid w:val="00747B34"/>
    <w:rPr>
      <w:rFonts w:cs="Times New Roman"/>
      <w:sz w:val="16"/>
      <w:szCs w:val="16"/>
    </w:rPr>
  </w:style>
  <w:style w:type="character" w:customStyle="1" w:styleId="spelle">
    <w:name w:val="spelle"/>
    <w:basedOn w:val="a0"/>
    <w:rsid w:val="000A36F9"/>
    <w:rPr>
      <w:rFonts w:cs="Times New Roman"/>
    </w:rPr>
  </w:style>
  <w:style w:type="character" w:customStyle="1" w:styleId="aff3">
    <w:name w:val="Абзац списка Знак"/>
    <w:aliases w:val="ПАРАГРАФ Знак,Абзац списка11 Знак"/>
    <w:basedOn w:val="a0"/>
    <w:link w:val="aff2"/>
    <w:uiPriority w:val="99"/>
    <w:locked/>
    <w:rsid w:val="00DE1A8F"/>
    <w:rPr>
      <w:rFonts w:ascii="Times New Roman" w:eastAsia="Times New Roman" w:hAnsi="Times New Roman"/>
      <w:sz w:val="24"/>
      <w:szCs w:val="24"/>
    </w:rPr>
  </w:style>
  <w:style w:type="character" w:customStyle="1" w:styleId="af">
    <w:name w:val="Обычный (веб) Знак"/>
    <w:aliases w:val="Обычный (Web)1 Знак,Обычный (веб)1 Знак,Обычный (веб)11 Знак,Обычный (Web) Знак"/>
    <w:link w:val="ae"/>
    <w:rsid w:val="00A94E3B"/>
    <w:rPr>
      <w:rFonts w:ascii="Times New Roman" w:eastAsia="Times New Roman" w:hAnsi="Times New Roman"/>
      <w:sz w:val="24"/>
      <w:szCs w:val="24"/>
    </w:rPr>
  </w:style>
  <w:style w:type="paragraph" w:customStyle="1" w:styleId="font9">
    <w:name w:val="font9"/>
    <w:basedOn w:val="a"/>
    <w:rsid w:val="00260E47"/>
    <w:pPr>
      <w:spacing w:before="100" w:beforeAutospacing="1" w:after="100" w:afterAutospacing="1"/>
    </w:pPr>
    <w:rPr>
      <w:b/>
      <w:bCs/>
      <w:sz w:val="22"/>
      <w:szCs w:val="22"/>
      <w:u w:val="single"/>
    </w:rPr>
  </w:style>
  <w:style w:type="paragraph" w:customStyle="1" w:styleId="font10">
    <w:name w:val="font10"/>
    <w:basedOn w:val="a"/>
    <w:rsid w:val="00260E47"/>
    <w:pPr>
      <w:spacing w:before="100" w:beforeAutospacing="1" w:after="100" w:afterAutospacing="1"/>
    </w:pPr>
    <w:rPr>
      <w:b/>
      <w:bCs/>
      <w:sz w:val="22"/>
      <w:szCs w:val="22"/>
    </w:rPr>
  </w:style>
  <w:style w:type="character" w:customStyle="1" w:styleId="42">
    <w:name w:val="Основной текст (4)_"/>
    <w:basedOn w:val="a0"/>
    <w:link w:val="43"/>
    <w:rsid w:val="00AE2EA3"/>
    <w:rPr>
      <w:rFonts w:ascii="Garamond" w:eastAsia="Garamond" w:hAnsi="Garamond" w:cs="Garamond"/>
      <w:sz w:val="12"/>
      <w:szCs w:val="12"/>
      <w:shd w:val="clear" w:color="auto" w:fill="FFFFFF"/>
    </w:rPr>
  </w:style>
  <w:style w:type="paragraph" w:customStyle="1" w:styleId="43">
    <w:name w:val="Основной текст (4)"/>
    <w:basedOn w:val="a"/>
    <w:link w:val="42"/>
    <w:rsid w:val="00AE2EA3"/>
    <w:pPr>
      <w:widowControl w:val="0"/>
      <w:shd w:val="clear" w:color="auto" w:fill="FFFFFF"/>
      <w:spacing w:line="0" w:lineRule="atLeast"/>
    </w:pPr>
    <w:rPr>
      <w:rFonts w:ascii="Garamond" w:eastAsia="Garamond" w:hAnsi="Garamond" w:cs="Garamond"/>
      <w:sz w:val="12"/>
      <w:szCs w:val="12"/>
    </w:rPr>
  </w:style>
  <w:style w:type="paragraph" w:customStyle="1" w:styleId="2f">
    <w:name w:val="Основной текст2"/>
    <w:basedOn w:val="a"/>
    <w:rsid w:val="00AE2EA3"/>
    <w:pPr>
      <w:shd w:val="clear" w:color="auto" w:fill="FFFFFF"/>
      <w:spacing w:after="60" w:line="0" w:lineRule="atLeast"/>
    </w:pPr>
    <w:rPr>
      <w:sz w:val="17"/>
      <w:szCs w:val="17"/>
    </w:rPr>
  </w:style>
  <w:style w:type="character" w:customStyle="1" w:styleId="ConsPlusNormal0">
    <w:name w:val="ConsPlusNormal Знак"/>
    <w:link w:val="ConsPlusNormal"/>
    <w:uiPriority w:val="99"/>
    <w:locked/>
    <w:rsid w:val="00E63283"/>
    <w:rPr>
      <w:rFonts w:ascii="Verdana" w:eastAsia="Times New Roman" w:hAnsi="Verdana" w:cs="Verdana"/>
      <w:sz w:val="16"/>
      <w:szCs w:val="16"/>
    </w:rPr>
  </w:style>
  <w:style w:type="paragraph" w:styleId="afffff0">
    <w:name w:val="Revision"/>
    <w:hidden/>
    <w:uiPriority w:val="99"/>
    <w:semiHidden/>
    <w:rsid w:val="003F2D04"/>
    <w:rPr>
      <w:rFonts w:ascii="Times New Roman" w:eastAsia="Times New Roman" w:hAnsi="Times New Roman"/>
      <w:sz w:val="24"/>
      <w:szCs w:val="24"/>
    </w:rPr>
  </w:style>
  <w:style w:type="table" w:customStyle="1" w:styleId="TableNormal">
    <w:name w:val="Table Normal"/>
    <w:uiPriority w:val="2"/>
    <w:semiHidden/>
    <w:unhideWhenUsed/>
    <w:qFormat/>
    <w:rsid w:val="00940D6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40D6F"/>
    <w:pPr>
      <w:widowControl w:val="0"/>
    </w:pPr>
    <w:rPr>
      <w:rFonts w:asciiTheme="minorHAnsi" w:eastAsiaTheme="minorHAnsi" w:hAnsiTheme="minorHAnsi" w:cstheme="minorBidi"/>
      <w:sz w:val="22"/>
      <w:szCs w:val="22"/>
      <w:lang w:val="en-US" w:eastAsia="en-US"/>
    </w:rPr>
  </w:style>
  <w:style w:type="character" w:customStyle="1" w:styleId="211pt">
    <w:name w:val="Основной текст (2) + 11 pt"/>
    <w:basedOn w:val="a0"/>
    <w:rsid w:val="00CA0C7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f1">
    <w:name w:val="Основной текст_"/>
    <w:link w:val="62"/>
    <w:locked/>
    <w:rsid w:val="00754365"/>
    <w:rPr>
      <w:shd w:val="clear" w:color="auto" w:fill="FFFFFF"/>
    </w:rPr>
  </w:style>
  <w:style w:type="paragraph" w:customStyle="1" w:styleId="62">
    <w:name w:val="Основной текст6"/>
    <w:basedOn w:val="a"/>
    <w:link w:val="afffff1"/>
    <w:rsid w:val="00754365"/>
    <w:pPr>
      <w:widowControl w:val="0"/>
      <w:shd w:val="clear" w:color="auto" w:fill="FFFFFF"/>
      <w:spacing w:line="355" w:lineRule="exact"/>
      <w:ind w:hanging="700"/>
      <w:jc w:val="both"/>
    </w:pPr>
    <w:rPr>
      <w:rFonts w:ascii="Calibri" w:eastAsia="Calibri" w:hAnsi="Calibri"/>
      <w:sz w:val="20"/>
      <w:szCs w:val="20"/>
      <w:shd w:val="clear" w:color="auto" w:fill="FFFFFF"/>
    </w:rPr>
  </w:style>
  <w:style w:type="character" w:customStyle="1" w:styleId="affff7">
    <w:name w:val="Без интервала Знак"/>
    <w:basedOn w:val="a0"/>
    <w:link w:val="affff6"/>
    <w:rsid w:val="0061754F"/>
    <w:rPr>
      <w:rFonts w:eastAsia="Times New Roman" w:cs="Calibri"/>
      <w:sz w:val="22"/>
      <w:szCs w:val="22"/>
      <w:lang w:eastAsia="zh-CN"/>
    </w:rPr>
  </w:style>
  <w:style w:type="paragraph" w:customStyle="1" w:styleId="-">
    <w:name w:val="Таблица-текст"/>
    <w:basedOn w:val="a"/>
    <w:autoRedefine/>
    <w:qFormat/>
    <w:rsid w:val="00ED7BEF"/>
    <w:pPr>
      <w:suppressAutoHyphens/>
      <w:jc w:val="center"/>
    </w:pPr>
    <w:rPr>
      <w:b/>
      <w:color w:val="000000"/>
      <w:sz w:val="20"/>
      <w:szCs w:val="20"/>
      <w:lang w:eastAsia="ar-SA"/>
    </w:rPr>
  </w:style>
  <w:style w:type="paragraph" w:customStyle="1" w:styleId="msonormal0">
    <w:name w:val="msonormal"/>
    <w:basedOn w:val="a"/>
    <w:rsid w:val="00F21B43"/>
    <w:pPr>
      <w:spacing w:before="100" w:beforeAutospacing="1" w:after="100" w:afterAutospacing="1"/>
    </w:pPr>
  </w:style>
  <w:style w:type="character" w:customStyle="1" w:styleId="3a">
    <w:name w:val="Основной текст (3)"/>
    <w:basedOn w:val="a0"/>
    <w:rsid w:val="0080216E"/>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table" w:customStyle="1" w:styleId="TableGrid">
    <w:name w:val="TableGrid"/>
    <w:rsid w:val="0062433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citation">
    <w:name w:val="citation"/>
    <w:basedOn w:val="a0"/>
    <w:rsid w:val="009D6F4F"/>
  </w:style>
  <w:style w:type="paragraph" w:customStyle="1" w:styleId="3b">
    <w:name w:val="Основной текст3"/>
    <w:basedOn w:val="a"/>
    <w:uiPriority w:val="99"/>
    <w:rsid w:val="00CF0960"/>
    <w:pPr>
      <w:widowControl w:val="0"/>
      <w:shd w:val="clear" w:color="auto" w:fill="FFFFFF"/>
      <w:spacing w:before="600" w:after="480" w:line="312" w:lineRule="exact"/>
      <w:jc w:val="both"/>
    </w:pPr>
    <w:rPr>
      <w:rFonts w:eastAsia="Calibri"/>
      <w:noProof/>
      <w:sz w:val="25"/>
      <w:szCs w:val="25"/>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886">
      <w:bodyDiv w:val="1"/>
      <w:marLeft w:val="0"/>
      <w:marRight w:val="0"/>
      <w:marTop w:val="0"/>
      <w:marBottom w:val="0"/>
      <w:divBdr>
        <w:top w:val="none" w:sz="0" w:space="0" w:color="auto"/>
        <w:left w:val="none" w:sz="0" w:space="0" w:color="auto"/>
        <w:bottom w:val="none" w:sz="0" w:space="0" w:color="auto"/>
        <w:right w:val="none" w:sz="0" w:space="0" w:color="auto"/>
      </w:divBdr>
    </w:div>
    <w:div w:id="5838390">
      <w:bodyDiv w:val="1"/>
      <w:marLeft w:val="0"/>
      <w:marRight w:val="0"/>
      <w:marTop w:val="0"/>
      <w:marBottom w:val="0"/>
      <w:divBdr>
        <w:top w:val="none" w:sz="0" w:space="0" w:color="auto"/>
        <w:left w:val="none" w:sz="0" w:space="0" w:color="auto"/>
        <w:bottom w:val="none" w:sz="0" w:space="0" w:color="auto"/>
        <w:right w:val="none" w:sz="0" w:space="0" w:color="auto"/>
      </w:divBdr>
    </w:div>
    <w:div w:id="12921479">
      <w:bodyDiv w:val="1"/>
      <w:marLeft w:val="0"/>
      <w:marRight w:val="0"/>
      <w:marTop w:val="0"/>
      <w:marBottom w:val="0"/>
      <w:divBdr>
        <w:top w:val="none" w:sz="0" w:space="0" w:color="auto"/>
        <w:left w:val="none" w:sz="0" w:space="0" w:color="auto"/>
        <w:bottom w:val="none" w:sz="0" w:space="0" w:color="auto"/>
        <w:right w:val="none" w:sz="0" w:space="0" w:color="auto"/>
      </w:divBdr>
    </w:div>
    <w:div w:id="15623676">
      <w:bodyDiv w:val="1"/>
      <w:marLeft w:val="0"/>
      <w:marRight w:val="0"/>
      <w:marTop w:val="0"/>
      <w:marBottom w:val="0"/>
      <w:divBdr>
        <w:top w:val="none" w:sz="0" w:space="0" w:color="auto"/>
        <w:left w:val="none" w:sz="0" w:space="0" w:color="auto"/>
        <w:bottom w:val="none" w:sz="0" w:space="0" w:color="auto"/>
        <w:right w:val="none" w:sz="0" w:space="0" w:color="auto"/>
      </w:divBdr>
    </w:div>
    <w:div w:id="24403365">
      <w:bodyDiv w:val="1"/>
      <w:marLeft w:val="0"/>
      <w:marRight w:val="0"/>
      <w:marTop w:val="0"/>
      <w:marBottom w:val="0"/>
      <w:divBdr>
        <w:top w:val="none" w:sz="0" w:space="0" w:color="auto"/>
        <w:left w:val="none" w:sz="0" w:space="0" w:color="auto"/>
        <w:bottom w:val="none" w:sz="0" w:space="0" w:color="auto"/>
        <w:right w:val="none" w:sz="0" w:space="0" w:color="auto"/>
      </w:divBdr>
    </w:div>
    <w:div w:id="25255263">
      <w:bodyDiv w:val="1"/>
      <w:marLeft w:val="0"/>
      <w:marRight w:val="0"/>
      <w:marTop w:val="0"/>
      <w:marBottom w:val="0"/>
      <w:divBdr>
        <w:top w:val="none" w:sz="0" w:space="0" w:color="auto"/>
        <w:left w:val="none" w:sz="0" w:space="0" w:color="auto"/>
        <w:bottom w:val="none" w:sz="0" w:space="0" w:color="auto"/>
        <w:right w:val="none" w:sz="0" w:space="0" w:color="auto"/>
      </w:divBdr>
    </w:div>
    <w:div w:id="41447738">
      <w:bodyDiv w:val="1"/>
      <w:marLeft w:val="0"/>
      <w:marRight w:val="0"/>
      <w:marTop w:val="0"/>
      <w:marBottom w:val="0"/>
      <w:divBdr>
        <w:top w:val="none" w:sz="0" w:space="0" w:color="auto"/>
        <w:left w:val="none" w:sz="0" w:space="0" w:color="auto"/>
        <w:bottom w:val="none" w:sz="0" w:space="0" w:color="auto"/>
        <w:right w:val="none" w:sz="0" w:space="0" w:color="auto"/>
      </w:divBdr>
    </w:div>
    <w:div w:id="44574098">
      <w:bodyDiv w:val="1"/>
      <w:marLeft w:val="0"/>
      <w:marRight w:val="0"/>
      <w:marTop w:val="0"/>
      <w:marBottom w:val="0"/>
      <w:divBdr>
        <w:top w:val="none" w:sz="0" w:space="0" w:color="auto"/>
        <w:left w:val="none" w:sz="0" w:space="0" w:color="auto"/>
        <w:bottom w:val="none" w:sz="0" w:space="0" w:color="auto"/>
        <w:right w:val="none" w:sz="0" w:space="0" w:color="auto"/>
      </w:divBdr>
    </w:div>
    <w:div w:id="49424575">
      <w:bodyDiv w:val="1"/>
      <w:marLeft w:val="0"/>
      <w:marRight w:val="0"/>
      <w:marTop w:val="0"/>
      <w:marBottom w:val="0"/>
      <w:divBdr>
        <w:top w:val="none" w:sz="0" w:space="0" w:color="auto"/>
        <w:left w:val="none" w:sz="0" w:space="0" w:color="auto"/>
        <w:bottom w:val="none" w:sz="0" w:space="0" w:color="auto"/>
        <w:right w:val="none" w:sz="0" w:space="0" w:color="auto"/>
      </w:divBdr>
    </w:div>
    <w:div w:id="52850806">
      <w:bodyDiv w:val="1"/>
      <w:marLeft w:val="0"/>
      <w:marRight w:val="0"/>
      <w:marTop w:val="0"/>
      <w:marBottom w:val="0"/>
      <w:divBdr>
        <w:top w:val="none" w:sz="0" w:space="0" w:color="auto"/>
        <w:left w:val="none" w:sz="0" w:space="0" w:color="auto"/>
        <w:bottom w:val="none" w:sz="0" w:space="0" w:color="auto"/>
        <w:right w:val="none" w:sz="0" w:space="0" w:color="auto"/>
      </w:divBdr>
    </w:div>
    <w:div w:id="68231150">
      <w:bodyDiv w:val="1"/>
      <w:marLeft w:val="0"/>
      <w:marRight w:val="0"/>
      <w:marTop w:val="0"/>
      <w:marBottom w:val="0"/>
      <w:divBdr>
        <w:top w:val="none" w:sz="0" w:space="0" w:color="auto"/>
        <w:left w:val="none" w:sz="0" w:space="0" w:color="auto"/>
        <w:bottom w:val="none" w:sz="0" w:space="0" w:color="auto"/>
        <w:right w:val="none" w:sz="0" w:space="0" w:color="auto"/>
      </w:divBdr>
    </w:div>
    <w:div w:id="76874014">
      <w:bodyDiv w:val="1"/>
      <w:marLeft w:val="0"/>
      <w:marRight w:val="0"/>
      <w:marTop w:val="0"/>
      <w:marBottom w:val="0"/>
      <w:divBdr>
        <w:top w:val="none" w:sz="0" w:space="0" w:color="auto"/>
        <w:left w:val="none" w:sz="0" w:space="0" w:color="auto"/>
        <w:bottom w:val="none" w:sz="0" w:space="0" w:color="auto"/>
        <w:right w:val="none" w:sz="0" w:space="0" w:color="auto"/>
      </w:divBdr>
    </w:div>
    <w:div w:id="77213610">
      <w:bodyDiv w:val="1"/>
      <w:marLeft w:val="0"/>
      <w:marRight w:val="0"/>
      <w:marTop w:val="0"/>
      <w:marBottom w:val="0"/>
      <w:divBdr>
        <w:top w:val="none" w:sz="0" w:space="0" w:color="auto"/>
        <w:left w:val="none" w:sz="0" w:space="0" w:color="auto"/>
        <w:bottom w:val="none" w:sz="0" w:space="0" w:color="auto"/>
        <w:right w:val="none" w:sz="0" w:space="0" w:color="auto"/>
      </w:divBdr>
    </w:div>
    <w:div w:id="77681960">
      <w:bodyDiv w:val="1"/>
      <w:marLeft w:val="0"/>
      <w:marRight w:val="0"/>
      <w:marTop w:val="0"/>
      <w:marBottom w:val="0"/>
      <w:divBdr>
        <w:top w:val="none" w:sz="0" w:space="0" w:color="auto"/>
        <w:left w:val="none" w:sz="0" w:space="0" w:color="auto"/>
        <w:bottom w:val="none" w:sz="0" w:space="0" w:color="auto"/>
        <w:right w:val="none" w:sz="0" w:space="0" w:color="auto"/>
      </w:divBdr>
    </w:div>
    <w:div w:id="89200325">
      <w:bodyDiv w:val="1"/>
      <w:marLeft w:val="0"/>
      <w:marRight w:val="0"/>
      <w:marTop w:val="0"/>
      <w:marBottom w:val="0"/>
      <w:divBdr>
        <w:top w:val="none" w:sz="0" w:space="0" w:color="auto"/>
        <w:left w:val="none" w:sz="0" w:space="0" w:color="auto"/>
        <w:bottom w:val="none" w:sz="0" w:space="0" w:color="auto"/>
        <w:right w:val="none" w:sz="0" w:space="0" w:color="auto"/>
      </w:divBdr>
    </w:div>
    <w:div w:id="93598145">
      <w:bodyDiv w:val="1"/>
      <w:marLeft w:val="0"/>
      <w:marRight w:val="0"/>
      <w:marTop w:val="0"/>
      <w:marBottom w:val="0"/>
      <w:divBdr>
        <w:top w:val="none" w:sz="0" w:space="0" w:color="auto"/>
        <w:left w:val="none" w:sz="0" w:space="0" w:color="auto"/>
        <w:bottom w:val="none" w:sz="0" w:space="0" w:color="auto"/>
        <w:right w:val="none" w:sz="0" w:space="0" w:color="auto"/>
      </w:divBdr>
    </w:div>
    <w:div w:id="94709798">
      <w:bodyDiv w:val="1"/>
      <w:marLeft w:val="0"/>
      <w:marRight w:val="0"/>
      <w:marTop w:val="0"/>
      <w:marBottom w:val="0"/>
      <w:divBdr>
        <w:top w:val="none" w:sz="0" w:space="0" w:color="auto"/>
        <w:left w:val="none" w:sz="0" w:space="0" w:color="auto"/>
        <w:bottom w:val="none" w:sz="0" w:space="0" w:color="auto"/>
        <w:right w:val="none" w:sz="0" w:space="0" w:color="auto"/>
      </w:divBdr>
    </w:div>
    <w:div w:id="101074239">
      <w:bodyDiv w:val="1"/>
      <w:marLeft w:val="0"/>
      <w:marRight w:val="0"/>
      <w:marTop w:val="0"/>
      <w:marBottom w:val="0"/>
      <w:divBdr>
        <w:top w:val="none" w:sz="0" w:space="0" w:color="auto"/>
        <w:left w:val="none" w:sz="0" w:space="0" w:color="auto"/>
        <w:bottom w:val="none" w:sz="0" w:space="0" w:color="auto"/>
        <w:right w:val="none" w:sz="0" w:space="0" w:color="auto"/>
      </w:divBdr>
    </w:div>
    <w:div w:id="103237534">
      <w:bodyDiv w:val="1"/>
      <w:marLeft w:val="0"/>
      <w:marRight w:val="0"/>
      <w:marTop w:val="0"/>
      <w:marBottom w:val="0"/>
      <w:divBdr>
        <w:top w:val="none" w:sz="0" w:space="0" w:color="auto"/>
        <w:left w:val="none" w:sz="0" w:space="0" w:color="auto"/>
        <w:bottom w:val="none" w:sz="0" w:space="0" w:color="auto"/>
        <w:right w:val="none" w:sz="0" w:space="0" w:color="auto"/>
      </w:divBdr>
    </w:div>
    <w:div w:id="116220408">
      <w:bodyDiv w:val="1"/>
      <w:marLeft w:val="0"/>
      <w:marRight w:val="0"/>
      <w:marTop w:val="0"/>
      <w:marBottom w:val="0"/>
      <w:divBdr>
        <w:top w:val="none" w:sz="0" w:space="0" w:color="auto"/>
        <w:left w:val="none" w:sz="0" w:space="0" w:color="auto"/>
        <w:bottom w:val="none" w:sz="0" w:space="0" w:color="auto"/>
        <w:right w:val="none" w:sz="0" w:space="0" w:color="auto"/>
      </w:divBdr>
    </w:div>
    <w:div w:id="118378040">
      <w:bodyDiv w:val="1"/>
      <w:marLeft w:val="0"/>
      <w:marRight w:val="0"/>
      <w:marTop w:val="0"/>
      <w:marBottom w:val="0"/>
      <w:divBdr>
        <w:top w:val="none" w:sz="0" w:space="0" w:color="auto"/>
        <w:left w:val="none" w:sz="0" w:space="0" w:color="auto"/>
        <w:bottom w:val="none" w:sz="0" w:space="0" w:color="auto"/>
        <w:right w:val="none" w:sz="0" w:space="0" w:color="auto"/>
      </w:divBdr>
    </w:div>
    <w:div w:id="121964664">
      <w:bodyDiv w:val="1"/>
      <w:marLeft w:val="0"/>
      <w:marRight w:val="0"/>
      <w:marTop w:val="0"/>
      <w:marBottom w:val="0"/>
      <w:divBdr>
        <w:top w:val="none" w:sz="0" w:space="0" w:color="auto"/>
        <w:left w:val="none" w:sz="0" w:space="0" w:color="auto"/>
        <w:bottom w:val="none" w:sz="0" w:space="0" w:color="auto"/>
        <w:right w:val="none" w:sz="0" w:space="0" w:color="auto"/>
      </w:divBdr>
    </w:div>
    <w:div w:id="126247703">
      <w:bodyDiv w:val="1"/>
      <w:marLeft w:val="0"/>
      <w:marRight w:val="0"/>
      <w:marTop w:val="0"/>
      <w:marBottom w:val="0"/>
      <w:divBdr>
        <w:top w:val="none" w:sz="0" w:space="0" w:color="auto"/>
        <w:left w:val="none" w:sz="0" w:space="0" w:color="auto"/>
        <w:bottom w:val="none" w:sz="0" w:space="0" w:color="auto"/>
        <w:right w:val="none" w:sz="0" w:space="0" w:color="auto"/>
      </w:divBdr>
    </w:div>
    <w:div w:id="130443581">
      <w:bodyDiv w:val="1"/>
      <w:marLeft w:val="0"/>
      <w:marRight w:val="0"/>
      <w:marTop w:val="0"/>
      <w:marBottom w:val="0"/>
      <w:divBdr>
        <w:top w:val="none" w:sz="0" w:space="0" w:color="auto"/>
        <w:left w:val="none" w:sz="0" w:space="0" w:color="auto"/>
        <w:bottom w:val="none" w:sz="0" w:space="0" w:color="auto"/>
        <w:right w:val="none" w:sz="0" w:space="0" w:color="auto"/>
      </w:divBdr>
    </w:div>
    <w:div w:id="152651774">
      <w:bodyDiv w:val="1"/>
      <w:marLeft w:val="0"/>
      <w:marRight w:val="0"/>
      <w:marTop w:val="0"/>
      <w:marBottom w:val="0"/>
      <w:divBdr>
        <w:top w:val="none" w:sz="0" w:space="0" w:color="auto"/>
        <w:left w:val="none" w:sz="0" w:space="0" w:color="auto"/>
        <w:bottom w:val="none" w:sz="0" w:space="0" w:color="auto"/>
        <w:right w:val="none" w:sz="0" w:space="0" w:color="auto"/>
      </w:divBdr>
    </w:div>
    <w:div w:id="155607787">
      <w:bodyDiv w:val="1"/>
      <w:marLeft w:val="0"/>
      <w:marRight w:val="0"/>
      <w:marTop w:val="0"/>
      <w:marBottom w:val="0"/>
      <w:divBdr>
        <w:top w:val="none" w:sz="0" w:space="0" w:color="auto"/>
        <w:left w:val="none" w:sz="0" w:space="0" w:color="auto"/>
        <w:bottom w:val="none" w:sz="0" w:space="0" w:color="auto"/>
        <w:right w:val="none" w:sz="0" w:space="0" w:color="auto"/>
      </w:divBdr>
    </w:div>
    <w:div w:id="163478602">
      <w:bodyDiv w:val="1"/>
      <w:marLeft w:val="0"/>
      <w:marRight w:val="0"/>
      <w:marTop w:val="0"/>
      <w:marBottom w:val="0"/>
      <w:divBdr>
        <w:top w:val="none" w:sz="0" w:space="0" w:color="auto"/>
        <w:left w:val="none" w:sz="0" w:space="0" w:color="auto"/>
        <w:bottom w:val="none" w:sz="0" w:space="0" w:color="auto"/>
        <w:right w:val="none" w:sz="0" w:space="0" w:color="auto"/>
      </w:divBdr>
    </w:div>
    <w:div w:id="169561681">
      <w:bodyDiv w:val="1"/>
      <w:marLeft w:val="0"/>
      <w:marRight w:val="0"/>
      <w:marTop w:val="0"/>
      <w:marBottom w:val="0"/>
      <w:divBdr>
        <w:top w:val="none" w:sz="0" w:space="0" w:color="auto"/>
        <w:left w:val="none" w:sz="0" w:space="0" w:color="auto"/>
        <w:bottom w:val="none" w:sz="0" w:space="0" w:color="auto"/>
        <w:right w:val="none" w:sz="0" w:space="0" w:color="auto"/>
      </w:divBdr>
    </w:div>
    <w:div w:id="171535712">
      <w:bodyDiv w:val="1"/>
      <w:marLeft w:val="0"/>
      <w:marRight w:val="0"/>
      <w:marTop w:val="0"/>
      <w:marBottom w:val="0"/>
      <w:divBdr>
        <w:top w:val="none" w:sz="0" w:space="0" w:color="auto"/>
        <w:left w:val="none" w:sz="0" w:space="0" w:color="auto"/>
        <w:bottom w:val="none" w:sz="0" w:space="0" w:color="auto"/>
        <w:right w:val="none" w:sz="0" w:space="0" w:color="auto"/>
      </w:divBdr>
    </w:div>
    <w:div w:id="182324355">
      <w:bodyDiv w:val="1"/>
      <w:marLeft w:val="0"/>
      <w:marRight w:val="0"/>
      <w:marTop w:val="0"/>
      <w:marBottom w:val="0"/>
      <w:divBdr>
        <w:top w:val="none" w:sz="0" w:space="0" w:color="auto"/>
        <w:left w:val="none" w:sz="0" w:space="0" w:color="auto"/>
        <w:bottom w:val="none" w:sz="0" w:space="0" w:color="auto"/>
        <w:right w:val="none" w:sz="0" w:space="0" w:color="auto"/>
      </w:divBdr>
    </w:div>
    <w:div w:id="189534363">
      <w:bodyDiv w:val="1"/>
      <w:marLeft w:val="0"/>
      <w:marRight w:val="0"/>
      <w:marTop w:val="0"/>
      <w:marBottom w:val="0"/>
      <w:divBdr>
        <w:top w:val="none" w:sz="0" w:space="0" w:color="auto"/>
        <w:left w:val="none" w:sz="0" w:space="0" w:color="auto"/>
        <w:bottom w:val="none" w:sz="0" w:space="0" w:color="auto"/>
        <w:right w:val="none" w:sz="0" w:space="0" w:color="auto"/>
      </w:divBdr>
    </w:div>
    <w:div w:id="200872648">
      <w:bodyDiv w:val="1"/>
      <w:marLeft w:val="0"/>
      <w:marRight w:val="0"/>
      <w:marTop w:val="0"/>
      <w:marBottom w:val="0"/>
      <w:divBdr>
        <w:top w:val="none" w:sz="0" w:space="0" w:color="auto"/>
        <w:left w:val="none" w:sz="0" w:space="0" w:color="auto"/>
        <w:bottom w:val="none" w:sz="0" w:space="0" w:color="auto"/>
        <w:right w:val="none" w:sz="0" w:space="0" w:color="auto"/>
      </w:divBdr>
    </w:div>
    <w:div w:id="205797280">
      <w:bodyDiv w:val="1"/>
      <w:marLeft w:val="0"/>
      <w:marRight w:val="0"/>
      <w:marTop w:val="0"/>
      <w:marBottom w:val="0"/>
      <w:divBdr>
        <w:top w:val="none" w:sz="0" w:space="0" w:color="auto"/>
        <w:left w:val="none" w:sz="0" w:space="0" w:color="auto"/>
        <w:bottom w:val="none" w:sz="0" w:space="0" w:color="auto"/>
        <w:right w:val="none" w:sz="0" w:space="0" w:color="auto"/>
      </w:divBdr>
    </w:div>
    <w:div w:id="216163045">
      <w:bodyDiv w:val="1"/>
      <w:marLeft w:val="0"/>
      <w:marRight w:val="0"/>
      <w:marTop w:val="0"/>
      <w:marBottom w:val="0"/>
      <w:divBdr>
        <w:top w:val="none" w:sz="0" w:space="0" w:color="auto"/>
        <w:left w:val="none" w:sz="0" w:space="0" w:color="auto"/>
        <w:bottom w:val="none" w:sz="0" w:space="0" w:color="auto"/>
        <w:right w:val="none" w:sz="0" w:space="0" w:color="auto"/>
      </w:divBdr>
    </w:div>
    <w:div w:id="216168924">
      <w:bodyDiv w:val="1"/>
      <w:marLeft w:val="0"/>
      <w:marRight w:val="0"/>
      <w:marTop w:val="0"/>
      <w:marBottom w:val="0"/>
      <w:divBdr>
        <w:top w:val="none" w:sz="0" w:space="0" w:color="auto"/>
        <w:left w:val="none" w:sz="0" w:space="0" w:color="auto"/>
        <w:bottom w:val="none" w:sz="0" w:space="0" w:color="auto"/>
        <w:right w:val="none" w:sz="0" w:space="0" w:color="auto"/>
      </w:divBdr>
    </w:div>
    <w:div w:id="221409986">
      <w:bodyDiv w:val="1"/>
      <w:marLeft w:val="0"/>
      <w:marRight w:val="0"/>
      <w:marTop w:val="0"/>
      <w:marBottom w:val="0"/>
      <w:divBdr>
        <w:top w:val="none" w:sz="0" w:space="0" w:color="auto"/>
        <w:left w:val="none" w:sz="0" w:space="0" w:color="auto"/>
        <w:bottom w:val="none" w:sz="0" w:space="0" w:color="auto"/>
        <w:right w:val="none" w:sz="0" w:space="0" w:color="auto"/>
      </w:divBdr>
    </w:div>
    <w:div w:id="226232170">
      <w:bodyDiv w:val="1"/>
      <w:marLeft w:val="0"/>
      <w:marRight w:val="0"/>
      <w:marTop w:val="0"/>
      <w:marBottom w:val="0"/>
      <w:divBdr>
        <w:top w:val="none" w:sz="0" w:space="0" w:color="auto"/>
        <w:left w:val="none" w:sz="0" w:space="0" w:color="auto"/>
        <w:bottom w:val="none" w:sz="0" w:space="0" w:color="auto"/>
        <w:right w:val="none" w:sz="0" w:space="0" w:color="auto"/>
      </w:divBdr>
    </w:div>
    <w:div w:id="239102106">
      <w:bodyDiv w:val="1"/>
      <w:marLeft w:val="0"/>
      <w:marRight w:val="0"/>
      <w:marTop w:val="0"/>
      <w:marBottom w:val="0"/>
      <w:divBdr>
        <w:top w:val="none" w:sz="0" w:space="0" w:color="auto"/>
        <w:left w:val="none" w:sz="0" w:space="0" w:color="auto"/>
        <w:bottom w:val="none" w:sz="0" w:space="0" w:color="auto"/>
        <w:right w:val="none" w:sz="0" w:space="0" w:color="auto"/>
      </w:divBdr>
    </w:div>
    <w:div w:id="241254726">
      <w:bodyDiv w:val="1"/>
      <w:marLeft w:val="0"/>
      <w:marRight w:val="0"/>
      <w:marTop w:val="0"/>
      <w:marBottom w:val="0"/>
      <w:divBdr>
        <w:top w:val="none" w:sz="0" w:space="0" w:color="auto"/>
        <w:left w:val="none" w:sz="0" w:space="0" w:color="auto"/>
        <w:bottom w:val="none" w:sz="0" w:space="0" w:color="auto"/>
        <w:right w:val="none" w:sz="0" w:space="0" w:color="auto"/>
      </w:divBdr>
    </w:div>
    <w:div w:id="246814837">
      <w:bodyDiv w:val="1"/>
      <w:marLeft w:val="0"/>
      <w:marRight w:val="0"/>
      <w:marTop w:val="0"/>
      <w:marBottom w:val="0"/>
      <w:divBdr>
        <w:top w:val="none" w:sz="0" w:space="0" w:color="auto"/>
        <w:left w:val="none" w:sz="0" w:space="0" w:color="auto"/>
        <w:bottom w:val="none" w:sz="0" w:space="0" w:color="auto"/>
        <w:right w:val="none" w:sz="0" w:space="0" w:color="auto"/>
      </w:divBdr>
    </w:div>
    <w:div w:id="253100938">
      <w:bodyDiv w:val="1"/>
      <w:marLeft w:val="0"/>
      <w:marRight w:val="0"/>
      <w:marTop w:val="0"/>
      <w:marBottom w:val="0"/>
      <w:divBdr>
        <w:top w:val="none" w:sz="0" w:space="0" w:color="auto"/>
        <w:left w:val="none" w:sz="0" w:space="0" w:color="auto"/>
        <w:bottom w:val="none" w:sz="0" w:space="0" w:color="auto"/>
        <w:right w:val="none" w:sz="0" w:space="0" w:color="auto"/>
      </w:divBdr>
    </w:div>
    <w:div w:id="255751364">
      <w:bodyDiv w:val="1"/>
      <w:marLeft w:val="0"/>
      <w:marRight w:val="0"/>
      <w:marTop w:val="0"/>
      <w:marBottom w:val="0"/>
      <w:divBdr>
        <w:top w:val="none" w:sz="0" w:space="0" w:color="auto"/>
        <w:left w:val="none" w:sz="0" w:space="0" w:color="auto"/>
        <w:bottom w:val="none" w:sz="0" w:space="0" w:color="auto"/>
        <w:right w:val="none" w:sz="0" w:space="0" w:color="auto"/>
      </w:divBdr>
    </w:div>
    <w:div w:id="255796363">
      <w:bodyDiv w:val="1"/>
      <w:marLeft w:val="0"/>
      <w:marRight w:val="0"/>
      <w:marTop w:val="0"/>
      <w:marBottom w:val="0"/>
      <w:divBdr>
        <w:top w:val="none" w:sz="0" w:space="0" w:color="auto"/>
        <w:left w:val="none" w:sz="0" w:space="0" w:color="auto"/>
        <w:bottom w:val="none" w:sz="0" w:space="0" w:color="auto"/>
        <w:right w:val="none" w:sz="0" w:space="0" w:color="auto"/>
      </w:divBdr>
    </w:div>
    <w:div w:id="256865869">
      <w:bodyDiv w:val="1"/>
      <w:marLeft w:val="0"/>
      <w:marRight w:val="0"/>
      <w:marTop w:val="0"/>
      <w:marBottom w:val="0"/>
      <w:divBdr>
        <w:top w:val="none" w:sz="0" w:space="0" w:color="auto"/>
        <w:left w:val="none" w:sz="0" w:space="0" w:color="auto"/>
        <w:bottom w:val="none" w:sz="0" w:space="0" w:color="auto"/>
        <w:right w:val="none" w:sz="0" w:space="0" w:color="auto"/>
      </w:divBdr>
    </w:div>
    <w:div w:id="258371207">
      <w:bodyDiv w:val="1"/>
      <w:marLeft w:val="0"/>
      <w:marRight w:val="0"/>
      <w:marTop w:val="0"/>
      <w:marBottom w:val="0"/>
      <w:divBdr>
        <w:top w:val="none" w:sz="0" w:space="0" w:color="auto"/>
        <w:left w:val="none" w:sz="0" w:space="0" w:color="auto"/>
        <w:bottom w:val="none" w:sz="0" w:space="0" w:color="auto"/>
        <w:right w:val="none" w:sz="0" w:space="0" w:color="auto"/>
      </w:divBdr>
      <w:divsChild>
        <w:div w:id="2006322284">
          <w:marLeft w:val="0"/>
          <w:marRight w:val="0"/>
          <w:marTop w:val="0"/>
          <w:marBottom w:val="0"/>
          <w:divBdr>
            <w:top w:val="none" w:sz="0" w:space="0" w:color="auto"/>
            <w:left w:val="none" w:sz="0" w:space="0" w:color="auto"/>
            <w:bottom w:val="none" w:sz="0" w:space="0" w:color="auto"/>
            <w:right w:val="none" w:sz="0" w:space="0" w:color="auto"/>
          </w:divBdr>
          <w:divsChild>
            <w:div w:id="17059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344496">
      <w:bodyDiv w:val="1"/>
      <w:marLeft w:val="0"/>
      <w:marRight w:val="0"/>
      <w:marTop w:val="0"/>
      <w:marBottom w:val="0"/>
      <w:divBdr>
        <w:top w:val="none" w:sz="0" w:space="0" w:color="auto"/>
        <w:left w:val="none" w:sz="0" w:space="0" w:color="auto"/>
        <w:bottom w:val="none" w:sz="0" w:space="0" w:color="auto"/>
        <w:right w:val="none" w:sz="0" w:space="0" w:color="auto"/>
      </w:divBdr>
    </w:div>
    <w:div w:id="263877639">
      <w:bodyDiv w:val="1"/>
      <w:marLeft w:val="0"/>
      <w:marRight w:val="0"/>
      <w:marTop w:val="0"/>
      <w:marBottom w:val="0"/>
      <w:divBdr>
        <w:top w:val="none" w:sz="0" w:space="0" w:color="auto"/>
        <w:left w:val="none" w:sz="0" w:space="0" w:color="auto"/>
        <w:bottom w:val="none" w:sz="0" w:space="0" w:color="auto"/>
        <w:right w:val="none" w:sz="0" w:space="0" w:color="auto"/>
      </w:divBdr>
    </w:div>
    <w:div w:id="264463032">
      <w:bodyDiv w:val="1"/>
      <w:marLeft w:val="0"/>
      <w:marRight w:val="0"/>
      <w:marTop w:val="0"/>
      <w:marBottom w:val="0"/>
      <w:divBdr>
        <w:top w:val="none" w:sz="0" w:space="0" w:color="auto"/>
        <w:left w:val="none" w:sz="0" w:space="0" w:color="auto"/>
        <w:bottom w:val="none" w:sz="0" w:space="0" w:color="auto"/>
        <w:right w:val="none" w:sz="0" w:space="0" w:color="auto"/>
      </w:divBdr>
    </w:div>
    <w:div w:id="268205158">
      <w:bodyDiv w:val="1"/>
      <w:marLeft w:val="0"/>
      <w:marRight w:val="0"/>
      <w:marTop w:val="0"/>
      <w:marBottom w:val="0"/>
      <w:divBdr>
        <w:top w:val="none" w:sz="0" w:space="0" w:color="auto"/>
        <w:left w:val="none" w:sz="0" w:space="0" w:color="auto"/>
        <w:bottom w:val="none" w:sz="0" w:space="0" w:color="auto"/>
        <w:right w:val="none" w:sz="0" w:space="0" w:color="auto"/>
      </w:divBdr>
    </w:div>
    <w:div w:id="271323308">
      <w:bodyDiv w:val="1"/>
      <w:marLeft w:val="0"/>
      <w:marRight w:val="0"/>
      <w:marTop w:val="0"/>
      <w:marBottom w:val="0"/>
      <w:divBdr>
        <w:top w:val="none" w:sz="0" w:space="0" w:color="auto"/>
        <w:left w:val="none" w:sz="0" w:space="0" w:color="auto"/>
        <w:bottom w:val="none" w:sz="0" w:space="0" w:color="auto"/>
        <w:right w:val="none" w:sz="0" w:space="0" w:color="auto"/>
      </w:divBdr>
    </w:div>
    <w:div w:id="272909142">
      <w:bodyDiv w:val="1"/>
      <w:marLeft w:val="0"/>
      <w:marRight w:val="0"/>
      <w:marTop w:val="0"/>
      <w:marBottom w:val="0"/>
      <w:divBdr>
        <w:top w:val="none" w:sz="0" w:space="0" w:color="auto"/>
        <w:left w:val="none" w:sz="0" w:space="0" w:color="auto"/>
        <w:bottom w:val="none" w:sz="0" w:space="0" w:color="auto"/>
        <w:right w:val="none" w:sz="0" w:space="0" w:color="auto"/>
      </w:divBdr>
    </w:div>
    <w:div w:id="273679395">
      <w:bodyDiv w:val="1"/>
      <w:marLeft w:val="0"/>
      <w:marRight w:val="0"/>
      <w:marTop w:val="0"/>
      <w:marBottom w:val="0"/>
      <w:divBdr>
        <w:top w:val="none" w:sz="0" w:space="0" w:color="auto"/>
        <w:left w:val="none" w:sz="0" w:space="0" w:color="auto"/>
        <w:bottom w:val="none" w:sz="0" w:space="0" w:color="auto"/>
        <w:right w:val="none" w:sz="0" w:space="0" w:color="auto"/>
      </w:divBdr>
      <w:divsChild>
        <w:div w:id="1730151218">
          <w:marLeft w:val="0"/>
          <w:marRight w:val="0"/>
          <w:marTop w:val="0"/>
          <w:marBottom w:val="0"/>
          <w:divBdr>
            <w:top w:val="none" w:sz="0" w:space="0" w:color="auto"/>
            <w:left w:val="none" w:sz="0" w:space="0" w:color="auto"/>
            <w:bottom w:val="none" w:sz="0" w:space="0" w:color="auto"/>
            <w:right w:val="none" w:sz="0" w:space="0" w:color="auto"/>
          </w:divBdr>
          <w:divsChild>
            <w:div w:id="1923686565">
              <w:marLeft w:val="0"/>
              <w:marRight w:val="0"/>
              <w:marTop w:val="0"/>
              <w:marBottom w:val="0"/>
              <w:divBdr>
                <w:top w:val="none" w:sz="0" w:space="0" w:color="auto"/>
                <w:left w:val="none" w:sz="0" w:space="0" w:color="auto"/>
                <w:bottom w:val="none" w:sz="0" w:space="0" w:color="auto"/>
                <w:right w:val="none" w:sz="0" w:space="0" w:color="auto"/>
              </w:divBdr>
              <w:divsChild>
                <w:div w:id="16650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219942">
      <w:bodyDiv w:val="1"/>
      <w:marLeft w:val="0"/>
      <w:marRight w:val="0"/>
      <w:marTop w:val="0"/>
      <w:marBottom w:val="0"/>
      <w:divBdr>
        <w:top w:val="none" w:sz="0" w:space="0" w:color="auto"/>
        <w:left w:val="none" w:sz="0" w:space="0" w:color="auto"/>
        <w:bottom w:val="none" w:sz="0" w:space="0" w:color="auto"/>
        <w:right w:val="none" w:sz="0" w:space="0" w:color="auto"/>
      </w:divBdr>
    </w:div>
    <w:div w:id="276449968">
      <w:bodyDiv w:val="1"/>
      <w:marLeft w:val="0"/>
      <w:marRight w:val="0"/>
      <w:marTop w:val="0"/>
      <w:marBottom w:val="0"/>
      <w:divBdr>
        <w:top w:val="none" w:sz="0" w:space="0" w:color="auto"/>
        <w:left w:val="none" w:sz="0" w:space="0" w:color="auto"/>
        <w:bottom w:val="none" w:sz="0" w:space="0" w:color="auto"/>
        <w:right w:val="none" w:sz="0" w:space="0" w:color="auto"/>
      </w:divBdr>
    </w:div>
    <w:div w:id="295334460">
      <w:bodyDiv w:val="1"/>
      <w:marLeft w:val="0"/>
      <w:marRight w:val="0"/>
      <w:marTop w:val="0"/>
      <w:marBottom w:val="0"/>
      <w:divBdr>
        <w:top w:val="none" w:sz="0" w:space="0" w:color="auto"/>
        <w:left w:val="none" w:sz="0" w:space="0" w:color="auto"/>
        <w:bottom w:val="none" w:sz="0" w:space="0" w:color="auto"/>
        <w:right w:val="none" w:sz="0" w:space="0" w:color="auto"/>
      </w:divBdr>
    </w:div>
    <w:div w:id="296180209">
      <w:bodyDiv w:val="1"/>
      <w:marLeft w:val="0"/>
      <w:marRight w:val="0"/>
      <w:marTop w:val="0"/>
      <w:marBottom w:val="0"/>
      <w:divBdr>
        <w:top w:val="none" w:sz="0" w:space="0" w:color="auto"/>
        <w:left w:val="none" w:sz="0" w:space="0" w:color="auto"/>
        <w:bottom w:val="none" w:sz="0" w:space="0" w:color="auto"/>
        <w:right w:val="none" w:sz="0" w:space="0" w:color="auto"/>
      </w:divBdr>
    </w:div>
    <w:div w:id="301814789">
      <w:bodyDiv w:val="1"/>
      <w:marLeft w:val="0"/>
      <w:marRight w:val="0"/>
      <w:marTop w:val="0"/>
      <w:marBottom w:val="0"/>
      <w:divBdr>
        <w:top w:val="none" w:sz="0" w:space="0" w:color="auto"/>
        <w:left w:val="none" w:sz="0" w:space="0" w:color="auto"/>
        <w:bottom w:val="none" w:sz="0" w:space="0" w:color="auto"/>
        <w:right w:val="none" w:sz="0" w:space="0" w:color="auto"/>
      </w:divBdr>
    </w:div>
    <w:div w:id="305359503">
      <w:bodyDiv w:val="1"/>
      <w:marLeft w:val="0"/>
      <w:marRight w:val="0"/>
      <w:marTop w:val="0"/>
      <w:marBottom w:val="0"/>
      <w:divBdr>
        <w:top w:val="none" w:sz="0" w:space="0" w:color="auto"/>
        <w:left w:val="none" w:sz="0" w:space="0" w:color="auto"/>
        <w:bottom w:val="none" w:sz="0" w:space="0" w:color="auto"/>
        <w:right w:val="none" w:sz="0" w:space="0" w:color="auto"/>
      </w:divBdr>
    </w:div>
    <w:div w:id="317350102">
      <w:bodyDiv w:val="1"/>
      <w:marLeft w:val="0"/>
      <w:marRight w:val="0"/>
      <w:marTop w:val="0"/>
      <w:marBottom w:val="0"/>
      <w:divBdr>
        <w:top w:val="none" w:sz="0" w:space="0" w:color="auto"/>
        <w:left w:val="none" w:sz="0" w:space="0" w:color="auto"/>
        <w:bottom w:val="none" w:sz="0" w:space="0" w:color="auto"/>
        <w:right w:val="none" w:sz="0" w:space="0" w:color="auto"/>
      </w:divBdr>
    </w:div>
    <w:div w:id="321736153">
      <w:bodyDiv w:val="1"/>
      <w:marLeft w:val="0"/>
      <w:marRight w:val="0"/>
      <w:marTop w:val="0"/>
      <w:marBottom w:val="0"/>
      <w:divBdr>
        <w:top w:val="none" w:sz="0" w:space="0" w:color="auto"/>
        <w:left w:val="none" w:sz="0" w:space="0" w:color="auto"/>
        <w:bottom w:val="none" w:sz="0" w:space="0" w:color="auto"/>
        <w:right w:val="none" w:sz="0" w:space="0" w:color="auto"/>
      </w:divBdr>
    </w:div>
    <w:div w:id="322974552">
      <w:bodyDiv w:val="1"/>
      <w:marLeft w:val="0"/>
      <w:marRight w:val="0"/>
      <w:marTop w:val="0"/>
      <w:marBottom w:val="0"/>
      <w:divBdr>
        <w:top w:val="none" w:sz="0" w:space="0" w:color="auto"/>
        <w:left w:val="none" w:sz="0" w:space="0" w:color="auto"/>
        <w:bottom w:val="none" w:sz="0" w:space="0" w:color="auto"/>
        <w:right w:val="none" w:sz="0" w:space="0" w:color="auto"/>
      </w:divBdr>
    </w:div>
    <w:div w:id="326518796">
      <w:bodyDiv w:val="1"/>
      <w:marLeft w:val="0"/>
      <w:marRight w:val="0"/>
      <w:marTop w:val="0"/>
      <w:marBottom w:val="0"/>
      <w:divBdr>
        <w:top w:val="none" w:sz="0" w:space="0" w:color="auto"/>
        <w:left w:val="none" w:sz="0" w:space="0" w:color="auto"/>
        <w:bottom w:val="none" w:sz="0" w:space="0" w:color="auto"/>
        <w:right w:val="none" w:sz="0" w:space="0" w:color="auto"/>
      </w:divBdr>
    </w:div>
    <w:div w:id="331103691">
      <w:bodyDiv w:val="1"/>
      <w:marLeft w:val="0"/>
      <w:marRight w:val="0"/>
      <w:marTop w:val="0"/>
      <w:marBottom w:val="0"/>
      <w:divBdr>
        <w:top w:val="none" w:sz="0" w:space="0" w:color="auto"/>
        <w:left w:val="none" w:sz="0" w:space="0" w:color="auto"/>
        <w:bottom w:val="none" w:sz="0" w:space="0" w:color="auto"/>
        <w:right w:val="none" w:sz="0" w:space="0" w:color="auto"/>
      </w:divBdr>
    </w:div>
    <w:div w:id="339894187">
      <w:bodyDiv w:val="1"/>
      <w:marLeft w:val="0"/>
      <w:marRight w:val="0"/>
      <w:marTop w:val="0"/>
      <w:marBottom w:val="0"/>
      <w:divBdr>
        <w:top w:val="none" w:sz="0" w:space="0" w:color="auto"/>
        <w:left w:val="none" w:sz="0" w:space="0" w:color="auto"/>
        <w:bottom w:val="none" w:sz="0" w:space="0" w:color="auto"/>
        <w:right w:val="none" w:sz="0" w:space="0" w:color="auto"/>
      </w:divBdr>
    </w:div>
    <w:div w:id="340474129">
      <w:bodyDiv w:val="1"/>
      <w:marLeft w:val="0"/>
      <w:marRight w:val="0"/>
      <w:marTop w:val="0"/>
      <w:marBottom w:val="0"/>
      <w:divBdr>
        <w:top w:val="none" w:sz="0" w:space="0" w:color="auto"/>
        <w:left w:val="none" w:sz="0" w:space="0" w:color="auto"/>
        <w:bottom w:val="none" w:sz="0" w:space="0" w:color="auto"/>
        <w:right w:val="none" w:sz="0" w:space="0" w:color="auto"/>
      </w:divBdr>
    </w:div>
    <w:div w:id="341054940">
      <w:bodyDiv w:val="1"/>
      <w:marLeft w:val="0"/>
      <w:marRight w:val="0"/>
      <w:marTop w:val="0"/>
      <w:marBottom w:val="0"/>
      <w:divBdr>
        <w:top w:val="none" w:sz="0" w:space="0" w:color="auto"/>
        <w:left w:val="none" w:sz="0" w:space="0" w:color="auto"/>
        <w:bottom w:val="none" w:sz="0" w:space="0" w:color="auto"/>
        <w:right w:val="none" w:sz="0" w:space="0" w:color="auto"/>
      </w:divBdr>
    </w:div>
    <w:div w:id="342708950">
      <w:bodyDiv w:val="1"/>
      <w:marLeft w:val="0"/>
      <w:marRight w:val="0"/>
      <w:marTop w:val="0"/>
      <w:marBottom w:val="0"/>
      <w:divBdr>
        <w:top w:val="none" w:sz="0" w:space="0" w:color="auto"/>
        <w:left w:val="none" w:sz="0" w:space="0" w:color="auto"/>
        <w:bottom w:val="none" w:sz="0" w:space="0" w:color="auto"/>
        <w:right w:val="none" w:sz="0" w:space="0" w:color="auto"/>
      </w:divBdr>
    </w:div>
    <w:div w:id="348411734">
      <w:bodyDiv w:val="1"/>
      <w:marLeft w:val="0"/>
      <w:marRight w:val="0"/>
      <w:marTop w:val="0"/>
      <w:marBottom w:val="0"/>
      <w:divBdr>
        <w:top w:val="none" w:sz="0" w:space="0" w:color="auto"/>
        <w:left w:val="none" w:sz="0" w:space="0" w:color="auto"/>
        <w:bottom w:val="none" w:sz="0" w:space="0" w:color="auto"/>
        <w:right w:val="none" w:sz="0" w:space="0" w:color="auto"/>
      </w:divBdr>
    </w:div>
    <w:div w:id="348457476">
      <w:bodyDiv w:val="1"/>
      <w:marLeft w:val="0"/>
      <w:marRight w:val="0"/>
      <w:marTop w:val="0"/>
      <w:marBottom w:val="0"/>
      <w:divBdr>
        <w:top w:val="none" w:sz="0" w:space="0" w:color="auto"/>
        <w:left w:val="none" w:sz="0" w:space="0" w:color="auto"/>
        <w:bottom w:val="none" w:sz="0" w:space="0" w:color="auto"/>
        <w:right w:val="none" w:sz="0" w:space="0" w:color="auto"/>
      </w:divBdr>
    </w:div>
    <w:div w:id="349064588">
      <w:bodyDiv w:val="1"/>
      <w:marLeft w:val="0"/>
      <w:marRight w:val="0"/>
      <w:marTop w:val="0"/>
      <w:marBottom w:val="0"/>
      <w:divBdr>
        <w:top w:val="none" w:sz="0" w:space="0" w:color="auto"/>
        <w:left w:val="none" w:sz="0" w:space="0" w:color="auto"/>
        <w:bottom w:val="none" w:sz="0" w:space="0" w:color="auto"/>
        <w:right w:val="none" w:sz="0" w:space="0" w:color="auto"/>
      </w:divBdr>
    </w:div>
    <w:div w:id="355693969">
      <w:bodyDiv w:val="1"/>
      <w:marLeft w:val="0"/>
      <w:marRight w:val="0"/>
      <w:marTop w:val="0"/>
      <w:marBottom w:val="0"/>
      <w:divBdr>
        <w:top w:val="none" w:sz="0" w:space="0" w:color="auto"/>
        <w:left w:val="none" w:sz="0" w:space="0" w:color="auto"/>
        <w:bottom w:val="none" w:sz="0" w:space="0" w:color="auto"/>
        <w:right w:val="none" w:sz="0" w:space="0" w:color="auto"/>
      </w:divBdr>
    </w:div>
    <w:div w:id="363674654">
      <w:bodyDiv w:val="1"/>
      <w:marLeft w:val="0"/>
      <w:marRight w:val="0"/>
      <w:marTop w:val="0"/>
      <w:marBottom w:val="0"/>
      <w:divBdr>
        <w:top w:val="none" w:sz="0" w:space="0" w:color="auto"/>
        <w:left w:val="none" w:sz="0" w:space="0" w:color="auto"/>
        <w:bottom w:val="none" w:sz="0" w:space="0" w:color="auto"/>
        <w:right w:val="none" w:sz="0" w:space="0" w:color="auto"/>
      </w:divBdr>
    </w:div>
    <w:div w:id="388382067">
      <w:bodyDiv w:val="1"/>
      <w:marLeft w:val="0"/>
      <w:marRight w:val="0"/>
      <w:marTop w:val="0"/>
      <w:marBottom w:val="0"/>
      <w:divBdr>
        <w:top w:val="none" w:sz="0" w:space="0" w:color="auto"/>
        <w:left w:val="none" w:sz="0" w:space="0" w:color="auto"/>
        <w:bottom w:val="none" w:sz="0" w:space="0" w:color="auto"/>
        <w:right w:val="none" w:sz="0" w:space="0" w:color="auto"/>
      </w:divBdr>
    </w:div>
    <w:div w:id="390815019">
      <w:bodyDiv w:val="1"/>
      <w:marLeft w:val="0"/>
      <w:marRight w:val="0"/>
      <w:marTop w:val="0"/>
      <w:marBottom w:val="0"/>
      <w:divBdr>
        <w:top w:val="none" w:sz="0" w:space="0" w:color="auto"/>
        <w:left w:val="none" w:sz="0" w:space="0" w:color="auto"/>
        <w:bottom w:val="none" w:sz="0" w:space="0" w:color="auto"/>
        <w:right w:val="none" w:sz="0" w:space="0" w:color="auto"/>
      </w:divBdr>
    </w:div>
    <w:div w:id="407072943">
      <w:bodyDiv w:val="1"/>
      <w:marLeft w:val="0"/>
      <w:marRight w:val="0"/>
      <w:marTop w:val="0"/>
      <w:marBottom w:val="0"/>
      <w:divBdr>
        <w:top w:val="none" w:sz="0" w:space="0" w:color="auto"/>
        <w:left w:val="none" w:sz="0" w:space="0" w:color="auto"/>
        <w:bottom w:val="none" w:sz="0" w:space="0" w:color="auto"/>
        <w:right w:val="none" w:sz="0" w:space="0" w:color="auto"/>
      </w:divBdr>
    </w:div>
    <w:div w:id="409081514">
      <w:bodyDiv w:val="1"/>
      <w:marLeft w:val="0"/>
      <w:marRight w:val="0"/>
      <w:marTop w:val="0"/>
      <w:marBottom w:val="0"/>
      <w:divBdr>
        <w:top w:val="none" w:sz="0" w:space="0" w:color="auto"/>
        <w:left w:val="none" w:sz="0" w:space="0" w:color="auto"/>
        <w:bottom w:val="none" w:sz="0" w:space="0" w:color="auto"/>
        <w:right w:val="none" w:sz="0" w:space="0" w:color="auto"/>
      </w:divBdr>
    </w:div>
    <w:div w:id="416169508">
      <w:bodyDiv w:val="1"/>
      <w:marLeft w:val="0"/>
      <w:marRight w:val="0"/>
      <w:marTop w:val="0"/>
      <w:marBottom w:val="0"/>
      <w:divBdr>
        <w:top w:val="none" w:sz="0" w:space="0" w:color="auto"/>
        <w:left w:val="none" w:sz="0" w:space="0" w:color="auto"/>
        <w:bottom w:val="none" w:sz="0" w:space="0" w:color="auto"/>
        <w:right w:val="none" w:sz="0" w:space="0" w:color="auto"/>
      </w:divBdr>
    </w:div>
    <w:div w:id="419571632">
      <w:bodyDiv w:val="1"/>
      <w:marLeft w:val="0"/>
      <w:marRight w:val="0"/>
      <w:marTop w:val="0"/>
      <w:marBottom w:val="0"/>
      <w:divBdr>
        <w:top w:val="none" w:sz="0" w:space="0" w:color="auto"/>
        <w:left w:val="none" w:sz="0" w:space="0" w:color="auto"/>
        <w:bottom w:val="none" w:sz="0" w:space="0" w:color="auto"/>
        <w:right w:val="none" w:sz="0" w:space="0" w:color="auto"/>
      </w:divBdr>
    </w:div>
    <w:div w:id="422914967">
      <w:bodyDiv w:val="1"/>
      <w:marLeft w:val="0"/>
      <w:marRight w:val="0"/>
      <w:marTop w:val="0"/>
      <w:marBottom w:val="0"/>
      <w:divBdr>
        <w:top w:val="none" w:sz="0" w:space="0" w:color="auto"/>
        <w:left w:val="none" w:sz="0" w:space="0" w:color="auto"/>
        <w:bottom w:val="none" w:sz="0" w:space="0" w:color="auto"/>
        <w:right w:val="none" w:sz="0" w:space="0" w:color="auto"/>
      </w:divBdr>
    </w:div>
    <w:div w:id="424964916">
      <w:bodyDiv w:val="1"/>
      <w:marLeft w:val="0"/>
      <w:marRight w:val="0"/>
      <w:marTop w:val="0"/>
      <w:marBottom w:val="0"/>
      <w:divBdr>
        <w:top w:val="none" w:sz="0" w:space="0" w:color="auto"/>
        <w:left w:val="none" w:sz="0" w:space="0" w:color="auto"/>
        <w:bottom w:val="none" w:sz="0" w:space="0" w:color="auto"/>
        <w:right w:val="none" w:sz="0" w:space="0" w:color="auto"/>
      </w:divBdr>
    </w:div>
    <w:div w:id="425198492">
      <w:bodyDiv w:val="1"/>
      <w:marLeft w:val="0"/>
      <w:marRight w:val="0"/>
      <w:marTop w:val="0"/>
      <w:marBottom w:val="0"/>
      <w:divBdr>
        <w:top w:val="none" w:sz="0" w:space="0" w:color="auto"/>
        <w:left w:val="none" w:sz="0" w:space="0" w:color="auto"/>
        <w:bottom w:val="none" w:sz="0" w:space="0" w:color="auto"/>
        <w:right w:val="none" w:sz="0" w:space="0" w:color="auto"/>
      </w:divBdr>
    </w:div>
    <w:div w:id="431316938">
      <w:bodyDiv w:val="1"/>
      <w:marLeft w:val="0"/>
      <w:marRight w:val="0"/>
      <w:marTop w:val="0"/>
      <w:marBottom w:val="0"/>
      <w:divBdr>
        <w:top w:val="none" w:sz="0" w:space="0" w:color="auto"/>
        <w:left w:val="none" w:sz="0" w:space="0" w:color="auto"/>
        <w:bottom w:val="none" w:sz="0" w:space="0" w:color="auto"/>
        <w:right w:val="none" w:sz="0" w:space="0" w:color="auto"/>
      </w:divBdr>
    </w:div>
    <w:div w:id="434640165">
      <w:bodyDiv w:val="1"/>
      <w:marLeft w:val="0"/>
      <w:marRight w:val="0"/>
      <w:marTop w:val="0"/>
      <w:marBottom w:val="0"/>
      <w:divBdr>
        <w:top w:val="none" w:sz="0" w:space="0" w:color="auto"/>
        <w:left w:val="none" w:sz="0" w:space="0" w:color="auto"/>
        <w:bottom w:val="none" w:sz="0" w:space="0" w:color="auto"/>
        <w:right w:val="none" w:sz="0" w:space="0" w:color="auto"/>
      </w:divBdr>
    </w:div>
    <w:div w:id="434792020">
      <w:bodyDiv w:val="1"/>
      <w:marLeft w:val="0"/>
      <w:marRight w:val="0"/>
      <w:marTop w:val="0"/>
      <w:marBottom w:val="0"/>
      <w:divBdr>
        <w:top w:val="none" w:sz="0" w:space="0" w:color="auto"/>
        <w:left w:val="none" w:sz="0" w:space="0" w:color="auto"/>
        <w:bottom w:val="none" w:sz="0" w:space="0" w:color="auto"/>
        <w:right w:val="none" w:sz="0" w:space="0" w:color="auto"/>
      </w:divBdr>
    </w:div>
    <w:div w:id="447547400">
      <w:bodyDiv w:val="1"/>
      <w:marLeft w:val="0"/>
      <w:marRight w:val="0"/>
      <w:marTop w:val="0"/>
      <w:marBottom w:val="0"/>
      <w:divBdr>
        <w:top w:val="none" w:sz="0" w:space="0" w:color="auto"/>
        <w:left w:val="none" w:sz="0" w:space="0" w:color="auto"/>
        <w:bottom w:val="none" w:sz="0" w:space="0" w:color="auto"/>
        <w:right w:val="none" w:sz="0" w:space="0" w:color="auto"/>
      </w:divBdr>
    </w:div>
    <w:div w:id="469592182">
      <w:bodyDiv w:val="1"/>
      <w:marLeft w:val="0"/>
      <w:marRight w:val="0"/>
      <w:marTop w:val="0"/>
      <w:marBottom w:val="0"/>
      <w:divBdr>
        <w:top w:val="none" w:sz="0" w:space="0" w:color="auto"/>
        <w:left w:val="none" w:sz="0" w:space="0" w:color="auto"/>
        <w:bottom w:val="none" w:sz="0" w:space="0" w:color="auto"/>
        <w:right w:val="none" w:sz="0" w:space="0" w:color="auto"/>
      </w:divBdr>
    </w:div>
    <w:div w:id="485711294">
      <w:bodyDiv w:val="1"/>
      <w:marLeft w:val="0"/>
      <w:marRight w:val="0"/>
      <w:marTop w:val="0"/>
      <w:marBottom w:val="0"/>
      <w:divBdr>
        <w:top w:val="none" w:sz="0" w:space="0" w:color="auto"/>
        <w:left w:val="none" w:sz="0" w:space="0" w:color="auto"/>
        <w:bottom w:val="none" w:sz="0" w:space="0" w:color="auto"/>
        <w:right w:val="none" w:sz="0" w:space="0" w:color="auto"/>
      </w:divBdr>
    </w:div>
    <w:div w:id="487406571">
      <w:bodyDiv w:val="1"/>
      <w:marLeft w:val="0"/>
      <w:marRight w:val="0"/>
      <w:marTop w:val="0"/>
      <w:marBottom w:val="0"/>
      <w:divBdr>
        <w:top w:val="none" w:sz="0" w:space="0" w:color="auto"/>
        <w:left w:val="none" w:sz="0" w:space="0" w:color="auto"/>
        <w:bottom w:val="none" w:sz="0" w:space="0" w:color="auto"/>
        <w:right w:val="none" w:sz="0" w:space="0" w:color="auto"/>
      </w:divBdr>
    </w:div>
    <w:div w:id="488785342">
      <w:bodyDiv w:val="1"/>
      <w:marLeft w:val="0"/>
      <w:marRight w:val="0"/>
      <w:marTop w:val="0"/>
      <w:marBottom w:val="0"/>
      <w:divBdr>
        <w:top w:val="none" w:sz="0" w:space="0" w:color="auto"/>
        <w:left w:val="none" w:sz="0" w:space="0" w:color="auto"/>
        <w:bottom w:val="none" w:sz="0" w:space="0" w:color="auto"/>
        <w:right w:val="none" w:sz="0" w:space="0" w:color="auto"/>
      </w:divBdr>
    </w:div>
    <w:div w:id="516890441">
      <w:bodyDiv w:val="1"/>
      <w:marLeft w:val="0"/>
      <w:marRight w:val="0"/>
      <w:marTop w:val="0"/>
      <w:marBottom w:val="0"/>
      <w:divBdr>
        <w:top w:val="none" w:sz="0" w:space="0" w:color="auto"/>
        <w:left w:val="none" w:sz="0" w:space="0" w:color="auto"/>
        <w:bottom w:val="none" w:sz="0" w:space="0" w:color="auto"/>
        <w:right w:val="none" w:sz="0" w:space="0" w:color="auto"/>
      </w:divBdr>
    </w:div>
    <w:div w:id="517038811">
      <w:bodyDiv w:val="1"/>
      <w:marLeft w:val="0"/>
      <w:marRight w:val="0"/>
      <w:marTop w:val="0"/>
      <w:marBottom w:val="0"/>
      <w:divBdr>
        <w:top w:val="none" w:sz="0" w:space="0" w:color="auto"/>
        <w:left w:val="none" w:sz="0" w:space="0" w:color="auto"/>
        <w:bottom w:val="none" w:sz="0" w:space="0" w:color="auto"/>
        <w:right w:val="none" w:sz="0" w:space="0" w:color="auto"/>
      </w:divBdr>
    </w:div>
    <w:div w:id="527447874">
      <w:bodyDiv w:val="1"/>
      <w:marLeft w:val="0"/>
      <w:marRight w:val="0"/>
      <w:marTop w:val="0"/>
      <w:marBottom w:val="0"/>
      <w:divBdr>
        <w:top w:val="none" w:sz="0" w:space="0" w:color="auto"/>
        <w:left w:val="none" w:sz="0" w:space="0" w:color="auto"/>
        <w:bottom w:val="none" w:sz="0" w:space="0" w:color="auto"/>
        <w:right w:val="none" w:sz="0" w:space="0" w:color="auto"/>
      </w:divBdr>
    </w:div>
    <w:div w:id="535580480">
      <w:bodyDiv w:val="1"/>
      <w:marLeft w:val="0"/>
      <w:marRight w:val="0"/>
      <w:marTop w:val="0"/>
      <w:marBottom w:val="0"/>
      <w:divBdr>
        <w:top w:val="none" w:sz="0" w:space="0" w:color="auto"/>
        <w:left w:val="none" w:sz="0" w:space="0" w:color="auto"/>
        <w:bottom w:val="none" w:sz="0" w:space="0" w:color="auto"/>
        <w:right w:val="none" w:sz="0" w:space="0" w:color="auto"/>
      </w:divBdr>
    </w:div>
    <w:div w:id="536553005">
      <w:bodyDiv w:val="1"/>
      <w:marLeft w:val="0"/>
      <w:marRight w:val="0"/>
      <w:marTop w:val="0"/>
      <w:marBottom w:val="0"/>
      <w:divBdr>
        <w:top w:val="none" w:sz="0" w:space="0" w:color="auto"/>
        <w:left w:val="none" w:sz="0" w:space="0" w:color="auto"/>
        <w:bottom w:val="none" w:sz="0" w:space="0" w:color="auto"/>
        <w:right w:val="none" w:sz="0" w:space="0" w:color="auto"/>
      </w:divBdr>
    </w:div>
    <w:div w:id="539365736">
      <w:bodyDiv w:val="1"/>
      <w:marLeft w:val="0"/>
      <w:marRight w:val="0"/>
      <w:marTop w:val="0"/>
      <w:marBottom w:val="0"/>
      <w:divBdr>
        <w:top w:val="none" w:sz="0" w:space="0" w:color="auto"/>
        <w:left w:val="none" w:sz="0" w:space="0" w:color="auto"/>
        <w:bottom w:val="none" w:sz="0" w:space="0" w:color="auto"/>
        <w:right w:val="none" w:sz="0" w:space="0" w:color="auto"/>
      </w:divBdr>
    </w:div>
    <w:div w:id="540631416">
      <w:bodyDiv w:val="1"/>
      <w:marLeft w:val="0"/>
      <w:marRight w:val="0"/>
      <w:marTop w:val="0"/>
      <w:marBottom w:val="0"/>
      <w:divBdr>
        <w:top w:val="none" w:sz="0" w:space="0" w:color="auto"/>
        <w:left w:val="none" w:sz="0" w:space="0" w:color="auto"/>
        <w:bottom w:val="none" w:sz="0" w:space="0" w:color="auto"/>
        <w:right w:val="none" w:sz="0" w:space="0" w:color="auto"/>
      </w:divBdr>
    </w:div>
    <w:div w:id="544871657">
      <w:bodyDiv w:val="1"/>
      <w:marLeft w:val="0"/>
      <w:marRight w:val="0"/>
      <w:marTop w:val="0"/>
      <w:marBottom w:val="0"/>
      <w:divBdr>
        <w:top w:val="none" w:sz="0" w:space="0" w:color="auto"/>
        <w:left w:val="none" w:sz="0" w:space="0" w:color="auto"/>
        <w:bottom w:val="none" w:sz="0" w:space="0" w:color="auto"/>
        <w:right w:val="none" w:sz="0" w:space="0" w:color="auto"/>
      </w:divBdr>
    </w:div>
    <w:div w:id="545144205">
      <w:bodyDiv w:val="1"/>
      <w:marLeft w:val="0"/>
      <w:marRight w:val="0"/>
      <w:marTop w:val="0"/>
      <w:marBottom w:val="0"/>
      <w:divBdr>
        <w:top w:val="none" w:sz="0" w:space="0" w:color="auto"/>
        <w:left w:val="none" w:sz="0" w:space="0" w:color="auto"/>
        <w:bottom w:val="none" w:sz="0" w:space="0" w:color="auto"/>
        <w:right w:val="none" w:sz="0" w:space="0" w:color="auto"/>
      </w:divBdr>
    </w:div>
    <w:div w:id="546647880">
      <w:bodyDiv w:val="1"/>
      <w:marLeft w:val="0"/>
      <w:marRight w:val="0"/>
      <w:marTop w:val="0"/>
      <w:marBottom w:val="0"/>
      <w:divBdr>
        <w:top w:val="none" w:sz="0" w:space="0" w:color="auto"/>
        <w:left w:val="none" w:sz="0" w:space="0" w:color="auto"/>
        <w:bottom w:val="none" w:sz="0" w:space="0" w:color="auto"/>
        <w:right w:val="none" w:sz="0" w:space="0" w:color="auto"/>
      </w:divBdr>
    </w:div>
    <w:div w:id="548955711">
      <w:bodyDiv w:val="1"/>
      <w:marLeft w:val="0"/>
      <w:marRight w:val="0"/>
      <w:marTop w:val="0"/>
      <w:marBottom w:val="0"/>
      <w:divBdr>
        <w:top w:val="none" w:sz="0" w:space="0" w:color="auto"/>
        <w:left w:val="none" w:sz="0" w:space="0" w:color="auto"/>
        <w:bottom w:val="none" w:sz="0" w:space="0" w:color="auto"/>
        <w:right w:val="none" w:sz="0" w:space="0" w:color="auto"/>
      </w:divBdr>
    </w:div>
    <w:div w:id="556941565">
      <w:bodyDiv w:val="1"/>
      <w:marLeft w:val="0"/>
      <w:marRight w:val="0"/>
      <w:marTop w:val="0"/>
      <w:marBottom w:val="0"/>
      <w:divBdr>
        <w:top w:val="none" w:sz="0" w:space="0" w:color="auto"/>
        <w:left w:val="none" w:sz="0" w:space="0" w:color="auto"/>
        <w:bottom w:val="none" w:sz="0" w:space="0" w:color="auto"/>
        <w:right w:val="none" w:sz="0" w:space="0" w:color="auto"/>
      </w:divBdr>
    </w:div>
    <w:div w:id="565645625">
      <w:bodyDiv w:val="1"/>
      <w:marLeft w:val="0"/>
      <w:marRight w:val="0"/>
      <w:marTop w:val="0"/>
      <w:marBottom w:val="0"/>
      <w:divBdr>
        <w:top w:val="none" w:sz="0" w:space="0" w:color="auto"/>
        <w:left w:val="none" w:sz="0" w:space="0" w:color="auto"/>
        <w:bottom w:val="none" w:sz="0" w:space="0" w:color="auto"/>
        <w:right w:val="none" w:sz="0" w:space="0" w:color="auto"/>
      </w:divBdr>
    </w:div>
    <w:div w:id="576330966">
      <w:bodyDiv w:val="1"/>
      <w:marLeft w:val="0"/>
      <w:marRight w:val="0"/>
      <w:marTop w:val="0"/>
      <w:marBottom w:val="0"/>
      <w:divBdr>
        <w:top w:val="none" w:sz="0" w:space="0" w:color="auto"/>
        <w:left w:val="none" w:sz="0" w:space="0" w:color="auto"/>
        <w:bottom w:val="none" w:sz="0" w:space="0" w:color="auto"/>
        <w:right w:val="none" w:sz="0" w:space="0" w:color="auto"/>
      </w:divBdr>
    </w:div>
    <w:div w:id="576406636">
      <w:bodyDiv w:val="1"/>
      <w:marLeft w:val="0"/>
      <w:marRight w:val="0"/>
      <w:marTop w:val="0"/>
      <w:marBottom w:val="0"/>
      <w:divBdr>
        <w:top w:val="none" w:sz="0" w:space="0" w:color="auto"/>
        <w:left w:val="none" w:sz="0" w:space="0" w:color="auto"/>
        <w:bottom w:val="none" w:sz="0" w:space="0" w:color="auto"/>
        <w:right w:val="none" w:sz="0" w:space="0" w:color="auto"/>
      </w:divBdr>
    </w:div>
    <w:div w:id="581135602">
      <w:bodyDiv w:val="1"/>
      <w:marLeft w:val="0"/>
      <w:marRight w:val="0"/>
      <w:marTop w:val="0"/>
      <w:marBottom w:val="0"/>
      <w:divBdr>
        <w:top w:val="none" w:sz="0" w:space="0" w:color="auto"/>
        <w:left w:val="none" w:sz="0" w:space="0" w:color="auto"/>
        <w:bottom w:val="none" w:sz="0" w:space="0" w:color="auto"/>
        <w:right w:val="none" w:sz="0" w:space="0" w:color="auto"/>
      </w:divBdr>
    </w:div>
    <w:div w:id="581649340">
      <w:bodyDiv w:val="1"/>
      <w:marLeft w:val="0"/>
      <w:marRight w:val="0"/>
      <w:marTop w:val="0"/>
      <w:marBottom w:val="0"/>
      <w:divBdr>
        <w:top w:val="none" w:sz="0" w:space="0" w:color="auto"/>
        <w:left w:val="none" w:sz="0" w:space="0" w:color="auto"/>
        <w:bottom w:val="none" w:sz="0" w:space="0" w:color="auto"/>
        <w:right w:val="none" w:sz="0" w:space="0" w:color="auto"/>
      </w:divBdr>
    </w:div>
    <w:div w:id="589000839">
      <w:bodyDiv w:val="1"/>
      <w:marLeft w:val="0"/>
      <w:marRight w:val="0"/>
      <w:marTop w:val="0"/>
      <w:marBottom w:val="0"/>
      <w:divBdr>
        <w:top w:val="none" w:sz="0" w:space="0" w:color="auto"/>
        <w:left w:val="none" w:sz="0" w:space="0" w:color="auto"/>
        <w:bottom w:val="none" w:sz="0" w:space="0" w:color="auto"/>
        <w:right w:val="none" w:sz="0" w:space="0" w:color="auto"/>
      </w:divBdr>
    </w:div>
    <w:div w:id="589004260">
      <w:bodyDiv w:val="1"/>
      <w:marLeft w:val="0"/>
      <w:marRight w:val="0"/>
      <w:marTop w:val="0"/>
      <w:marBottom w:val="0"/>
      <w:divBdr>
        <w:top w:val="none" w:sz="0" w:space="0" w:color="auto"/>
        <w:left w:val="none" w:sz="0" w:space="0" w:color="auto"/>
        <w:bottom w:val="none" w:sz="0" w:space="0" w:color="auto"/>
        <w:right w:val="none" w:sz="0" w:space="0" w:color="auto"/>
      </w:divBdr>
    </w:div>
    <w:div w:id="598752889">
      <w:bodyDiv w:val="1"/>
      <w:marLeft w:val="0"/>
      <w:marRight w:val="0"/>
      <w:marTop w:val="0"/>
      <w:marBottom w:val="0"/>
      <w:divBdr>
        <w:top w:val="none" w:sz="0" w:space="0" w:color="auto"/>
        <w:left w:val="none" w:sz="0" w:space="0" w:color="auto"/>
        <w:bottom w:val="none" w:sz="0" w:space="0" w:color="auto"/>
        <w:right w:val="none" w:sz="0" w:space="0" w:color="auto"/>
      </w:divBdr>
    </w:div>
    <w:div w:id="621837792">
      <w:bodyDiv w:val="1"/>
      <w:marLeft w:val="0"/>
      <w:marRight w:val="0"/>
      <w:marTop w:val="0"/>
      <w:marBottom w:val="0"/>
      <w:divBdr>
        <w:top w:val="none" w:sz="0" w:space="0" w:color="auto"/>
        <w:left w:val="none" w:sz="0" w:space="0" w:color="auto"/>
        <w:bottom w:val="none" w:sz="0" w:space="0" w:color="auto"/>
        <w:right w:val="none" w:sz="0" w:space="0" w:color="auto"/>
      </w:divBdr>
    </w:div>
    <w:div w:id="621888127">
      <w:bodyDiv w:val="1"/>
      <w:marLeft w:val="0"/>
      <w:marRight w:val="0"/>
      <w:marTop w:val="0"/>
      <w:marBottom w:val="0"/>
      <w:divBdr>
        <w:top w:val="none" w:sz="0" w:space="0" w:color="auto"/>
        <w:left w:val="none" w:sz="0" w:space="0" w:color="auto"/>
        <w:bottom w:val="none" w:sz="0" w:space="0" w:color="auto"/>
        <w:right w:val="none" w:sz="0" w:space="0" w:color="auto"/>
      </w:divBdr>
    </w:div>
    <w:div w:id="625429473">
      <w:bodyDiv w:val="1"/>
      <w:marLeft w:val="0"/>
      <w:marRight w:val="0"/>
      <w:marTop w:val="0"/>
      <w:marBottom w:val="0"/>
      <w:divBdr>
        <w:top w:val="none" w:sz="0" w:space="0" w:color="auto"/>
        <w:left w:val="none" w:sz="0" w:space="0" w:color="auto"/>
        <w:bottom w:val="none" w:sz="0" w:space="0" w:color="auto"/>
        <w:right w:val="none" w:sz="0" w:space="0" w:color="auto"/>
      </w:divBdr>
    </w:div>
    <w:div w:id="631718018">
      <w:bodyDiv w:val="1"/>
      <w:marLeft w:val="0"/>
      <w:marRight w:val="0"/>
      <w:marTop w:val="0"/>
      <w:marBottom w:val="0"/>
      <w:divBdr>
        <w:top w:val="none" w:sz="0" w:space="0" w:color="auto"/>
        <w:left w:val="none" w:sz="0" w:space="0" w:color="auto"/>
        <w:bottom w:val="none" w:sz="0" w:space="0" w:color="auto"/>
        <w:right w:val="none" w:sz="0" w:space="0" w:color="auto"/>
      </w:divBdr>
    </w:div>
    <w:div w:id="640115069">
      <w:bodyDiv w:val="1"/>
      <w:marLeft w:val="0"/>
      <w:marRight w:val="0"/>
      <w:marTop w:val="0"/>
      <w:marBottom w:val="0"/>
      <w:divBdr>
        <w:top w:val="none" w:sz="0" w:space="0" w:color="auto"/>
        <w:left w:val="none" w:sz="0" w:space="0" w:color="auto"/>
        <w:bottom w:val="none" w:sz="0" w:space="0" w:color="auto"/>
        <w:right w:val="none" w:sz="0" w:space="0" w:color="auto"/>
      </w:divBdr>
    </w:div>
    <w:div w:id="644047657">
      <w:bodyDiv w:val="1"/>
      <w:marLeft w:val="0"/>
      <w:marRight w:val="0"/>
      <w:marTop w:val="0"/>
      <w:marBottom w:val="0"/>
      <w:divBdr>
        <w:top w:val="none" w:sz="0" w:space="0" w:color="auto"/>
        <w:left w:val="none" w:sz="0" w:space="0" w:color="auto"/>
        <w:bottom w:val="none" w:sz="0" w:space="0" w:color="auto"/>
        <w:right w:val="none" w:sz="0" w:space="0" w:color="auto"/>
      </w:divBdr>
      <w:divsChild>
        <w:div w:id="428282632">
          <w:marLeft w:val="0"/>
          <w:marRight w:val="0"/>
          <w:marTop w:val="0"/>
          <w:marBottom w:val="0"/>
          <w:divBdr>
            <w:top w:val="none" w:sz="0" w:space="0" w:color="auto"/>
            <w:left w:val="none" w:sz="0" w:space="0" w:color="auto"/>
            <w:bottom w:val="none" w:sz="0" w:space="0" w:color="auto"/>
            <w:right w:val="none" w:sz="0" w:space="0" w:color="auto"/>
          </w:divBdr>
        </w:div>
        <w:div w:id="843662865">
          <w:marLeft w:val="0"/>
          <w:marRight w:val="0"/>
          <w:marTop w:val="0"/>
          <w:marBottom w:val="0"/>
          <w:divBdr>
            <w:top w:val="none" w:sz="0" w:space="0" w:color="auto"/>
            <w:left w:val="none" w:sz="0" w:space="0" w:color="auto"/>
            <w:bottom w:val="none" w:sz="0" w:space="0" w:color="auto"/>
            <w:right w:val="none" w:sz="0" w:space="0" w:color="auto"/>
          </w:divBdr>
        </w:div>
        <w:div w:id="894001190">
          <w:marLeft w:val="0"/>
          <w:marRight w:val="0"/>
          <w:marTop w:val="0"/>
          <w:marBottom w:val="0"/>
          <w:divBdr>
            <w:top w:val="none" w:sz="0" w:space="0" w:color="auto"/>
            <w:left w:val="none" w:sz="0" w:space="0" w:color="auto"/>
            <w:bottom w:val="none" w:sz="0" w:space="0" w:color="auto"/>
            <w:right w:val="none" w:sz="0" w:space="0" w:color="auto"/>
          </w:divBdr>
        </w:div>
      </w:divsChild>
    </w:div>
    <w:div w:id="644623271">
      <w:bodyDiv w:val="1"/>
      <w:marLeft w:val="0"/>
      <w:marRight w:val="0"/>
      <w:marTop w:val="0"/>
      <w:marBottom w:val="0"/>
      <w:divBdr>
        <w:top w:val="none" w:sz="0" w:space="0" w:color="auto"/>
        <w:left w:val="none" w:sz="0" w:space="0" w:color="auto"/>
        <w:bottom w:val="none" w:sz="0" w:space="0" w:color="auto"/>
        <w:right w:val="none" w:sz="0" w:space="0" w:color="auto"/>
      </w:divBdr>
    </w:div>
    <w:div w:id="650791995">
      <w:bodyDiv w:val="1"/>
      <w:marLeft w:val="0"/>
      <w:marRight w:val="0"/>
      <w:marTop w:val="0"/>
      <w:marBottom w:val="0"/>
      <w:divBdr>
        <w:top w:val="none" w:sz="0" w:space="0" w:color="auto"/>
        <w:left w:val="none" w:sz="0" w:space="0" w:color="auto"/>
        <w:bottom w:val="none" w:sz="0" w:space="0" w:color="auto"/>
        <w:right w:val="none" w:sz="0" w:space="0" w:color="auto"/>
      </w:divBdr>
    </w:div>
    <w:div w:id="656081527">
      <w:bodyDiv w:val="1"/>
      <w:marLeft w:val="0"/>
      <w:marRight w:val="0"/>
      <w:marTop w:val="0"/>
      <w:marBottom w:val="0"/>
      <w:divBdr>
        <w:top w:val="none" w:sz="0" w:space="0" w:color="auto"/>
        <w:left w:val="none" w:sz="0" w:space="0" w:color="auto"/>
        <w:bottom w:val="none" w:sz="0" w:space="0" w:color="auto"/>
        <w:right w:val="none" w:sz="0" w:space="0" w:color="auto"/>
      </w:divBdr>
    </w:div>
    <w:div w:id="658075611">
      <w:bodyDiv w:val="1"/>
      <w:marLeft w:val="0"/>
      <w:marRight w:val="0"/>
      <w:marTop w:val="0"/>
      <w:marBottom w:val="0"/>
      <w:divBdr>
        <w:top w:val="none" w:sz="0" w:space="0" w:color="auto"/>
        <w:left w:val="none" w:sz="0" w:space="0" w:color="auto"/>
        <w:bottom w:val="none" w:sz="0" w:space="0" w:color="auto"/>
        <w:right w:val="none" w:sz="0" w:space="0" w:color="auto"/>
      </w:divBdr>
    </w:div>
    <w:div w:id="660083828">
      <w:bodyDiv w:val="1"/>
      <w:marLeft w:val="0"/>
      <w:marRight w:val="0"/>
      <w:marTop w:val="0"/>
      <w:marBottom w:val="0"/>
      <w:divBdr>
        <w:top w:val="none" w:sz="0" w:space="0" w:color="auto"/>
        <w:left w:val="none" w:sz="0" w:space="0" w:color="auto"/>
        <w:bottom w:val="none" w:sz="0" w:space="0" w:color="auto"/>
        <w:right w:val="none" w:sz="0" w:space="0" w:color="auto"/>
      </w:divBdr>
    </w:div>
    <w:div w:id="664088597">
      <w:bodyDiv w:val="1"/>
      <w:marLeft w:val="0"/>
      <w:marRight w:val="0"/>
      <w:marTop w:val="0"/>
      <w:marBottom w:val="0"/>
      <w:divBdr>
        <w:top w:val="none" w:sz="0" w:space="0" w:color="auto"/>
        <w:left w:val="none" w:sz="0" w:space="0" w:color="auto"/>
        <w:bottom w:val="none" w:sz="0" w:space="0" w:color="auto"/>
        <w:right w:val="none" w:sz="0" w:space="0" w:color="auto"/>
      </w:divBdr>
    </w:div>
    <w:div w:id="673265242">
      <w:bodyDiv w:val="1"/>
      <w:marLeft w:val="0"/>
      <w:marRight w:val="0"/>
      <w:marTop w:val="0"/>
      <w:marBottom w:val="0"/>
      <w:divBdr>
        <w:top w:val="none" w:sz="0" w:space="0" w:color="auto"/>
        <w:left w:val="none" w:sz="0" w:space="0" w:color="auto"/>
        <w:bottom w:val="none" w:sz="0" w:space="0" w:color="auto"/>
        <w:right w:val="none" w:sz="0" w:space="0" w:color="auto"/>
      </w:divBdr>
    </w:div>
    <w:div w:id="682898064">
      <w:bodyDiv w:val="1"/>
      <w:marLeft w:val="0"/>
      <w:marRight w:val="0"/>
      <w:marTop w:val="0"/>
      <w:marBottom w:val="0"/>
      <w:divBdr>
        <w:top w:val="none" w:sz="0" w:space="0" w:color="auto"/>
        <w:left w:val="none" w:sz="0" w:space="0" w:color="auto"/>
        <w:bottom w:val="none" w:sz="0" w:space="0" w:color="auto"/>
        <w:right w:val="none" w:sz="0" w:space="0" w:color="auto"/>
      </w:divBdr>
    </w:div>
    <w:div w:id="686561324">
      <w:bodyDiv w:val="1"/>
      <w:marLeft w:val="0"/>
      <w:marRight w:val="0"/>
      <w:marTop w:val="0"/>
      <w:marBottom w:val="0"/>
      <w:divBdr>
        <w:top w:val="none" w:sz="0" w:space="0" w:color="auto"/>
        <w:left w:val="none" w:sz="0" w:space="0" w:color="auto"/>
        <w:bottom w:val="none" w:sz="0" w:space="0" w:color="auto"/>
        <w:right w:val="none" w:sz="0" w:space="0" w:color="auto"/>
      </w:divBdr>
    </w:div>
    <w:div w:id="692849239">
      <w:bodyDiv w:val="1"/>
      <w:marLeft w:val="0"/>
      <w:marRight w:val="0"/>
      <w:marTop w:val="0"/>
      <w:marBottom w:val="0"/>
      <w:divBdr>
        <w:top w:val="none" w:sz="0" w:space="0" w:color="auto"/>
        <w:left w:val="none" w:sz="0" w:space="0" w:color="auto"/>
        <w:bottom w:val="none" w:sz="0" w:space="0" w:color="auto"/>
        <w:right w:val="none" w:sz="0" w:space="0" w:color="auto"/>
      </w:divBdr>
    </w:div>
    <w:div w:id="700669671">
      <w:bodyDiv w:val="1"/>
      <w:marLeft w:val="0"/>
      <w:marRight w:val="0"/>
      <w:marTop w:val="0"/>
      <w:marBottom w:val="0"/>
      <w:divBdr>
        <w:top w:val="none" w:sz="0" w:space="0" w:color="auto"/>
        <w:left w:val="none" w:sz="0" w:space="0" w:color="auto"/>
        <w:bottom w:val="none" w:sz="0" w:space="0" w:color="auto"/>
        <w:right w:val="none" w:sz="0" w:space="0" w:color="auto"/>
      </w:divBdr>
    </w:div>
    <w:div w:id="705716218">
      <w:bodyDiv w:val="1"/>
      <w:marLeft w:val="0"/>
      <w:marRight w:val="0"/>
      <w:marTop w:val="0"/>
      <w:marBottom w:val="0"/>
      <w:divBdr>
        <w:top w:val="none" w:sz="0" w:space="0" w:color="auto"/>
        <w:left w:val="none" w:sz="0" w:space="0" w:color="auto"/>
        <w:bottom w:val="none" w:sz="0" w:space="0" w:color="auto"/>
        <w:right w:val="none" w:sz="0" w:space="0" w:color="auto"/>
      </w:divBdr>
    </w:div>
    <w:div w:id="706030740">
      <w:bodyDiv w:val="1"/>
      <w:marLeft w:val="0"/>
      <w:marRight w:val="0"/>
      <w:marTop w:val="0"/>
      <w:marBottom w:val="0"/>
      <w:divBdr>
        <w:top w:val="none" w:sz="0" w:space="0" w:color="auto"/>
        <w:left w:val="none" w:sz="0" w:space="0" w:color="auto"/>
        <w:bottom w:val="none" w:sz="0" w:space="0" w:color="auto"/>
        <w:right w:val="none" w:sz="0" w:space="0" w:color="auto"/>
      </w:divBdr>
    </w:div>
    <w:div w:id="707409597">
      <w:bodyDiv w:val="1"/>
      <w:marLeft w:val="0"/>
      <w:marRight w:val="0"/>
      <w:marTop w:val="0"/>
      <w:marBottom w:val="0"/>
      <w:divBdr>
        <w:top w:val="none" w:sz="0" w:space="0" w:color="auto"/>
        <w:left w:val="none" w:sz="0" w:space="0" w:color="auto"/>
        <w:bottom w:val="none" w:sz="0" w:space="0" w:color="auto"/>
        <w:right w:val="none" w:sz="0" w:space="0" w:color="auto"/>
      </w:divBdr>
    </w:div>
    <w:div w:id="709963409">
      <w:bodyDiv w:val="1"/>
      <w:marLeft w:val="0"/>
      <w:marRight w:val="0"/>
      <w:marTop w:val="0"/>
      <w:marBottom w:val="0"/>
      <w:divBdr>
        <w:top w:val="none" w:sz="0" w:space="0" w:color="auto"/>
        <w:left w:val="none" w:sz="0" w:space="0" w:color="auto"/>
        <w:bottom w:val="none" w:sz="0" w:space="0" w:color="auto"/>
        <w:right w:val="none" w:sz="0" w:space="0" w:color="auto"/>
      </w:divBdr>
    </w:div>
    <w:div w:id="710571044">
      <w:bodyDiv w:val="1"/>
      <w:marLeft w:val="0"/>
      <w:marRight w:val="0"/>
      <w:marTop w:val="0"/>
      <w:marBottom w:val="0"/>
      <w:divBdr>
        <w:top w:val="none" w:sz="0" w:space="0" w:color="auto"/>
        <w:left w:val="none" w:sz="0" w:space="0" w:color="auto"/>
        <w:bottom w:val="none" w:sz="0" w:space="0" w:color="auto"/>
        <w:right w:val="none" w:sz="0" w:space="0" w:color="auto"/>
      </w:divBdr>
    </w:div>
    <w:div w:id="716852618">
      <w:bodyDiv w:val="1"/>
      <w:marLeft w:val="0"/>
      <w:marRight w:val="0"/>
      <w:marTop w:val="0"/>
      <w:marBottom w:val="0"/>
      <w:divBdr>
        <w:top w:val="none" w:sz="0" w:space="0" w:color="auto"/>
        <w:left w:val="none" w:sz="0" w:space="0" w:color="auto"/>
        <w:bottom w:val="none" w:sz="0" w:space="0" w:color="auto"/>
        <w:right w:val="none" w:sz="0" w:space="0" w:color="auto"/>
      </w:divBdr>
    </w:div>
    <w:div w:id="717627793">
      <w:bodyDiv w:val="1"/>
      <w:marLeft w:val="0"/>
      <w:marRight w:val="0"/>
      <w:marTop w:val="0"/>
      <w:marBottom w:val="0"/>
      <w:divBdr>
        <w:top w:val="none" w:sz="0" w:space="0" w:color="auto"/>
        <w:left w:val="none" w:sz="0" w:space="0" w:color="auto"/>
        <w:bottom w:val="none" w:sz="0" w:space="0" w:color="auto"/>
        <w:right w:val="none" w:sz="0" w:space="0" w:color="auto"/>
      </w:divBdr>
    </w:div>
    <w:div w:id="718941521">
      <w:bodyDiv w:val="1"/>
      <w:marLeft w:val="0"/>
      <w:marRight w:val="0"/>
      <w:marTop w:val="0"/>
      <w:marBottom w:val="0"/>
      <w:divBdr>
        <w:top w:val="none" w:sz="0" w:space="0" w:color="auto"/>
        <w:left w:val="none" w:sz="0" w:space="0" w:color="auto"/>
        <w:bottom w:val="none" w:sz="0" w:space="0" w:color="auto"/>
        <w:right w:val="none" w:sz="0" w:space="0" w:color="auto"/>
      </w:divBdr>
    </w:div>
    <w:div w:id="721683937">
      <w:bodyDiv w:val="1"/>
      <w:marLeft w:val="0"/>
      <w:marRight w:val="0"/>
      <w:marTop w:val="0"/>
      <w:marBottom w:val="0"/>
      <w:divBdr>
        <w:top w:val="none" w:sz="0" w:space="0" w:color="auto"/>
        <w:left w:val="none" w:sz="0" w:space="0" w:color="auto"/>
        <w:bottom w:val="none" w:sz="0" w:space="0" w:color="auto"/>
        <w:right w:val="none" w:sz="0" w:space="0" w:color="auto"/>
      </w:divBdr>
    </w:div>
    <w:div w:id="727270129">
      <w:bodyDiv w:val="1"/>
      <w:marLeft w:val="0"/>
      <w:marRight w:val="0"/>
      <w:marTop w:val="0"/>
      <w:marBottom w:val="0"/>
      <w:divBdr>
        <w:top w:val="none" w:sz="0" w:space="0" w:color="auto"/>
        <w:left w:val="none" w:sz="0" w:space="0" w:color="auto"/>
        <w:bottom w:val="none" w:sz="0" w:space="0" w:color="auto"/>
        <w:right w:val="none" w:sz="0" w:space="0" w:color="auto"/>
      </w:divBdr>
    </w:div>
    <w:div w:id="736392720">
      <w:bodyDiv w:val="1"/>
      <w:marLeft w:val="0"/>
      <w:marRight w:val="0"/>
      <w:marTop w:val="0"/>
      <w:marBottom w:val="0"/>
      <w:divBdr>
        <w:top w:val="none" w:sz="0" w:space="0" w:color="auto"/>
        <w:left w:val="none" w:sz="0" w:space="0" w:color="auto"/>
        <w:bottom w:val="none" w:sz="0" w:space="0" w:color="auto"/>
        <w:right w:val="none" w:sz="0" w:space="0" w:color="auto"/>
      </w:divBdr>
    </w:div>
    <w:div w:id="738527245">
      <w:bodyDiv w:val="1"/>
      <w:marLeft w:val="0"/>
      <w:marRight w:val="0"/>
      <w:marTop w:val="0"/>
      <w:marBottom w:val="0"/>
      <w:divBdr>
        <w:top w:val="none" w:sz="0" w:space="0" w:color="auto"/>
        <w:left w:val="none" w:sz="0" w:space="0" w:color="auto"/>
        <w:bottom w:val="none" w:sz="0" w:space="0" w:color="auto"/>
        <w:right w:val="none" w:sz="0" w:space="0" w:color="auto"/>
      </w:divBdr>
    </w:div>
    <w:div w:id="739210135">
      <w:bodyDiv w:val="1"/>
      <w:marLeft w:val="0"/>
      <w:marRight w:val="0"/>
      <w:marTop w:val="0"/>
      <w:marBottom w:val="0"/>
      <w:divBdr>
        <w:top w:val="none" w:sz="0" w:space="0" w:color="auto"/>
        <w:left w:val="none" w:sz="0" w:space="0" w:color="auto"/>
        <w:bottom w:val="none" w:sz="0" w:space="0" w:color="auto"/>
        <w:right w:val="none" w:sz="0" w:space="0" w:color="auto"/>
      </w:divBdr>
    </w:div>
    <w:div w:id="741219128">
      <w:bodyDiv w:val="1"/>
      <w:marLeft w:val="0"/>
      <w:marRight w:val="0"/>
      <w:marTop w:val="0"/>
      <w:marBottom w:val="0"/>
      <w:divBdr>
        <w:top w:val="none" w:sz="0" w:space="0" w:color="auto"/>
        <w:left w:val="none" w:sz="0" w:space="0" w:color="auto"/>
        <w:bottom w:val="none" w:sz="0" w:space="0" w:color="auto"/>
        <w:right w:val="none" w:sz="0" w:space="0" w:color="auto"/>
      </w:divBdr>
    </w:div>
    <w:div w:id="742946734">
      <w:bodyDiv w:val="1"/>
      <w:marLeft w:val="0"/>
      <w:marRight w:val="0"/>
      <w:marTop w:val="0"/>
      <w:marBottom w:val="0"/>
      <w:divBdr>
        <w:top w:val="none" w:sz="0" w:space="0" w:color="auto"/>
        <w:left w:val="none" w:sz="0" w:space="0" w:color="auto"/>
        <w:bottom w:val="none" w:sz="0" w:space="0" w:color="auto"/>
        <w:right w:val="none" w:sz="0" w:space="0" w:color="auto"/>
      </w:divBdr>
    </w:div>
    <w:div w:id="752315271">
      <w:bodyDiv w:val="1"/>
      <w:marLeft w:val="0"/>
      <w:marRight w:val="0"/>
      <w:marTop w:val="0"/>
      <w:marBottom w:val="0"/>
      <w:divBdr>
        <w:top w:val="none" w:sz="0" w:space="0" w:color="auto"/>
        <w:left w:val="none" w:sz="0" w:space="0" w:color="auto"/>
        <w:bottom w:val="none" w:sz="0" w:space="0" w:color="auto"/>
        <w:right w:val="none" w:sz="0" w:space="0" w:color="auto"/>
      </w:divBdr>
    </w:div>
    <w:div w:id="755635620">
      <w:bodyDiv w:val="1"/>
      <w:marLeft w:val="0"/>
      <w:marRight w:val="0"/>
      <w:marTop w:val="0"/>
      <w:marBottom w:val="0"/>
      <w:divBdr>
        <w:top w:val="none" w:sz="0" w:space="0" w:color="auto"/>
        <w:left w:val="none" w:sz="0" w:space="0" w:color="auto"/>
        <w:bottom w:val="none" w:sz="0" w:space="0" w:color="auto"/>
        <w:right w:val="none" w:sz="0" w:space="0" w:color="auto"/>
      </w:divBdr>
    </w:div>
    <w:div w:id="758673959">
      <w:bodyDiv w:val="1"/>
      <w:marLeft w:val="0"/>
      <w:marRight w:val="0"/>
      <w:marTop w:val="0"/>
      <w:marBottom w:val="0"/>
      <w:divBdr>
        <w:top w:val="none" w:sz="0" w:space="0" w:color="auto"/>
        <w:left w:val="none" w:sz="0" w:space="0" w:color="auto"/>
        <w:bottom w:val="none" w:sz="0" w:space="0" w:color="auto"/>
        <w:right w:val="none" w:sz="0" w:space="0" w:color="auto"/>
      </w:divBdr>
    </w:div>
    <w:div w:id="759562683">
      <w:bodyDiv w:val="1"/>
      <w:marLeft w:val="0"/>
      <w:marRight w:val="0"/>
      <w:marTop w:val="0"/>
      <w:marBottom w:val="0"/>
      <w:divBdr>
        <w:top w:val="none" w:sz="0" w:space="0" w:color="auto"/>
        <w:left w:val="none" w:sz="0" w:space="0" w:color="auto"/>
        <w:bottom w:val="none" w:sz="0" w:space="0" w:color="auto"/>
        <w:right w:val="none" w:sz="0" w:space="0" w:color="auto"/>
      </w:divBdr>
    </w:div>
    <w:div w:id="762923443">
      <w:bodyDiv w:val="1"/>
      <w:marLeft w:val="0"/>
      <w:marRight w:val="0"/>
      <w:marTop w:val="0"/>
      <w:marBottom w:val="0"/>
      <w:divBdr>
        <w:top w:val="none" w:sz="0" w:space="0" w:color="auto"/>
        <w:left w:val="none" w:sz="0" w:space="0" w:color="auto"/>
        <w:bottom w:val="none" w:sz="0" w:space="0" w:color="auto"/>
        <w:right w:val="none" w:sz="0" w:space="0" w:color="auto"/>
      </w:divBdr>
    </w:div>
    <w:div w:id="769546753">
      <w:bodyDiv w:val="1"/>
      <w:marLeft w:val="0"/>
      <w:marRight w:val="0"/>
      <w:marTop w:val="0"/>
      <w:marBottom w:val="0"/>
      <w:divBdr>
        <w:top w:val="none" w:sz="0" w:space="0" w:color="auto"/>
        <w:left w:val="none" w:sz="0" w:space="0" w:color="auto"/>
        <w:bottom w:val="none" w:sz="0" w:space="0" w:color="auto"/>
        <w:right w:val="none" w:sz="0" w:space="0" w:color="auto"/>
      </w:divBdr>
    </w:div>
    <w:div w:id="773014833">
      <w:bodyDiv w:val="1"/>
      <w:marLeft w:val="0"/>
      <w:marRight w:val="0"/>
      <w:marTop w:val="0"/>
      <w:marBottom w:val="0"/>
      <w:divBdr>
        <w:top w:val="none" w:sz="0" w:space="0" w:color="auto"/>
        <w:left w:val="none" w:sz="0" w:space="0" w:color="auto"/>
        <w:bottom w:val="none" w:sz="0" w:space="0" w:color="auto"/>
        <w:right w:val="none" w:sz="0" w:space="0" w:color="auto"/>
      </w:divBdr>
    </w:div>
    <w:div w:id="775716198">
      <w:bodyDiv w:val="1"/>
      <w:marLeft w:val="0"/>
      <w:marRight w:val="0"/>
      <w:marTop w:val="0"/>
      <w:marBottom w:val="0"/>
      <w:divBdr>
        <w:top w:val="none" w:sz="0" w:space="0" w:color="auto"/>
        <w:left w:val="none" w:sz="0" w:space="0" w:color="auto"/>
        <w:bottom w:val="none" w:sz="0" w:space="0" w:color="auto"/>
        <w:right w:val="none" w:sz="0" w:space="0" w:color="auto"/>
      </w:divBdr>
    </w:div>
    <w:div w:id="795180289">
      <w:bodyDiv w:val="1"/>
      <w:marLeft w:val="0"/>
      <w:marRight w:val="0"/>
      <w:marTop w:val="0"/>
      <w:marBottom w:val="0"/>
      <w:divBdr>
        <w:top w:val="none" w:sz="0" w:space="0" w:color="auto"/>
        <w:left w:val="none" w:sz="0" w:space="0" w:color="auto"/>
        <w:bottom w:val="none" w:sz="0" w:space="0" w:color="auto"/>
        <w:right w:val="none" w:sz="0" w:space="0" w:color="auto"/>
      </w:divBdr>
      <w:divsChild>
        <w:div w:id="235091746">
          <w:marLeft w:val="0"/>
          <w:marRight w:val="0"/>
          <w:marTop w:val="0"/>
          <w:marBottom w:val="0"/>
          <w:divBdr>
            <w:top w:val="none" w:sz="0" w:space="0" w:color="auto"/>
            <w:left w:val="none" w:sz="0" w:space="0" w:color="auto"/>
            <w:bottom w:val="none" w:sz="0" w:space="0" w:color="auto"/>
            <w:right w:val="none" w:sz="0" w:space="0" w:color="auto"/>
          </w:divBdr>
        </w:div>
      </w:divsChild>
    </w:div>
    <w:div w:id="796266794">
      <w:bodyDiv w:val="1"/>
      <w:marLeft w:val="0"/>
      <w:marRight w:val="0"/>
      <w:marTop w:val="0"/>
      <w:marBottom w:val="0"/>
      <w:divBdr>
        <w:top w:val="none" w:sz="0" w:space="0" w:color="auto"/>
        <w:left w:val="none" w:sz="0" w:space="0" w:color="auto"/>
        <w:bottom w:val="none" w:sz="0" w:space="0" w:color="auto"/>
        <w:right w:val="none" w:sz="0" w:space="0" w:color="auto"/>
      </w:divBdr>
    </w:div>
    <w:div w:id="797183283">
      <w:bodyDiv w:val="1"/>
      <w:marLeft w:val="0"/>
      <w:marRight w:val="0"/>
      <w:marTop w:val="0"/>
      <w:marBottom w:val="0"/>
      <w:divBdr>
        <w:top w:val="none" w:sz="0" w:space="0" w:color="auto"/>
        <w:left w:val="none" w:sz="0" w:space="0" w:color="auto"/>
        <w:bottom w:val="none" w:sz="0" w:space="0" w:color="auto"/>
        <w:right w:val="none" w:sz="0" w:space="0" w:color="auto"/>
      </w:divBdr>
    </w:div>
    <w:div w:id="798911594">
      <w:bodyDiv w:val="1"/>
      <w:marLeft w:val="0"/>
      <w:marRight w:val="0"/>
      <w:marTop w:val="0"/>
      <w:marBottom w:val="0"/>
      <w:divBdr>
        <w:top w:val="none" w:sz="0" w:space="0" w:color="auto"/>
        <w:left w:val="none" w:sz="0" w:space="0" w:color="auto"/>
        <w:bottom w:val="none" w:sz="0" w:space="0" w:color="auto"/>
        <w:right w:val="none" w:sz="0" w:space="0" w:color="auto"/>
      </w:divBdr>
    </w:div>
    <w:div w:id="821895810">
      <w:bodyDiv w:val="1"/>
      <w:marLeft w:val="0"/>
      <w:marRight w:val="0"/>
      <w:marTop w:val="0"/>
      <w:marBottom w:val="0"/>
      <w:divBdr>
        <w:top w:val="none" w:sz="0" w:space="0" w:color="auto"/>
        <w:left w:val="none" w:sz="0" w:space="0" w:color="auto"/>
        <w:bottom w:val="none" w:sz="0" w:space="0" w:color="auto"/>
        <w:right w:val="none" w:sz="0" w:space="0" w:color="auto"/>
      </w:divBdr>
    </w:div>
    <w:div w:id="827016474">
      <w:bodyDiv w:val="1"/>
      <w:marLeft w:val="0"/>
      <w:marRight w:val="0"/>
      <w:marTop w:val="0"/>
      <w:marBottom w:val="0"/>
      <w:divBdr>
        <w:top w:val="none" w:sz="0" w:space="0" w:color="auto"/>
        <w:left w:val="none" w:sz="0" w:space="0" w:color="auto"/>
        <w:bottom w:val="none" w:sz="0" w:space="0" w:color="auto"/>
        <w:right w:val="none" w:sz="0" w:space="0" w:color="auto"/>
      </w:divBdr>
    </w:div>
    <w:div w:id="829756387">
      <w:bodyDiv w:val="1"/>
      <w:marLeft w:val="0"/>
      <w:marRight w:val="0"/>
      <w:marTop w:val="0"/>
      <w:marBottom w:val="0"/>
      <w:divBdr>
        <w:top w:val="none" w:sz="0" w:space="0" w:color="auto"/>
        <w:left w:val="none" w:sz="0" w:space="0" w:color="auto"/>
        <w:bottom w:val="none" w:sz="0" w:space="0" w:color="auto"/>
        <w:right w:val="none" w:sz="0" w:space="0" w:color="auto"/>
      </w:divBdr>
    </w:div>
    <w:div w:id="831991445">
      <w:bodyDiv w:val="1"/>
      <w:marLeft w:val="0"/>
      <w:marRight w:val="0"/>
      <w:marTop w:val="0"/>
      <w:marBottom w:val="0"/>
      <w:divBdr>
        <w:top w:val="none" w:sz="0" w:space="0" w:color="auto"/>
        <w:left w:val="none" w:sz="0" w:space="0" w:color="auto"/>
        <w:bottom w:val="none" w:sz="0" w:space="0" w:color="auto"/>
        <w:right w:val="none" w:sz="0" w:space="0" w:color="auto"/>
      </w:divBdr>
    </w:div>
    <w:div w:id="833230184">
      <w:bodyDiv w:val="1"/>
      <w:marLeft w:val="0"/>
      <w:marRight w:val="0"/>
      <w:marTop w:val="0"/>
      <w:marBottom w:val="0"/>
      <w:divBdr>
        <w:top w:val="none" w:sz="0" w:space="0" w:color="auto"/>
        <w:left w:val="none" w:sz="0" w:space="0" w:color="auto"/>
        <w:bottom w:val="none" w:sz="0" w:space="0" w:color="auto"/>
        <w:right w:val="none" w:sz="0" w:space="0" w:color="auto"/>
      </w:divBdr>
    </w:div>
    <w:div w:id="833764711">
      <w:bodyDiv w:val="1"/>
      <w:marLeft w:val="0"/>
      <w:marRight w:val="0"/>
      <w:marTop w:val="0"/>
      <w:marBottom w:val="0"/>
      <w:divBdr>
        <w:top w:val="none" w:sz="0" w:space="0" w:color="auto"/>
        <w:left w:val="none" w:sz="0" w:space="0" w:color="auto"/>
        <w:bottom w:val="none" w:sz="0" w:space="0" w:color="auto"/>
        <w:right w:val="none" w:sz="0" w:space="0" w:color="auto"/>
      </w:divBdr>
    </w:div>
    <w:div w:id="842281637">
      <w:bodyDiv w:val="1"/>
      <w:marLeft w:val="0"/>
      <w:marRight w:val="0"/>
      <w:marTop w:val="0"/>
      <w:marBottom w:val="0"/>
      <w:divBdr>
        <w:top w:val="none" w:sz="0" w:space="0" w:color="auto"/>
        <w:left w:val="none" w:sz="0" w:space="0" w:color="auto"/>
        <w:bottom w:val="none" w:sz="0" w:space="0" w:color="auto"/>
        <w:right w:val="none" w:sz="0" w:space="0" w:color="auto"/>
      </w:divBdr>
    </w:div>
    <w:div w:id="842665900">
      <w:bodyDiv w:val="1"/>
      <w:marLeft w:val="0"/>
      <w:marRight w:val="0"/>
      <w:marTop w:val="0"/>
      <w:marBottom w:val="0"/>
      <w:divBdr>
        <w:top w:val="none" w:sz="0" w:space="0" w:color="auto"/>
        <w:left w:val="none" w:sz="0" w:space="0" w:color="auto"/>
        <w:bottom w:val="none" w:sz="0" w:space="0" w:color="auto"/>
        <w:right w:val="none" w:sz="0" w:space="0" w:color="auto"/>
      </w:divBdr>
    </w:div>
    <w:div w:id="859003031">
      <w:bodyDiv w:val="1"/>
      <w:marLeft w:val="0"/>
      <w:marRight w:val="0"/>
      <w:marTop w:val="0"/>
      <w:marBottom w:val="0"/>
      <w:divBdr>
        <w:top w:val="none" w:sz="0" w:space="0" w:color="auto"/>
        <w:left w:val="none" w:sz="0" w:space="0" w:color="auto"/>
        <w:bottom w:val="none" w:sz="0" w:space="0" w:color="auto"/>
        <w:right w:val="none" w:sz="0" w:space="0" w:color="auto"/>
      </w:divBdr>
    </w:div>
    <w:div w:id="865871112">
      <w:bodyDiv w:val="1"/>
      <w:marLeft w:val="0"/>
      <w:marRight w:val="0"/>
      <w:marTop w:val="0"/>
      <w:marBottom w:val="0"/>
      <w:divBdr>
        <w:top w:val="none" w:sz="0" w:space="0" w:color="auto"/>
        <w:left w:val="none" w:sz="0" w:space="0" w:color="auto"/>
        <w:bottom w:val="none" w:sz="0" w:space="0" w:color="auto"/>
        <w:right w:val="none" w:sz="0" w:space="0" w:color="auto"/>
      </w:divBdr>
    </w:div>
    <w:div w:id="867259034">
      <w:bodyDiv w:val="1"/>
      <w:marLeft w:val="0"/>
      <w:marRight w:val="0"/>
      <w:marTop w:val="0"/>
      <w:marBottom w:val="0"/>
      <w:divBdr>
        <w:top w:val="none" w:sz="0" w:space="0" w:color="auto"/>
        <w:left w:val="none" w:sz="0" w:space="0" w:color="auto"/>
        <w:bottom w:val="none" w:sz="0" w:space="0" w:color="auto"/>
        <w:right w:val="none" w:sz="0" w:space="0" w:color="auto"/>
      </w:divBdr>
    </w:div>
    <w:div w:id="871071075">
      <w:bodyDiv w:val="1"/>
      <w:marLeft w:val="0"/>
      <w:marRight w:val="0"/>
      <w:marTop w:val="0"/>
      <w:marBottom w:val="0"/>
      <w:divBdr>
        <w:top w:val="none" w:sz="0" w:space="0" w:color="auto"/>
        <w:left w:val="none" w:sz="0" w:space="0" w:color="auto"/>
        <w:bottom w:val="none" w:sz="0" w:space="0" w:color="auto"/>
        <w:right w:val="none" w:sz="0" w:space="0" w:color="auto"/>
      </w:divBdr>
    </w:div>
    <w:div w:id="874512473">
      <w:bodyDiv w:val="1"/>
      <w:marLeft w:val="0"/>
      <w:marRight w:val="0"/>
      <w:marTop w:val="0"/>
      <w:marBottom w:val="0"/>
      <w:divBdr>
        <w:top w:val="none" w:sz="0" w:space="0" w:color="auto"/>
        <w:left w:val="none" w:sz="0" w:space="0" w:color="auto"/>
        <w:bottom w:val="none" w:sz="0" w:space="0" w:color="auto"/>
        <w:right w:val="none" w:sz="0" w:space="0" w:color="auto"/>
      </w:divBdr>
    </w:div>
    <w:div w:id="875774643">
      <w:bodyDiv w:val="1"/>
      <w:marLeft w:val="0"/>
      <w:marRight w:val="0"/>
      <w:marTop w:val="0"/>
      <w:marBottom w:val="0"/>
      <w:divBdr>
        <w:top w:val="none" w:sz="0" w:space="0" w:color="auto"/>
        <w:left w:val="none" w:sz="0" w:space="0" w:color="auto"/>
        <w:bottom w:val="none" w:sz="0" w:space="0" w:color="auto"/>
        <w:right w:val="none" w:sz="0" w:space="0" w:color="auto"/>
      </w:divBdr>
    </w:div>
    <w:div w:id="880020489">
      <w:bodyDiv w:val="1"/>
      <w:marLeft w:val="0"/>
      <w:marRight w:val="0"/>
      <w:marTop w:val="0"/>
      <w:marBottom w:val="0"/>
      <w:divBdr>
        <w:top w:val="none" w:sz="0" w:space="0" w:color="auto"/>
        <w:left w:val="none" w:sz="0" w:space="0" w:color="auto"/>
        <w:bottom w:val="none" w:sz="0" w:space="0" w:color="auto"/>
        <w:right w:val="none" w:sz="0" w:space="0" w:color="auto"/>
      </w:divBdr>
    </w:div>
    <w:div w:id="883325561">
      <w:bodyDiv w:val="1"/>
      <w:marLeft w:val="0"/>
      <w:marRight w:val="0"/>
      <w:marTop w:val="0"/>
      <w:marBottom w:val="0"/>
      <w:divBdr>
        <w:top w:val="none" w:sz="0" w:space="0" w:color="auto"/>
        <w:left w:val="none" w:sz="0" w:space="0" w:color="auto"/>
        <w:bottom w:val="none" w:sz="0" w:space="0" w:color="auto"/>
        <w:right w:val="none" w:sz="0" w:space="0" w:color="auto"/>
      </w:divBdr>
    </w:div>
    <w:div w:id="890772147">
      <w:bodyDiv w:val="1"/>
      <w:marLeft w:val="0"/>
      <w:marRight w:val="0"/>
      <w:marTop w:val="0"/>
      <w:marBottom w:val="0"/>
      <w:divBdr>
        <w:top w:val="none" w:sz="0" w:space="0" w:color="auto"/>
        <w:left w:val="none" w:sz="0" w:space="0" w:color="auto"/>
        <w:bottom w:val="none" w:sz="0" w:space="0" w:color="auto"/>
        <w:right w:val="none" w:sz="0" w:space="0" w:color="auto"/>
      </w:divBdr>
    </w:div>
    <w:div w:id="901333851">
      <w:bodyDiv w:val="1"/>
      <w:marLeft w:val="0"/>
      <w:marRight w:val="0"/>
      <w:marTop w:val="0"/>
      <w:marBottom w:val="0"/>
      <w:divBdr>
        <w:top w:val="none" w:sz="0" w:space="0" w:color="auto"/>
        <w:left w:val="none" w:sz="0" w:space="0" w:color="auto"/>
        <w:bottom w:val="none" w:sz="0" w:space="0" w:color="auto"/>
        <w:right w:val="none" w:sz="0" w:space="0" w:color="auto"/>
      </w:divBdr>
    </w:div>
    <w:div w:id="904218490">
      <w:bodyDiv w:val="1"/>
      <w:marLeft w:val="0"/>
      <w:marRight w:val="0"/>
      <w:marTop w:val="0"/>
      <w:marBottom w:val="0"/>
      <w:divBdr>
        <w:top w:val="none" w:sz="0" w:space="0" w:color="auto"/>
        <w:left w:val="none" w:sz="0" w:space="0" w:color="auto"/>
        <w:bottom w:val="none" w:sz="0" w:space="0" w:color="auto"/>
        <w:right w:val="none" w:sz="0" w:space="0" w:color="auto"/>
      </w:divBdr>
    </w:div>
    <w:div w:id="911742382">
      <w:bodyDiv w:val="1"/>
      <w:marLeft w:val="0"/>
      <w:marRight w:val="0"/>
      <w:marTop w:val="0"/>
      <w:marBottom w:val="0"/>
      <w:divBdr>
        <w:top w:val="none" w:sz="0" w:space="0" w:color="auto"/>
        <w:left w:val="none" w:sz="0" w:space="0" w:color="auto"/>
        <w:bottom w:val="none" w:sz="0" w:space="0" w:color="auto"/>
        <w:right w:val="none" w:sz="0" w:space="0" w:color="auto"/>
      </w:divBdr>
    </w:div>
    <w:div w:id="916405489">
      <w:bodyDiv w:val="1"/>
      <w:marLeft w:val="0"/>
      <w:marRight w:val="0"/>
      <w:marTop w:val="0"/>
      <w:marBottom w:val="0"/>
      <w:divBdr>
        <w:top w:val="none" w:sz="0" w:space="0" w:color="auto"/>
        <w:left w:val="none" w:sz="0" w:space="0" w:color="auto"/>
        <w:bottom w:val="none" w:sz="0" w:space="0" w:color="auto"/>
        <w:right w:val="none" w:sz="0" w:space="0" w:color="auto"/>
      </w:divBdr>
    </w:div>
    <w:div w:id="916524403">
      <w:bodyDiv w:val="1"/>
      <w:marLeft w:val="0"/>
      <w:marRight w:val="0"/>
      <w:marTop w:val="0"/>
      <w:marBottom w:val="0"/>
      <w:divBdr>
        <w:top w:val="none" w:sz="0" w:space="0" w:color="auto"/>
        <w:left w:val="none" w:sz="0" w:space="0" w:color="auto"/>
        <w:bottom w:val="none" w:sz="0" w:space="0" w:color="auto"/>
        <w:right w:val="none" w:sz="0" w:space="0" w:color="auto"/>
      </w:divBdr>
    </w:div>
    <w:div w:id="917523040">
      <w:bodyDiv w:val="1"/>
      <w:marLeft w:val="0"/>
      <w:marRight w:val="0"/>
      <w:marTop w:val="0"/>
      <w:marBottom w:val="0"/>
      <w:divBdr>
        <w:top w:val="none" w:sz="0" w:space="0" w:color="auto"/>
        <w:left w:val="none" w:sz="0" w:space="0" w:color="auto"/>
        <w:bottom w:val="none" w:sz="0" w:space="0" w:color="auto"/>
        <w:right w:val="none" w:sz="0" w:space="0" w:color="auto"/>
      </w:divBdr>
    </w:div>
    <w:div w:id="932392751">
      <w:bodyDiv w:val="1"/>
      <w:marLeft w:val="0"/>
      <w:marRight w:val="0"/>
      <w:marTop w:val="0"/>
      <w:marBottom w:val="0"/>
      <w:divBdr>
        <w:top w:val="none" w:sz="0" w:space="0" w:color="auto"/>
        <w:left w:val="none" w:sz="0" w:space="0" w:color="auto"/>
        <w:bottom w:val="none" w:sz="0" w:space="0" w:color="auto"/>
        <w:right w:val="none" w:sz="0" w:space="0" w:color="auto"/>
      </w:divBdr>
    </w:div>
    <w:div w:id="938178737">
      <w:bodyDiv w:val="1"/>
      <w:marLeft w:val="0"/>
      <w:marRight w:val="0"/>
      <w:marTop w:val="0"/>
      <w:marBottom w:val="0"/>
      <w:divBdr>
        <w:top w:val="none" w:sz="0" w:space="0" w:color="auto"/>
        <w:left w:val="none" w:sz="0" w:space="0" w:color="auto"/>
        <w:bottom w:val="none" w:sz="0" w:space="0" w:color="auto"/>
        <w:right w:val="none" w:sz="0" w:space="0" w:color="auto"/>
      </w:divBdr>
    </w:div>
    <w:div w:id="945425095">
      <w:bodyDiv w:val="1"/>
      <w:marLeft w:val="0"/>
      <w:marRight w:val="0"/>
      <w:marTop w:val="0"/>
      <w:marBottom w:val="0"/>
      <w:divBdr>
        <w:top w:val="none" w:sz="0" w:space="0" w:color="auto"/>
        <w:left w:val="none" w:sz="0" w:space="0" w:color="auto"/>
        <w:bottom w:val="none" w:sz="0" w:space="0" w:color="auto"/>
        <w:right w:val="none" w:sz="0" w:space="0" w:color="auto"/>
      </w:divBdr>
    </w:div>
    <w:div w:id="945774205">
      <w:bodyDiv w:val="1"/>
      <w:marLeft w:val="0"/>
      <w:marRight w:val="0"/>
      <w:marTop w:val="0"/>
      <w:marBottom w:val="0"/>
      <w:divBdr>
        <w:top w:val="none" w:sz="0" w:space="0" w:color="auto"/>
        <w:left w:val="none" w:sz="0" w:space="0" w:color="auto"/>
        <w:bottom w:val="none" w:sz="0" w:space="0" w:color="auto"/>
        <w:right w:val="none" w:sz="0" w:space="0" w:color="auto"/>
      </w:divBdr>
    </w:div>
    <w:div w:id="976375620">
      <w:bodyDiv w:val="1"/>
      <w:marLeft w:val="0"/>
      <w:marRight w:val="0"/>
      <w:marTop w:val="0"/>
      <w:marBottom w:val="0"/>
      <w:divBdr>
        <w:top w:val="none" w:sz="0" w:space="0" w:color="auto"/>
        <w:left w:val="none" w:sz="0" w:space="0" w:color="auto"/>
        <w:bottom w:val="none" w:sz="0" w:space="0" w:color="auto"/>
        <w:right w:val="none" w:sz="0" w:space="0" w:color="auto"/>
      </w:divBdr>
    </w:div>
    <w:div w:id="977104073">
      <w:bodyDiv w:val="1"/>
      <w:marLeft w:val="0"/>
      <w:marRight w:val="0"/>
      <w:marTop w:val="0"/>
      <w:marBottom w:val="0"/>
      <w:divBdr>
        <w:top w:val="none" w:sz="0" w:space="0" w:color="auto"/>
        <w:left w:val="none" w:sz="0" w:space="0" w:color="auto"/>
        <w:bottom w:val="none" w:sz="0" w:space="0" w:color="auto"/>
        <w:right w:val="none" w:sz="0" w:space="0" w:color="auto"/>
      </w:divBdr>
    </w:div>
    <w:div w:id="983001251">
      <w:bodyDiv w:val="1"/>
      <w:marLeft w:val="0"/>
      <w:marRight w:val="0"/>
      <w:marTop w:val="0"/>
      <w:marBottom w:val="0"/>
      <w:divBdr>
        <w:top w:val="none" w:sz="0" w:space="0" w:color="auto"/>
        <w:left w:val="none" w:sz="0" w:space="0" w:color="auto"/>
        <w:bottom w:val="none" w:sz="0" w:space="0" w:color="auto"/>
        <w:right w:val="none" w:sz="0" w:space="0" w:color="auto"/>
      </w:divBdr>
    </w:div>
    <w:div w:id="986592567">
      <w:bodyDiv w:val="1"/>
      <w:marLeft w:val="0"/>
      <w:marRight w:val="0"/>
      <w:marTop w:val="0"/>
      <w:marBottom w:val="0"/>
      <w:divBdr>
        <w:top w:val="none" w:sz="0" w:space="0" w:color="auto"/>
        <w:left w:val="none" w:sz="0" w:space="0" w:color="auto"/>
        <w:bottom w:val="none" w:sz="0" w:space="0" w:color="auto"/>
        <w:right w:val="none" w:sz="0" w:space="0" w:color="auto"/>
      </w:divBdr>
    </w:div>
    <w:div w:id="995257248">
      <w:bodyDiv w:val="1"/>
      <w:marLeft w:val="0"/>
      <w:marRight w:val="0"/>
      <w:marTop w:val="0"/>
      <w:marBottom w:val="0"/>
      <w:divBdr>
        <w:top w:val="none" w:sz="0" w:space="0" w:color="auto"/>
        <w:left w:val="none" w:sz="0" w:space="0" w:color="auto"/>
        <w:bottom w:val="none" w:sz="0" w:space="0" w:color="auto"/>
        <w:right w:val="none" w:sz="0" w:space="0" w:color="auto"/>
      </w:divBdr>
    </w:div>
    <w:div w:id="996037020">
      <w:bodyDiv w:val="1"/>
      <w:marLeft w:val="0"/>
      <w:marRight w:val="0"/>
      <w:marTop w:val="0"/>
      <w:marBottom w:val="0"/>
      <w:divBdr>
        <w:top w:val="none" w:sz="0" w:space="0" w:color="auto"/>
        <w:left w:val="none" w:sz="0" w:space="0" w:color="auto"/>
        <w:bottom w:val="none" w:sz="0" w:space="0" w:color="auto"/>
        <w:right w:val="none" w:sz="0" w:space="0" w:color="auto"/>
      </w:divBdr>
    </w:div>
    <w:div w:id="999846193">
      <w:bodyDiv w:val="1"/>
      <w:marLeft w:val="0"/>
      <w:marRight w:val="0"/>
      <w:marTop w:val="0"/>
      <w:marBottom w:val="0"/>
      <w:divBdr>
        <w:top w:val="none" w:sz="0" w:space="0" w:color="auto"/>
        <w:left w:val="none" w:sz="0" w:space="0" w:color="auto"/>
        <w:bottom w:val="none" w:sz="0" w:space="0" w:color="auto"/>
        <w:right w:val="none" w:sz="0" w:space="0" w:color="auto"/>
      </w:divBdr>
    </w:div>
    <w:div w:id="1004170190">
      <w:bodyDiv w:val="1"/>
      <w:marLeft w:val="0"/>
      <w:marRight w:val="0"/>
      <w:marTop w:val="0"/>
      <w:marBottom w:val="0"/>
      <w:divBdr>
        <w:top w:val="none" w:sz="0" w:space="0" w:color="auto"/>
        <w:left w:val="none" w:sz="0" w:space="0" w:color="auto"/>
        <w:bottom w:val="none" w:sz="0" w:space="0" w:color="auto"/>
        <w:right w:val="none" w:sz="0" w:space="0" w:color="auto"/>
      </w:divBdr>
    </w:div>
    <w:div w:id="1010566783">
      <w:bodyDiv w:val="1"/>
      <w:marLeft w:val="0"/>
      <w:marRight w:val="0"/>
      <w:marTop w:val="0"/>
      <w:marBottom w:val="0"/>
      <w:divBdr>
        <w:top w:val="none" w:sz="0" w:space="0" w:color="auto"/>
        <w:left w:val="none" w:sz="0" w:space="0" w:color="auto"/>
        <w:bottom w:val="none" w:sz="0" w:space="0" w:color="auto"/>
        <w:right w:val="none" w:sz="0" w:space="0" w:color="auto"/>
      </w:divBdr>
    </w:div>
    <w:div w:id="1013534709">
      <w:bodyDiv w:val="1"/>
      <w:marLeft w:val="0"/>
      <w:marRight w:val="0"/>
      <w:marTop w:val="0"/>
      <w:marBottom w:val="0"/>
      <w:divBdr>
        <w:top w:val="none" w:sz="0" w:space="0" w:color="auto"/>
        <w:left w:val="none" w:sz="0" w:space="0" w:color="auto"/>
        <w:bottom w:val="none" w:sz="0" w:space="0" w:color="auto"/>
        <w:right w:val="none" w:sz="0" w:space="0" w:color="auto"/>
      </w:divBdr>
    </w:div>
    <w:div w:id="1019508062">
      <w:bodyDiv w:val="1"/>
      <w:marLeft w:val="0"/>
      <w:marRight w:val="0"/>
      <w:marTop w:val="0"/>
      <w:marBottom w:val="0"/>
      <w:divBdr>
        <w:top w:val="none" w:sz="0" w:space="0" w:color="auto"/>
        <w:left w:val="none" w:sz="0" w:space="0" w:color="auto"/>
        <w:bottom w:val="none" w:sz="0" w:space="0" w:color="auto"/>
        <w:right w:val="none" w:sz="0" w:space="0" w:color="auto"/>
      </w:divBdr>
    </w:div>
    <w:div w:id="1026057879">
      <w:bodyDiv w:val="1"/>
      <w:marLeft w:val="0"/>
      <w:marRight w:val="0"/>
      <w:marTop w:val="0"/>
      <w:marBottom w:val="0"/>
      <w:divBdr>
        <w:top w:val="none" w:sz="0" w:space="0" w:color="auto"/>
        <w:left w:val="none" w:sz="0" w:space="0" w:color="auto"/>
        <w:bottom w:val="none" w:sz="0" w:space="0" w:color="auto"/>
        <w:right w:val="none" w:sz="0" w:space="0" w:color="auto"/>
      </w:divBdr>
    </w:div>
    <w:div w:id="1030839761">
      <w:bodyDiv w:val="1"/>
      <w:marLeft w:val="0"/>
      <w:marRight w:val="0"/>
      <w:marTop w:val="0"/>
      <w:marBottom w:val="0"/>
      <w:divBdr>
        <w:top w:val="none" w:sz="0" w:space="0" w:color="auto"/>
        <w:left w:val="none" w:sz="0" w:space="0" w:color="auto"/>
        <w:bottom w:val="none" w:sz="0" w:space="0" w:color="auto"/>
        <w:right w:val="none" w:sz="0" w:space="0" w:color="auto"/>
      </w:divBdr>
    </w:div>
    <w:div w:id="1031103397">
      <w:bodyDiv w:val="1"/>
      <w:marLeft w:val="0"/>
      <w:marRight w:val="0"/>
      <w:marTop w:val="0"/>
      <w:marBottom w:val="0"/>
      <w:divBdr>
        <w:top w:val="none" w:sz="0" w:space="0" w:color="auto"/>
        <w:left w:val="none" w:sz="0" w:space="0" w:color="auto"/>
        <w:bottom w:val="none" w:sz="0" w:space="0" w:color="auto"/>
        <w:right w:val="none" w:sz="0" w:space="0" w:color="auto"/>
      </w:divBdr>
    </w:div>
    <w:div w:id="1053850399">
      <w:bodyDiv w:val="1"/>
      <w:marLeft w:val="0"/>
      <w:marRight w:val="0"/>
      <w:marTop w:val="0"/>
      <w:marBottom w:val="0"/>
      <w:divBdr>
        <w:top w:val="none" w:sz="0" w:space="0" w:color="auto"/>
        <w:left w:val="none" w:sz="0" w:space="0" w:color="auto"/>
        <w:bottom w:val="none" w:sz="0" w:space="0" w:color="auto"/>
        <w:right w:val="none" w:sz="0" w:space="0" w:color="auto"/>
      </w:divBdr>
    </w:div>
    <w:div w:id="1055280682">
      <w:bodyDiv w:val="1"/>
      <w:marLeft w:val="0"/>
      <w:marRight w:val="0"/>
      <w:marTop w:val="0"/>
      <w:marBottom w:val="0"/>
      <w:divBdr>
        <w:top w:val="none" w:sz="0" w:space="0" w:color="auto"/>
        <w:left w:val="none" w:sz="0" w:space="0" w:color="auto"/>
        <w:bottom w:val="none" w:sz="0" w:space="0" w:color="auto"/>
        <w:right w:val="none" w:sz="0" w:space="0" w:color="auto"/>
      </w:divBdr>
    </w:div>
    <w:div w:id="1057751797">
      <w:bodyDiv w:val="1"/>
      <w:marLeft w:val="0"/>
      <w:marRight w:val="0"/>
      <w:marTop w:val="0"/>
      <w:marBottom w:val="0"/>
      <w:divBdr>
        <w:top w:val="none" w:sz="0" w:space="0" w:color="auto"/>
        <w:left w:val="none" w:sz="0" w:space="0" w:color="auto"/>
        <w:bottom w:val="none" w:sz="0" w:space="0" w:color="auto"/>
        <w:right w:val="none" w:sz="0" w:space="0" w:color="auto"/>
      </w:divBdr>
    </w:div>
    <w:div w:id="1068382786">
      <w:bodyDiv w:val="1"/>
      <w:marLeft w:val="0"/>
      <w:marRight w:val="0"/>
      <w:marTop w:val="0"/>
      <w:marBottom w:val="0"/>
      <w:divBdr>
        <w:top w:val="none" w:sz="0" w:space="0" w:color="auto"/>
        <w:left w:val="none" w:sz="0" w:space="0" w:color="auto"/>
        <w:bottom w:val="none" w:sz="0" w:space="0" w:color="auto"/>
        <w:right w:val="none" w:sz="0" w:space="0" w:color="auto"/>
      </w:divBdr>
    </w:div>
    <w:div w:id="1074813238">
      <w:bodyDiv w:val="1"/>
      <w:marLeft w:val="0"/>
      <w:marRight w:val="0"/>
      <w:marTop w:val="0"/>
      <w:marBottom w:val="0"/>
      <w:divBdr>
        <w:top w:val="none" w:sz="0" w:space="0" w:color="auto"/>
        <w:left w:val="none" w:sz="0" w:space="0" w:color="auto"/>
        <w:bottom w:val="none" w:sz="0" w:space="0" w:color="auto"/>
        <w:right w:val="none" w:sz="0" w:space="0" w:color="auto"/>
      </w:divBdr>
    </w:div>
    <w:div w:id="1078750513">
      <w:bodyDiv w:val="1"/>
      <w:marLeft w:val="0"/>
      <w:marRight w:val="0"/>
      <w:marTop w:val="0"/>
      <w:marBottom w:val="0"/>
      <w:divBdr>
        <w:top w:val="none" w:sz="0" w:space="0" w:color="auto"/>
        <w:left w:val="none" w:sz="0" w:space="0" w:color="auto"/>
        <w:bottom w:val="none" w:sz="0" w:space="0" w:color="auto"/>
        <w:right w:val="none" w:sz="0" w:space="0" w:color="auto"/>
      </w:divBdr>
    </w:div>
    <w:div w:id="1085034784">
      <w:bodyDiv w:val="1"/>
      <w:marLeft w:val="0"/>
      <w:marRight w:val="0"/>
      <w:marTop w:val="0"/>
      <w:marBottom w:val="0"/>
      <w:divBdr>
        <w:top w:val="none" w:sz="0" w:space="0" w:color="auto"/>
        <w:left w:val="none" w:sz="0" w:space="0" w:color="auto"/>
        <w:bottom w:val="none" w:sz="0" w:space="0" w:color="auto"/>
        <w:right w:val="none" w:sz="0" w:space="0" w:color="auto"/>
      </w:divBdr>
    </w:div>
    <w:div w:id="1088430622">
      <w:bodyDiv w:val="1"/>
      <w:marLeft w:val="0"/>
      <w:marRight w:val="0"/>
      <w:marTop w:val="0"/>
      <w:marBottom w:val="0"/>
      <w:divBdr>
        <w:top w:val="none" w:sz="0" w:space="0" w:color="auto"/>
        <w:left w:val="none" w:sz="0" w:space="0" w:color="auto"/>
        <w:bottom w:val="none" w:sz="0" w:space="0" w:color="auto"/>
        <w:right w:val="none" w:sz="0" w:space="0" w:color="auto"/>
      </w:divBdr>
    </w:div>
    <w:div w:id="1095711903">
      <w:bodyDiv w:val="1"/>
      <w:marLeft w:val="0"/>
      <w:marRight w:val="0"/>
      <w:marTop w:val="0"/>
      <w:marBottom w:val="0"/>
      <w:divBdr>
        <w:top w:val="none" w:sz="0" w:space="0" w:color="auto"/>
        <w:left w:val="none" w:sz="0" w:space="0" w:color="auto"/>
        <w:bottom w:val="none" w:sz="0" w:space="0" w:color="auto"/>
        <w:right w:val="none" w:sz="0" w:space="0" w:color="auto"/>
      </w:divBdr>
    </w:div>
    <w:div w:id="1097864747">
      <w:bodyDiv w:val="1"/>
      <w:marLeft w:val="0"/>
      <w:marRight w:val="0"/>
      <w:marTop w:val="0"/>
      <w:marBottom w:val="0"/>
      <w:divBdr>
        <w:top w:val="none" w:sz="0" w:space="0" w:color="auto"/>
        <w:left w:val="none" w:sz="0" w:space="0" w:color="auto"/>
        <w:bottom w:val="none" w:sz="0" w:space="0" w:color="auto"/>
        <w:right w:val="none" w:sz="0" w:space="0" w:color="auto"/>
      </w:divBdr>
    </w:div>
    <w:div w:id="1102529522">
      <w:bodyDiv w:val="1"/>
      <w:marLeft w:val="0"/>
      <w:marRight w:val="0"/>
      <w:marTop w:val="0"/>
      <w:marBottom w:val="0"/>
      <w:divBdr>
        <w:top w:val="none" w:sz="0" w:space="0" w:color="auto"/>
        <w:left w:val="none" w:sz="0" w:space="0" w:color="auto"/>
        <w:bottom w:val="none" w:sz="0" w:space="0" w:color="auto"/>
        <w:right w:val="none" w:sz="0" w:space="0" w:color="auto"/>
      </w:divBdr>
    </w:div>
    <w:div w:id="1104300272">
      <w:bodyDiv w:val="1"/>
      <w:marLeft w:val="0"/>
      <w:marRight w:val="0"/>
      <w:marTop w:val="0"/>
      <w:marBottom w:val="0"/>
      <w:divBdr>
        <w:top w:val="none" w:sz="0" w:space="0" w:color="auto"/>
        <w:left w:val="none" w:sz="0" w:space="0" w:color="auto"/>
        <w:bottom w:val="none" w:sz="0" w:space="0" w:color="auto"/>
        <w:right w:val="none" w:sz="0" w:space="0" w:color="auto"/>
      </w:divBdr>
    </w:div>
    <w:div w:id="1107887564">
      <w:bodyDiv w:val="1"/>
      <w:marLeft w:val="0"/>
      <w:marRight w:val="0"/>
      <w:marTop w:val="0"/>
      <w:marBottom w:val="0"/>
      <w:divBdr>
        <w:top w:val="none" w:sz="0" w:space="0" w:color="auto"/>
        <w:left w:val="none" w:sz="0" w:space="0" w:color="auto"/>
        <w:bottom w:val="none" w:sz="0" w:space="0" w:color="auto"/>
        <w:right w:val="none" w:sz="0" w:space="0" w:color="auto"/>
      </w:divBdr>
    </w:div>
    <w:div w:id="1113472921">
      <w:bodyDiv w:val="1"/>
      <w:marLeft w:val="0"/>
      <w:marRight w:val="0"/>
      <w:marTop w:val="0"/>
      <w:marBottom w:val="0"/>
      <w:divBdr>
        <w:top w:val="none" w:sz="0" w:space="0" w:color="auto"/>
        <w:left w:val="none" w:sz="0" w:space="0" w:color="auto"/>
        <w:bottom w:val="none" w:sz="0" w:space="0" w:color="auto"/>
        <w:right w:val="none" w:sz="0" w:space="0" w:color="auto"/>
      </w:divBdr>
    </w:div>
    <w:div w:id="1114978683">
      <w:bodyDiv w:val="1"/>
      <w:marLeft w:val="0"/>
      <w:marRight w:val="0"/>
      <w:marTop w:val="0"/>
      <w:marBottom w:val="0"/>
      <w:divBdr>
        <w:top w:val="none" w:sz="0" w:space="0" w:color="auto"/>
        <w:left w:val="none" w:sz="0" w:space="0" w:color="auto"/>
        <w:bottom w:val="none" w:sz="0" w:space="0" w:color="auto"/>
        <w:right w:val="none" w:sz="0" w:space="0" w:color="auto"/>
      </w:divBdr>
    </w:div>
    <w:div w:id="1125076296">
      <w:bodyDiv w:val="1"/>
      <w:marLeft w:val="0"/>
      <w:marRight w:val="0"/>
      <w:marTop w:val="0"/>
      <w:marBottom w:val="0"/>
      <w:divBdr>
        <w:top w:val="none" w:sz="0" w:space="0" w:color="auto"/>
        <w:left w:val="none" w:sz="0" w:space="0" w:color="auto"/>
        <w:bottom w:val="none" w:sz="0" w:space="0" w:color="auto"/>
        <w:right w:val="none" w:sz="0" w:space="0" w:color="auto"/>
      </w:divBdr>
    </w:div>
    <w:div w:id="1126267264">
      <w:bodyDiv w:val="1"/>
      <w:marLeft w:val="0"/>
      <w:marRight w:val="0"/>
      <w:marTop w:val="0"/>
      <w:marBottom w:val="0"/>
      <w:divBdr>
        <w:top w:val="none" w:sz="0" w:space="0" w:color="auto"/>
        <w:left w:val="none" w:sz="0" w:space="0" w:color="auto"/>
        <w:bottom w:val="none" w:sz="0" w:space="0" w:color="auto"/>
        <w:right w:val="none" w:sz="0" w:space="0" w:color="auto"/>
      </w:divBdr>
    </w:div>
    <w:div w:id="1127091808">
      <w:bodyDiv w:val="1"/>
      <w:marLeft w:val="0"/>
      <w:marRight w:val="0"/>
      <w:marTop w:val="0"/>
      <w:marBottom w:val="0"/>
      <w:divBdr>
        <w:top w:val="none" w:sz="0" w:space="0" w:color="auto"/>
        <w:left w:val="none" w:sz="0" w:space="0" w:color="auto"/>
        <w:bottom w:val="none" w:sz="0" w:space="0" w:color="auto"/>
        <w:right w:val="none" w:sz="0" w:space="0" w:color="auto"/>
      </w:divBdr>
    </w:div>
    <w:div w:id="1135414004">
      <w:bodyDiv w:val="1"/>
      <w:marLeft w:val="0"/>
      <w:marRight w:val="0"/>
      <w:marTop w:val="0"/>
      <w:marBottom w:val="0"/>
      <w:divBdr>
        <w:top w:val="none" w:sz="0" w:space="0" w:color="auto"/>
        <w:left w:val="none" w:sz="0" w:space="0" w:color="auto"/>
        <w:bottom w:val="none" w:sz="0" w:space="0" w:color="auto"/>
        <w:right w:val="none" w:sz="0" w:space="0" w:color="auto"/>
      </w:divBdr>
    </w:div>
    <w:div w:id="1136407215">
      <w:bodyDiv w:val="1"/>
      <w:marLeft w:val="0"/>
      <w:marRight w:val="0"/>
      <w:marTop w:val="0"/>
      <w:marBottom w:val="0"/>
      <w:divBdr>
        <w:top w:val="none" w:sz="0" w:space="0" w:color="auto"/>
        <w:left w:val="none" w:sz="0" w:space="0" w:color="auto"/>
        <w:bottom w:val="none" w:sz="0" w:space="0" w:color="auto"/>
        <w:right w:val="none" w:sz="0" w:space="0" w:color="auto"/>
      </w:divBdr>
    </w:div>
    <w:div w:id="1138650170">
      <w:bodyDiv w:val="1"/>
      <w:marLeft w:val="0"/>
      <w:marRight w:val="0"/>
      <w:marTop w:val="0"/>
      <w:marBottom w:val="0"/>
      <w:divBdr>
        <w:top w:val="none" w:sz="0" w:space="0" w:color="auto"/>
        <w:left w:val="none" w:sz="0" w:space="0" w:color="auto"/>
        <w:bottom w:val="none" w:sz="0" w:space="0" w:color="auto"/>
        <w:right w:val="none" w:sz="0" w:space="0" w:color="auto"/>
      </w:divBdr>
    </w:div>
    <w:div w:id="1147477710">
      <w:bodyDiv w:val="1"/>
      <w:marLeft w:val="0"/>
      <w:marRight w:val="0"/>
      <w:marTop w:val="0"/>
      <w:marBottom w:val="0"/>
      <w:divBdr>
        <w:top w:val="none" w:sz="0" w:space="0" w:color="auto"/>
        <w:left w:val="none" w:sz="0" w:space="0" w:color="auto"/>
        <w:bottom w:val="none" w:sz="0" w:space="0" w:color="auto"/>
        <w:right w:val="none" w:sz="0" w:space="0" w:color="auto"/>
      </w:divBdr>
    </w:div>
    <w:div w:id="1156652520">
      <w:bodyDiv w:val="1"/>
      <w:marLeft w:val="0"/>
      <w:marRight w:val="0"/>
      <w:marTop w:val="0"/>
      <w:marBottom w:val="0"/>
      <w:divBdr>
        <w:top w:val="none" w:sz="0" w:space="0" w:color="auto"/>
        <w:left w:val="none" w:sz="0" w:space="0" w:color="auto"/>
        <w:bottom w:val="none" w:sz="0" w:space="0" w:color="auto"/>
        <w:right w:val="none" w:sz="0" w:space="0" w:color="auto"/>
      </w:divBdr>
    </w:div>
    <w:div w:id="1156729397">
      <w:bodyDiv w:val="1"/>
      <w:marLeft w:val="0"/>
      <w:marRight w:val="0"/>
      <w:marTop w:val="0"/>
      <w:marBottom w:val="0"/>
      <w:divBdr>
        <w:top w:val="none" w:sz="0" w:space="0" w:color="auto"/>
        <w:left w:val="none" w:sz="0" w:space="0" w:color="auto"/>
        <w:bottom w:val="none" w:sz="0" w:space="0" w:color="auto"/>
        <w:right w:val="none" w:sz="0" w:space="0" w:color="auto"/>
      </w:divBdr>
    </w:div>
    <w:div w:id="1165828048">
      <w:bodyDiv w:val="1"/>
      <w:marLeft w:val="0"/>
      <w:marRight w:val="0"/>
      <w:marTop w:val="0"/>
      <w:marBottom w:val="0"/>
      <w:divBdr>
        <w:top w:val="none" w:sz="0" w:space="0" w:color="auto"/>
        <w:left w:val="none" w:sz="0" w:space="0" w:color="auto"/>
        <w:bottom w:val="none" w:sz="0" w:space="0" w:color="auto"/>
        <w:right w:val="none" w:sz="0" w:space="0" w:color="auto"/>
      </w:divBdr>
    </w:div>
    <w:div w:id="1165895170">
      <w:bodyDiv w:val="1"/>
      <w:marLeft w:val="0"/>
      <w:marRight w:val="0"/>
      <w:marTop w:val="0"/>
      <w:marBottom w:val="0"/>
      <w:divBdr>
        <w:top w:val="none" w:sz="0" w:space="0" w:color="auto"/>
        <w:left w:val="none" w:sz="0" w:space="0" w:color="auto"/>
        <w:bottom w:val="none" w:sz="0" w:space="0" w:color="auto"/>
        <w:right w:val="none" w:sz="0" w:space="0" w:color="auto"/>
      </w:divBdr>
    </w:div>
    <w:div w:id="1168137997">
      <w:bodyDiv w:val="1"/>
      <w:marLeft w:val="0"/>
      <w:marRight w:val="0"/>
      <w:marTop w:val="0"/>
      <w:marBottom w:val="0"/>
      <w:divBdr>
        <w:top w:val="none" w:sz="0" w:space="0" w:color="auto"/>
        <w:left w:val="none" w:sz="0" w:space="0" w:color="auto"/>
        <w:bottom w:val="none" w:sz="0" w:space="0" w:color="auto"/>
        <w:right w:val="none" w:sz="0" w:space="0" w:color="auto"/>
      </w:divBdr>
    </w:div>
    <w:div w:id="1177502594">
      <w:bodyDiv w:val="1"/>
      <w:marLeft w:val="0"/>
      <w:marRight w:val="0"/>
      <w:marTop w:val="0"/>
      <w:marBottom w:val="0"/>
      <w:divBdr>
        <w:top w:val="none" w:sz="0" w:space="0" w:color="auto"/>
        <w:left w:val="none" w:sz="0" w:space="0" w:color="auto"/>
        <w:bottom w:val="none" w:sz="0" w:space="0" w:color="auto"/>
        <w:right w:val="none" w:sz="0" w:space="0" w:color="auto"/>
      </w:divBdr>
    </w:div>
    <w:div w:id="1180706251">
      <w:bodyDiv w:val="1"/>
      <w:marLeft w:val="0"/>
      <w:marRight w:val="0"/>
      <w:marTop w:val="0"/>
      <w:marBottom w:val="0"/>
      <w:divBdr>
        <w:top w:val="none" w:sz="0" w:space="0" w:color="auto"/>
        <w:left w:val="none" w:sz="0" w:space="0" w:color="auto"/>
        <w:bottom w:val="none" w:sz="0" w:space="0" w:color="auto"/>
        <w:right w:val="none" w:sz="0" w:space="0" w:color="auto"/>
      </w:divBdr>
    </w:div>
    <w:div w:id="1181309983">
      <w:bodyDiv w:val="1"/>
      <w:marLeft w:val="0"/>
      <w:marRight w:val="0"/>
      <w:marTop w:val="0"/>
      <w:marBottom w:val="0"/>
      <w:divBdr>
        <w:top w:val="none" w:sz="0" w:space="0" w:color="auto"/>
        <w:left w:val="none" w:sz="0" w:space="0" w:color="auto"/>
        <w:bottom w:val="none" w:sz="0" w:space="0" w:color="auto"/>
        <w:right w:val="none" w:sz="0" w:space="0" w:color="auto"/>
      </w:divBdr>
    </w:div>
    <w:div w:id="1181432735">
      <w:bodyDiv w:val="1"/>
      <w:marLeft w:val="0"/>
      <w:marRight w:val="0"/>
      <w:marTop w:val="0"/>
      <w:marBottom w:val="0"/>
      <w:divBdr>
        <w:top w:val="none" w:sz="0" w:space="0" w:color="auto"/>
        <w:left w:val="none" w:sz="0" w:space="0" w:color="auto"/>
        <w:bottom w:val="none" w:sz="0" w:space="0" w:color="auto"/>
        <w:right w:val="none" w:sz="0" w:space="0" w:color="auto"/>
      </w:divBdr>
    </w:div>
    <w:div w:id="1183519913">
      <w:bodyDiv w:val="1"/>
      <w:marLeft w:val="0"/>
      <w:marRight w:val="0"/>
      <w:marTop w:val="0"/>
      <w:marBottom w:val="0"/>
      <w:divBdr>
        <w:top w:val="none" w:sz="0" w:space="0" w:color="auto"/>
        <w:left w:val="none" w:sz="0" w:space="0" w:color="auto"/>
        <w:bottom w:val="none" w:sz="0" w:space="0" w:color="auto"/>
        <w:right w:val="none" w:sz="0" w:space="0" w:color="auto"/>
      </w:divBdr>
    </w:div>
    <w:div w:id="1189490206">
      <w:bodyDiv w:val="1"/>
      <w:marLeft w:val="0"/>
      <w:marRight w:val="0"/>
      <w:marTop w:val="0"/>
      <w:marBottom w:val="0"/>
      <w:divBdr>
        <w:top w:val="none" w:sz="0" w:space="0" w:color="auto"/>
        <w:left w:val="none" w:sz="0" w:space="0" w:color="auto"/>
        <w:bottom w:val="none" w:sz="0" w:space="0" w:color="auto"/>
        <w:right w:val="none" w:sz="0" w:space="0" w:color="auto"/>
      </w:divBdr>
    </w:div>
    <w:div w:id="1189564359">
      <w:bodyDiv w:val="1"/>
      <w:marLeft w:val="0"/>
      <w:marRight w:val="0"/>
      <w:marTop w:val="0"/>
      <w:marBottom w:val="0"/>
      <w:divBdr>
        <w:top w:val="none" w:sz="0" w:space="0" w:color="auto"/>
        <w:left w:val="none" w:sz="0" w:space="0" w:color="auto"/>
        <w:bottom w:val="none" w:sz="0" w:space="0" w:color="auto"/>
        <w:right w:val="none" w:sz="0" w:space="0" w:color="auto"/>
      </w:divBdr>
    </w:div>
    <w:div w:id="1192963458">
      <w:bodyDiv w:val="1"/>
      <w:marLeft w:val="0"/>
      <w:marRight w:val="0"/>
      <w:marTop w:val="0"/>
      <w:marBottom w:val="0"/>
      <w:divBdr>
        <w:top w:val="none" w:sz="0" w:space="0" w:color="auto"/>
        <w:left w:val="none" w:sz="0" w:space="0" w:color="auto"/>
        <w:bottom w:val="none" w:sz="0" w:space="0" w:color="auto"/>
        <w:right w:val="none" w:sz="0" w:space="0" w:color="auto"/>
      </w:divBdr>
    </w:div>
    <w:div w:id="1193570393">
      <w:bodyDiv w:val="1"/>
      <w:marLeft w:val="0"/>
      <w:marRight w:val="0"/>
      <w:marTop w:val="0"/>
      <w:marBottom w:val="0"/>
      <w:divBdr>
        <w:top w:val="none" w:sz="0" w:space="0" w:color="auto"/>
        <w:left w:val="none" w:sz="0" w:space="0" w:color="auto"/>
        <w:bottom w:val="none" w:sz="0" w:space="0" w:color="auto"/>
        <w:right w:val="none" w:sz="0" w:space="0" w:color="auto"/>
      </w:divBdr>
    </w:div>
    <w:div w:id="1205631486">
      <w:bodyDiv w:val="1"/>
      <w:marLeft w:val="0"/>
      <w:marRight w:val="0"/>
      <w:marTop w:val="0"/>
      <w:marBottom w:val="0"/>
      <w:divBdr>
        <w:top w:val="none" w:sz="0" w:space="0" w:color="auto"/>
        <w:left w:val="none" w:sz="0" w:space="0" w:color="auto"/>
        <w:bottom w:val="none" w:sz="0" w:space="0" w:color="auto"/>
        <w:right w:val="none" w:sz="0" w:space="0" w:color="auto"/>
      </w:divBdr>
    </w:div>
    <w:div w:id="1214929605">
      <w:bodyDiv w:val="1"/>
      <w:marLeft w:val="0"/>
      <w:marRight w:val="0"/>
      <w:marTop w:val="0"/>
      <w:marBottom w:val="0"/>
      <w:divBdr>
        <w:top w:val="none" w:sz="0" w:space="0" w:color="auto"/>
        <w:left w:val="none" w:sz="0" w:space="0" w:color="auto"/>
        <w:bottom w:val="none" w:sz="0" w:space="0" w:color="auto"/>
        <w:right w:val="none" w:sz="0" w:space="0" w:color="auto"/>
      </w:divBdr>
    </w:div>
    <w:div w:id="1222982861">
      <w:bodyDiv w:val="1"/>
      <w:marLeft w:val="0"/>
      <w:marRight w:val="0"/>
      <w:marTop w:val="0"/>
      <w:marBottom w:val="0"/>
      <w:divBdr>
        <w:top w:val="none" w:sz="0" w:space="0" w:color="auto"/>
        <w:left w:val="none" w:sz="0" w:space="0" w:color="auto"/>
        <w:bottom w:val="none" w:sz="0" w:space="0" w:color="auto"/>
        <w:right w:val="none" w:sz="0" w:space="0" w:color="auto"/>
      </w:divBdr>
    </w:div>
    <w:div w:id="1223297045">
      <w:bodyDiv w:val="1"/>
      <w:marLeft w:val="0"/>
      <w:marRight w:val="0"/>
      <w:marTop w:val="0"/>
      <w:marBottom w:val="0"/>
      <w:divBdr>
        <w:top w:val="none" w:sz="0" w:space="0" w:color="auto"/>
        <w:left w:val="none" w:sz="0" w:space="0" w:color="auto"/>
        <w:bottom w:val="none" w:sz="0" w:space="0" w:color="auto"/>
        <w:right w:val="none" w:sz="0" w:space="0" w:color="auto"/>
      </w:divBdr>
    </w:div>
    <w:div w:id="1241602297">
      <w:bodyDiv w:val="1"/>
      <w:marLeft w:val="0"/>
      <w:marRight w:val="0"/>
      <w:marTop w:val="0"/>
      <w:marBottom w:val="0"/>
      <w:divBdr>
        <w:top w:val="none" w:sz="0" w:space="0" w:color="auto"/>
        <w:left w:val="none" w:sz="0" w:space="0" w:color="auto"/>
        <w:bottom w:val="none" w:sz="0" w:space="0" w:color="auto"/>
        <w:right w:val="none" w:sz="0" w:space="0" w:color="auto"/>
      </w:divBdr>
    </w:div>
    <w:div w:id="1241907560">
      <w:bodyDiv w:val="1"/>
      <w:marLeft w:val="0"/>
      <w:marRight w:val="0"/>
      <w:marTop w:val="0"/>
      <w:marBottom w:val="0"/>
      <w:divBdr>
        <w:top w:val="none" w:sz="0" w:space="0" w:color="auto"/>
        <w:left w:val="none" w:sz="0" w:space="0" w:color="auto"/>
        <w:bottom w:val="none" w:sz="0" w:space="0" w:color="auto"/>
        <w:right w:val="none" w:sz="0" w:space="0" w:color="auto"/>
      </w:divBdr>
    </w:div>
    <w:div w:id="1262228296">
      <w:bodyDiv w:val="1"/>
      <w:marLeft w:val="0"/>
      <w:marRight w:val="0"/>
      <w:marTop w:val="0"/>
      <w:marBottom w:val="0"/>
      <w:divBdr>
        <w:top w:val="none" w:sz="0" w:space="0" w:color="auto"/>
        <w:left w:val="none" w:sz="0" w:space="0" w:color="auto"/>
        <w:bottom w:val="none" w:sz="0" w:space="0" w:color="auto"/>
        <w:right w:val="none" w:sz="0" w:space="0" w:color="auto"/>
      </w:divBdr>
    </w:div>
    <w:div w:id="1271745867">
      <w:bodyDiv w:val="1"/>
      <w:marLeft w:val="0"/>
      <w:marRight w:val="0"/>
      <w:marTop w:val="0"/>
      <w:marBottom w:val="0"/>
      <w:divBdr>
        <w:top w:val="none" w:sz="0" w:space="0" w:color="auto"/>
        <w:left w:val="none" w:sz="0" w:space="0" w:color="auto"/>
        <w:bottom w:val="none" w:sz="0" w:space="0" w:color="auto"/>
        <w:right w:val="none" w:sz="0" w:space="0" w:color="auto"/>
      </w:divBdr>
    </w:div>
    <w:div w:id="1271887502">
      <w:bodyDiv w:val="1"/>
      <w:marLeft w:val="0"/>
      <w:marRight w:val="0"/>
      <w:marTop w:val="0"/>
      <w:marBottom w:val="0"/>
      <w:divBdr>
        <w:top w:val="none" w:sz="0" w:space="0" w:color="auto"/>
        <w:left w:val="none" w:sz="0" w:space="0" w:color="auto"/>
        <w:bottom w:val="none" w:sz="0" w:space="0" w:color="auto"/>
        <w:right w:val="none" w:sz="0" w:space="0" w:color="auto"/>
      </w:divBdr>
    </w:div>
    <w:div w:id="1274096405">
      <w:bodyDiv w:val="1"/>
      <w:marLeft w:val="0"/>
      <w:marRight w:val="0"/>
      <w:marTop w:val="0"/>
      <w:marBottom w:val="0"/>
      <w:divBdr>
        <w:top w:val="none" w:sz="0" w:space="0" w:color="auto"/>
        <w:left w:val="none" w:sz="0" w:space="0" w:color="auto"/>
        <w:bottom w:val="none" w:sz="0" w:space="0" w:color="auto"/>
        <w:right w:val="none" w:sz="0" w:space="0" w:color="auto"/>
      </w:divBdr>
    </w:div>
    <w:div w:id="1275213835">
      <w:bodyDiv w:val="1"/>
      <w:marLeft w:val="0"/>
      <w:marRight w:val="0"/>
      <w:marTop w:val="0"/>
      <w:marBottom w:val="0"/>
      <w:divBdr>
        <w:top w:val="none" w:sz="0" w:space="0" w:color="auto"/>
        <w:left w:val="none" w:sz="0" w:space="0" w:color="auto"/>
        <w:bottom w:val="none" w:sz="0" w:space="0" w:color="auto"/>
        <w:right w:val="none" w:sz="0" w:space="0" w:color="auto"/>
      </w:divBdr>
    </w:div>
    <w:div w:id="1277173231">
      <w:bodyDiv w:val="1"/>
      <w:marLeft w:val="0"/>
      <w:marRight w:val="0"/>
      <w:marTop w:val="0"/>
      <w:marBottom w:val="0"/>
      <w:divBdr>
        <w:top w:val="none" w:sz="0" w:space="0" w:color="auto"/>
        <w:left w:val="none" w:sz="0" w:space="0" w:color="auto"/>
        <w:bottom w:val="none" w:sz="0" w:space="0" w:color="auto"/>
        <w:right w:val="none" w:sz="0" w:space="0" w:color="auto"/>
      </w:divBdr>
    </w:div>
    <w:div w:id="1278415379">
      <w:bodyDiv w:val="1"/>
      <w:marLeft w:val="0"/>
      <w:marRight w:val="0"/>
      <w:marTop w:val="0"/>
      <w:marBottom w:val="0"/>
      <w:divBdr>
        <w:top w:val="none" w:sz="0" w:space="0" w:color="auto"/>
        <w:left w:val="none" w:sz="0" w:space="0" w:color="auto"/>
        <w:bottom w:val="none" w:sz="0" w:space="0" w:color="auto"/>
        <w:right w:val="none" w:sz="0" w:space="0" w:color="auto"/>
      </w:divBdr>
    </w:div>
    <w:div w:id="1287463750">
      <w:bodyDiv w:val="1"/>
      <w:marLeft w:val="0"/>
      <w:marRight w:val="0"/>
      <w:marTop w:val="0"/>
      <w:marBottom w:val="0"/>
      <w:divBdr>
        <w:top w:val="none" w:sz="0" w:space="0" w:color="auto"/>
        <w:left w:val="none" w:sz="0" w:space="0" w:color="auto"/>
        <w:bottom w:val="none" w:sz="0" w:space="0" w:color="auto"/>
        <w:right w:val="none" w:sz="0" w:space="0" w:color="auto"/>
      </w:divBdr>
    </w:div>
    <w:div w:id="1299262489">
      <w:bodyDiv w:val="1"/>
      <w:marLeft w:val="0"/>
      <w:marRight w:val="0"/>
      <w:marTop w:val="0"/>
      <w:marBottom w:val="0"/>
      <w:divBdr>
        <w:top w:val="none" w:sz="0" w:space="0" w:color="auto"/>
        <w:left w:val="none" w:sz="0" w:space="0" w:color="auto"/>
        <w:bottom w:val="none" w:sz="0" w:space="0" w:color="auto"/>
        <w:right w:val="none" w:sz="0" w:space="0" w:color="auto"/>
      </w:divBdr>
    </w:div>
    <w:div w:id="1337805514">
      <w:bodyDiv w:val="1"/>
      <w:marLeft w:val="0"/>
      <w:marRight w:val="0"/>
      <w:marTop w:val="0"/>
      <w:marBottom w:val="0"/>
      <w:divBdr>
        <w:top w:val="none" w:sz="0" w:space="0" w:color="auto"/>
        <w:left w:val="none" w:sz="0" w:space="0" w:color="auto"/>
        <w:bottom w:val="none" w:sz="0" w:space="0" w:color="auto"/>
        <w:right w:val="none" w:sz="0" w:space="0" w:color="auto"/>
      </w:divBdr>
    </w:div>
    <w:div w:id="1338189759">
      <w:bodyDiv w:val="1"/>
      <w:marLeft w:val="0"/>
      <w:marRight w:val="0"/>
      <w:marTop w:val="0"/>
      <w:marBottom w:val="0"/>
      <w:divBdr>
        <w:top w:val="none" w:sz="0" w:space="0" w:color="auto"/>
        <w:left w:val="none" w:sz="0" w:space="0" w:color="auto"/>
        <w:bottom w:val="none" w:sz="0" w:space="0" w:color="auto"/>
        <w:right w:val="none" w:sz="0" w:space="0" w:color="auto"/>
      </w:divBdr>
    </w:div>
    <w:div w:id="1339500402">
      <w:bodyDiv w:val="1"/>
      <w:marLeft w:val="0"/>
      <w:marRight w:val="0"/>
      <w:marTop w:val="0"/>
      <w:marBottom w:val="0"/>
      <w:divBdr>
        <w:top w:val="none" w:sz="0" w:space="0" w:color="auto"/>
        <w:left w:val="none" w:sz="0" w:space="0" w:color="auto"/>
        <w:bottom w:val="none" w:sz="0" w:space="0" w:color="auto"/>
        <w:right w:val="none" w:sz="0" w:space="0" w:color="auto"/>
      </w:divBdr>
    </w:div>
    <w:div w:id="1341859886">
      <w:bodyDiv w:val="1"/>
      <w:marLeft w:val="0"/>
      <w:marRight w:val="0"/>
      <w:marTop w:val="0"/>
      <w:marBottom w:val="0"/>
      <w:divBdr>
        <w:top w:val="none" w:sz="0" w:space="0" w:color="auto"/>
        <w:left w:val="none" w:sz="0" w:space="0" w:color="auto"/>
        <w:bottom w:val="none" w:sz="0" w:space="0" w:color="auto"/>
        <w:right w:val="none" w:sz="0" w:space="0" w:color="auto"/>
      </w:divBdr>
    </w:div>
    <w:div w:id="1341929043">
      <w:bodyDiv w:val="1"/>
      <w:marLeft w:val="0"/>
      <w:marRight w:val="0"/>
      <w:marTop w:val="0"/>
      <w:marBottom w:val="0"/>
      <w:divBdr>
        <w:top w:val="none" w:sz="0" w:space="0" w:color="auto"/>
        <w:left w:val="none" w:sz="0" w:space="0" w:color="auto"/>
        <w:bottom w:val="none" w:sz="0" w:space="0" w:color="auto"/>
        <w:right w:val="none" w:sz="0" w:space="0" w:color="auto"/>
      </w:divBdr>
    </w:div>
    <w:div w:id="1343974339">
      <w:bodyDiv w:val="1"/>
      <w:marLeft w:val="0"/>
      <w:marRight w:val="0"/>
      <w:marTop w:val="0"/>
      <w:marBottom w:val="0"/>
      <w:divBdr>
        <w:top w:val="none" w:sz="0" w:space="0" w:color="auto"/>
        <w:left w:val="none" w:sz="0" w:space="0" w:color="auto"/>
        <w:bottom w:val="none" w:sz="0" w:space="0" w:color="auto"/>
        <w:right w:val="none" w:sz="0" w:space="0" w:color="auto"/>
      </w:divBdr>
    </w:div>
    <w:div w:id="1345400205">
      <w:bodyDiv w:val="1"/>
      <w:marLeft w:val="0"/>
      <w:marRight w:val="0"/>
      <w:marTop w:val="0"/>
      <w:marBottom w:val="0"/>
      <w:divBdr>
        <w:top w:val="none" w:sz="0" w:space="0" w:color="auto"/>
        <w:left w:val="none" w:sz="0" w:space="0" w:color="auto"/>
        <w:bottom w:val="none" w:sz="0" w:space="0" w:color="auto"/>
        <w:right w:val="none" w:sz="0" w:space="0" w:color="auto"/>
      </w:divBdr>
    </w:div>
    <w:div w:id="1346399598">
      <w:bodyDiv w:val="1"/>
      <w:marLeft w:val="0"/>
      <w:marRight w:val="0"/>
      <w:marTop w:val="0"/>
      <w:marBottom w:val="0"/>
      <w:divBdr>
        <w:top w:val="none" w:sz="0" w:space="0" w:color="auto"/>
        <w:left w:val="none" w:sz="0" w:space="0" w:color="auto"/>
        <w:bottom w:val="none" w:sz="0" w:space="0" w:color="auto"/>
        <w:right w:val="none" w:sz="0" w:space="0" w:color="auto"/>
      </w:divBdr>
    </w:div>
    <w:div w:id="1348097237">
      <w:bodyDiv w:val="1"/>
      <w:marLeft w:val="0"/>
      <w:marRight w:val="0"/>
      <w:marTop w:val="0"/>
      <w:marBottom w:val="0"/>
      <w:divBdr>
        <w:top w:val="none" w:sz="0" w:space="0" w:color="auto"/>
        <w:left w:val="none" w:sz="0" w:space="0" w:color="auto"/>
        <w:bottom w:val="none" w:sz="0" w:space="0" w:color="auto"/>
        <w:right w:val="none" w:sz="0" w:space="0" w:color="auto"/>
      </w:divBdr>
    </w:div>
    <w:div w:id="1353070619">
      <w:bodyDiv w:val="1"/>
      <w:marLeft w:val="0"/>
      <w:marRight w:val="0"/>
      <w:marTop w:val="0"/>
      <w:marBottom w:val="0"/>
      <w:divBdr>
        <w:top w:val="none" w:sz="0" w:space="0" w:color="auto"/>
        <w:left w:val="none" w:sz="0" w:space="0" w:color="auto"/>
        <w:bottom w:val="none" w:sz="0" w:space="0" w:color="auto"/>
        <w:right w:val="none" w:sz="0" w:space="0" w:color="auto"/>
      </w:divBdr>
    </w:div>
    <w:div w:id="1353337958">
      <w:bodyDiv w:val="1"/>
      <w:marLeft w:val="0"/>
      <w:marRight w:val="0"/>
      <w:marTop w:val="0"/>
      <w:marBottom w:val="0"/>
      <w:divBdr>
        <w:top w:val="none" w:sz="0" w:space="0" w:color="auto"/>
        <w:left w:val="none" w:sz="0" w:space="0" w:color="auto"/>
        <w:bottom w:val="none" w:sz="0" w:space="0" w:color="auto"/>
        <w:right w:val="none" w:sz="0" w:space="0" w:color="auto"/>
      </w:divBdr>
    </w:div>
    <w:div w:id="1356422631">
      <w:bodyDiv w:val="1"/>
      <w:marLeft w:val="0"/>
      <w:marRight w:val="0"/>
      <w:marTop w:val="0"/>
      <w:marBottom w:val="0"/>
      <w:divBdr>
        <w:top w:val="none" w:sz="0" w:space="0" w:color="auto"/>
        <w:left w:val="none" w:sz="0" w:space="0" w:color="auto"/>
        <w:bottom w:val="none" w:sz="0" w:space="0" w:color="auto"/>
        <w:right w:val="none" w:sz="0" w:space="0" w:color="auto"/>
      </w:divBdr>
    </w:div>
    <w:div w:id="1364287188">
      <w:bodyDiv w:val="1"/>
      <w:marLeft w:val="0"/>
      <w:marRight w:val="0"/>
      <w:marTop w:val="0"/>
      <w:marBottom w:val="0"/>
      <w:divBdr>
        <w:top w:val="none" w:sz="0" w:space="0" w:color="auto"/>
        <w:left w:val="none" w:sz="0" w:space="0" w:color="auto"/>
        <w:bottom w:val="none" w:sz="0" w:space="0" w:color="auto"/>
        <w:right w:val="none" w:sz="0" w:space="0" w:color="auto"/>
      </w:divBdr>
    </w:div>
    <w:div w:id="1367873889">
      <w:bodyDiv w:val="1"/>
      <w:marLeft w:val="0"/>
      <w:marRight w:val="0"/>
      <w:marTop w:val="0"/>
      <w:marBottom w:val="0"/>
      <w:divBdr>
        <w:top w:val="none" w:sz="0" w:space="0" w:color="auto"/>
        <w:left w:val="none" w:sz="0" w:space="0" w:color="auto"/>
        <w:bottom w:val="none" w:sz="0" w:space="0" w:color="auto"/>
        <w:right w:val="none" w:sz="0" w:space="0" w:color="auto"/>
      </w:divBdr>
    </w:div>
    <w:div w:id="1376807384">
      <w:bodyDiv w:val="1"/>
      <w:marLeft w:val="0"/>
      <w:marRight w:val="0"/>
      <w:marTop w:val="0"/>
      <w:marBottom w:val="0"/>
      <w:divBdr>
        <w:top w:val="none" w:sz="0" w:space="0" w:color="auto"/>
        <w:left w:val="none" w:sz="0" w:space="0" w:color="auto"/>
        <w:bottom w:val="none" w:sz="0" w:space="0" w:color="auto"/>
        <w:right w:val="none" w:sz="0" w:space="0" w:color="auto"/>
      </w:divBdr>
    </w:div>
    <w:div w:id="1378897757">
      <w:bodyDiv w:val="1"/>
      <w:marLeft w:val="0"/>
      <w:marRight w:val="0"/>
      <w:marTop w:val="0"/>
      <w:marBottom w:val="0"/>
      <w:divBdr>
        <w:top w:val="none" w:sz="0" w:space="0" w:color="auto"/>
        <w:left w:val="none" w:sz="0" w:space="0" w:color="auto"/>
        <w:bottom w:val="none" w:sz="0" w:space="0" w:color="auto"/>
        <w:right w:val="none" w:sz="0" w:space="0" w:color="auto"/>
      </w:divBdr>
    </w:div>
    <w:div w:id="1386758492">
      <w:bodyDiv w:val="1"/>
      <w:marLeft w:val="0"/>
      <w:marRight w:val="0"/>
      <w:marTop w:val="0"/>
      <w:marBottom w:val="0"/>
      <w:divBdr>
        <w:top w:val="none" w:sz="0" w:space="0" w:color="auto"/>
        <w:left w:val="none" w:sz="0" w:space="0" w:color="auto"/>
        <w:bottom w:val="none" w:sz="0" w:space="0" w:color="auto"/>
        <w:right w:val="none" w:sz="0" w:space="0" w:color="auto"/>
      </w:divBdr>
    </w:div>
    <w:div w:id="1400715026">
      <w:bodyDiv w:val="1"/>
      <w:marLeft w:val="0"/>
      <w:marRight w:val="0"/>
      <w:marTop w:val="0"/>
      <w:marBottom w:val="0"/>
      <w:divBdr>
        <w:top w:val="none" w:sz="0" w:space="0" w:color="auto"/>
        <w:left w:val="none" w:sz="0" w:space="0" w:color="auto"/>
        <w:bottom w:val="none" w:sz="0" w:space="0" w:color="auto"/>
        <w:right w:val="none" w:sz="0" w:space="0" w:color="auto"/>
      </w:divBdr>
    </w:div>
    <w:div w:id="1403991976">
      <w:bodyDiv w:val="1"/>
      <w:marLeft w:val="0"/>
      <w:marRight w:val="0"/>
      <w:marTop w:val="0"/>
      <w:marBottom w:val="0"/>
      <w:divBdr>
        <w:top w:val="none" w:sz="0" w:space="0" w:color="auto"/>
        <w:left w:val="none" w:sz="0" w:space="0" w:color="auto"/>
        <w:bottom w:val="none" w:sz="0" w:space="0" w:color="auto"/>
        <w:right w:val="none" w:sz="0" w:space="0" w:color="auto"/>
      </w:divBdr>
    </w:div>
    <w:div w:id="1404717800">
      <w:bodyDiv w:val="1"/>
      <w:marLeft w:val="0"/>
      <w:marRight w:val="0"/>
      <w:marTop w:val="0"/>
      <w:marBottom w:val="0"/>
      <w:divBdr>
        <w:top w:val="none" w:sz="0" w:space="0" w:color="auto"/>
        <w:left w:val="none" w:sz="0" w:space="0" w:color="auto"/>
        <w:bottom w:val="none" w:sz="0" w:space="0" w:color="auto"/>
        <w:right w:val="none" w:sz="0" w:space="0" w:color="auto"/>
      </w:divBdr>
    </w:div>
    <w:div w:id="1410152881">
      <w:bodyDiv w:val="1"/>
      <w:marLeft w:val="0"/>
      <w:marRight w:val="0"/>
      <w:marTop w:val="0"/>
      <w:marBottom w:val="0"/>
      <w:divBdr>
        <w:top w:val="none" w:sz="0" w:space="0" w:color="auto"/>
        <w:left w:val="none" w:sz="0" w:space="0" w:color="auto"/>
        <w:bottom w:val="none" w:sz="0" w:space="0" w:color="auto"/>
        <w:right w:val="none" w:sz="0" w:space="0" w:color="auto"/>
      </w:divBdr>
    </w:div>
    <w:div w:id="1410154190">
      <w:bodyDiv w:val="1"/>
      <w:marLeft w:val="0"/>
      <w:marRight w:val="0"/>
      <w:marTop w:val="0"/>
      <w:marBottom w:val="0"/>
      <w:divBdr>
        <w:top w:val="none" w:sz="0" w:space="0" w:color="auto"/>
        <w:left w:val="none" w:sz="0" w:space="0" w:color="auto"/>
        <w:bottom w:val="none" w:sz="0" w:space="0" w:color="auto"/>
        <w:right w:val="none" w:sz="0" w:space="0" w:color="auto"/>
      </w:divBdr>
    </w:div>
    <w:div w:id="1416321683">
      <w:bodyDiv w:val="1"/>
      <w:marLeft w:val="0"/>
      <w:marRight w:val="0"/>
      <w:marTop w:val="0"/>
      <w:marBottom w:val="0"/>
      <w:divBdr>
        <w:top w:val="none" w:sz="0" w:space="0" w:color="auto"/>
        <w:left w:val="none" w:sz="0" w:space="0" w:color="auto"/>
        <w:bottom w:val="none" w:sz="0" w:space="0" w:color="auto"/>
        <w:right w:val="none" w:sz="0" w:space="0" w:color="auto"/>
      </w:divBdr>
    </w:div>
    <w:div w:id="1420254931">
      <w:bodyDiv w:val="1"/>
      <w:marLeft w:val="0"/>
      <w:marRight w:val="0"/>
      <w:marTop w:val="0"/>
      <w:marBottom w:val="0"/>
      <w:divBdr>
        <w:top w:val="none" w:sz="0" w:space="0" w:color="auto"/>
        <w:left w:val="none" w:sz="0" w:space="0" w:color="auto"/>
        <w:bottom w:val="none" w:sz="0" w:space="0" w:color="auto"/>
        <w:right w:val="none" w:sz="0" w:space="0" w:color="auto"/>
      </w:divBdr>
    </w:div>
    <w:div w:id="1420324387">
      <w:bodyDiv w:val="1"/>
      <w:marLeft w:val="0"/>
      <w:marRight w:val="0"/>
      <w:marTop w:val="0"/>
      <w:marBottom w:val="0"/>
      <w:divBdr>
        <w:top w:val="none" w:sz="0" w:space="0" w:color="auto"/>
        <w:left w:val="none" w:sz="0" w:space="0" w:color="auto"/>
        <w:bottom w:val="none" w:sz="0" w:space="0" w:color="auto"/>
        <w:right w:val="none" w:sz="0" w:space="0" w:color="auto"/>
      </w:divBdr>
    </w:div>
    <w:div w:id="1429882796">
      <w:bodyDiv w:val="1"/>
      <w:marLeft w:val="0"/>
      <w:marRight w:val="0"/>
      <w:marTop w:val="0"/>
      <w:marBottom w:val="0"/>
      <w:divBdr>
        <w:top w:val="none" w:sz="0" w:space="0" w:color="auto"/>
        <w:left w:val="none" w:sz="0" w:space="0" w:color="auto"/>
        <w:bottom w:val="none" w:sz="0" w:space="0" w:color="auto"/>
        <w:right w:val="none" w:sz="0" w:space="0" w:color="auto"/>
      </w:divBdr>
    </w:div>
    <w:div w:id="1431779060">
      <w:bodyDiv w:val="1"/>
      <w:marLeft w:val="0"/>
      <w:marRight w:val="0"/>
      <w:marTop w:val="0"/>
      <w:marBottom w:val="0"/>
      <w:divBdr>
        <w:top w:val="none" w:sz="0" w:space="0" w:color="auto"/>
        <w:left w:val="none" w:sz="0" w:space="0" w:color="auto"/>
        <w:bottom w:val="none" w:sz="0" w:space="0" w:color="auto"/>
        <w:right w:val="none" w:sz="0" w:space="0" w:color="auto"/>
      </w:divBdr>
    </w:div>
    <w:div w:id="1434203598">
      <w:bodyDiv w:val="1"/>
      <w:marLeft w:val="0"/>
      <w:marRight w:val="0"/>
      <w:marTop w:val="0"/>
      <w:marBottom w:val="0"/>
      <w:divBdr>
        <w:top w:val="none" w:sz="0" w:space="0" w:color="auto"/>
        <w:left w:val="none" w:sz="0" w:space="0" w:color="auto"/>
        <w:bottom w:val="none" w:sz="0" w:space="0" w:color="auto"/>
        <w:right w:val="none" w:sz="0" w:space="0" w:color="auto"/>
      </w:divBdr>
    </w:div>
    <w:div w:id="1437406189">
      <w:bodyDiv w:val="1"/>
      <w:marLeft w:val="0"/>
      <w:marRight w:val="0"/>
      <w:marTop w:val="0"/>
      <w:marBottom w:val="0"/>
      <w:divBdr>
        <w:top w:val="none" w:sz="0" w:space="0" w:color="auto"/>
        <w:left w:val="none" w:sz="0" w:space="0" w:color="auto"/>
        <w:bottom w:val="none" w:sz="0" w:space="0" w:color="auto"/>
        <w:right w:val="none" w:sz="0" w:space="0" w:color="auto"/>
      </w:divBdr>
    </w:div>
    <w:div w:id="1446921497">
      <w:bodyDiv w:val="1"/>
      <w:marLeft w:val="0"/>
      <w:marRight w:val="0"/>
      <w:marTop w:val="0"/>
      <w:marBottom w:val="0"/>
      <w:divBdr>
        <w:top w:val="none" w:sz="0" w:space="0" w:color="auto"/>
        <w:left w:val="none" w:sz="0" w:space="0" w:color="auto"/>
        <w:bottom w:val="none" w:sz="0" w:space="0" w:color="auto"/>
        <w:right w:val="none" w:sz="0" w:space="0" w:color="auto"/>
      </w:divBdr>
    </w:div>
    <w:div w:id="1462385634">
      <w:bodyDiv w:val="1"/>
      <w:marLeft w:val="0"/>
      <w:marRight w:val="0"/>
      <w:marTop w:val="0"/>
      <w:marBottom w:val="0"/>
      <w:divBdr>
        <w:top w:val="none" w:sz="0" w:space="0" w:color="auto"/>
        <w:left w:val="none" w:sz="0" w:space="0" w:color="auto"/>
        <w:bottom w:val="none" w:sz="0" w:space="0" w:color="auto"/>
        <w:right w:val="none" w:sz="0" w:space="0" w:color="auto"/>
      </w:divBdr>
    </w:div>
    <w:div w:id="1462771198">
      <w:bodyDiv w:val="1"/>
      <w:marLeft w:val="0"/>
      <w:marRight w:val="0"/>
      <w:marTop w:val="0"/>
      <w:marBottom w:val="0"/>
      <w:divBdr>
        <w:top w:val="none" w:sz="0" w:space="0" w:color="auto"/>
        <w:left w:val="none" w:sz="0" w:space="0" w:color="auto"/>
        <w:bottom w:val="none" w:sz="0" w:space="0" w:color="auto"/>
        <w:right w:val="none" w:sz="0" w:space="0" w:color="auto"/>
      </w:divBdr>
    </w:div>
    <w:div w:id="1463766682">
      <w:bodyDiv w:val="1"/>
      <w:marLeft w:val="0"/>
      <w:marRight w:val="0"/>
      <w:marTop w:val="0"/>
      <w:marBottom w:val="0"/>
      <w:divBdr>
        <w:top w:val="none" w:sz="0" w:space="0" w:color="auto"/>
        <w:left w:val="none" w:sz="0" w:space="0" w:color="auto"/>
        <w:bottom w:val="none" w:sz="0" w:space="0" w:color="auto"/>
        <w:right w:val="none" w:sz="0" w:space="0" w:color="auto"/>
      </w:divBdr>
    </w:div>
    <w:div w:id="1464302620">
      <w:bodyDiv w:val="1"/>
      <w:marLeft w:val="0"/>
      <w:marRight w:val="0"/>
      <w:marTop w:val="0"/>
      <w:marBottom w:val="0"/>
      <w:divBdr>
        <w:top w:val="none" w:sz="0" w:space="0" w:color="auto"/>
        <w:left w:val="none" w:sz="0" w:space="0" w:color="auto"/>
        <w:bottom w:val="none" w:sz="0" w:space="0" w:color="auto"/>
        <w:right w:val="none" w:sz="0" w:space="0" w:color="auto"/>
      </w:divBdr>
    </w:div>
    <w:div w:id="1467048022">
      <w:bodyDiv w:val="1"/>
      <w:marLeft w:val="0"/>
      <w:marRight w:val="0"/>
      <w:marTop w:val="0"/>
      <w:marBottom w:val="0"/>
      <w:divBdr>
        <w:top w:val="none" w:sz="0" w:space="0" w:color="auto"/>
        <w:left w:val="none" w:sz="0" w:space="0" w:color="auto"/>
        <w:bottom w:val="none" w:sz="0" w:space="0" w:color="auto"/>
        <w:right w:val="none" w:sz="0" w:space="0" w:color="auto"/>
      </w:divBdr>
    </w:div>
    <w:div w:id="1468746268">
      <w:bodyDiv w:val="1"/>
      <w:marLeft w:val="0"/>
      <w:marRight w:val="0"/>
      <w:marTop w:val="0"/>
      <w:marBottom w:val="0"/>
      <w:divBdr>
        <w:top w:val="none" w:sz="0" w:space="0" w:color="auto"/>
        <w:left w:val="none" w:sz="0" w:space="0" w:color="auto"/>
        <w:bottom w:val="none" w:sz="0" w:space="0" w:color="auto"/>
        <w:right w:val="none" w:sz="0" w:space="0" w:color="auto"/>
      </w:divBdr>
    </w:div>
    <w:div w:id="1471704485">
      <w:bodyDiv w:val="1"/>
      <w:marLeft w:val="0"/>
      <w:marRight w:val="0"/>
      <w:marTop w:val="0"/>
      <w:marBottom w:val="0"/>
      <w:divBdr>
        <w:top w:val="none" w:sz="0" w:space="0" w:color="auto"/>
        <w:left w:val="none" w:sz="0" w:space="0" w:color="auto"/>
        <w:bottom w:val="none" w:sz="0" w:space="0" w:color="auto"/>
        <w:right w:val="none" w:sz="0" w:space="0" w:color="auto"/>
      </w:divBdr>
    </w:div>
    <w:div w:id="1475634946">
      <w:bodyDiv w:val="1"/>
      <w:marLeft w:val="0"/>
      <w:marRight w:val="0"/>
      <w:marTop w:val="0"/>
      <w:marBottom w:val="0"/>
      <w:divBdr>
        <w:top w:val="none" w:sz="0" w:space="0" w:color="auto"/>
        <w:left w:val="none" w:sz="0" w:space="0" w:color="auto"/>
        <w:bottom w:val="none" w:sz="0" w:space="0" w:color="auto"/>
        <w:right w:val="none" w:sz="0" w:space="0" w:color="auto"/>
      </w:divBdr>
    </w:div>
    <w:div w:id="1476332096">
      <w:bodyDiv w:val="1"/>
      <w:marLeft w:val="0"/>
      <w:marRight w:val="0"/>
      <w:marTop w:val="0"/>
      <w:marBottom w:val="0"/>
      <w:divBdr>
        <w:top w:val="none" w:sz="0" w:space="0" w:color="auto"/>
        <w:left w:val="none" w:sz="0" w:space="0" w:color="auto"/>
        <w:bottom w:val="none" w:sz="0" w:space="0" w:color="auto"/>
        <w:right w:val="none" w:sz="0" w:space="0" w:color="auto"/>
      </w:divBdr>
    </w:div>
    <w:div w:id="1477992752">
      <w:bodyDiv w:val="1"/>
      <w:marLeft w:val="0"/>
      <w:marRight w:val="0"/>
      <w:marTop w:val="0"/>
      <w:marBottom w:val="0"/>
      <w:divBdr>
        <w:top w:val="none" w:sz="0" w:space="0" w:color="auto"/>
        <w:left w:val="none" w:sz="0" w:space="0" w:color="auto"/>
        <w:bottom w:val="none" w:sz="0" w:space="0" w:color="auto"/>
        <w:right w:val="none" w:sz="0" w:space="0" w:color="auto"/>
      </w:divBdr>
    </w:div>
    <w:div w:id="1493714302">
      <w:bodyDiv w:val="1"/>
      <w:marLeft w:val="0"/>
      <w:marRight w:val="0"/>
      <w:marTop w:val="0"/>
      <w:marBottom w:val="0"/>
      <w:divBdr>
        <w:top w:val="none" w:sz="0" w:space="0" w:color="auto"/>
        <w:left w:val="none" w:sz="0" w:space="0" w:color="auto"/>
        <w:bottom w:val="none" w:sz="0" w:space="0" w:color="auto"/>
        <w:right w:val="none" w:sz="0" w:space="0" w:color="auto"/>
      </w:divBdr>
    </w:div>
    <w:div w:id="1500077116">
      <w:bodyDiv w:val="1"/>
      <w:marLeft w:val="0"/>
      <w:marRight w:val="0"/>
      <w:marTop w:val="0"/>
      <w:marBottom w:val="0"/>
      <w:divBdr>
        <w:top w:val="none" w:sz="0" w:space="0" w:color="auto"/>
        <w:left w:val="none" w:sz="0" w:space="0" w:color="auto"/>
        <w:bottom w:val="none" w:sz="0" w:space="0" w:color="auto"/>
        <w:right w:val="none" w:sz="0" w:space="0" w:color="auto"/>
      </w:divBdr>
    </w:div>
    <w:div w:id="1501115891">
      <w:bodyDiv w:val="1"/>
      <w:marLeft w:val="0"/>
      <w:marRight w:val="0"/>
      <w:marTop w:val="0"/>
      <w:marBottom w:val="0"/>
      <w:divBdr>
        <w:top w:val="none" w:sz="0" w:space="0" w:color="auto"/>
        <w:left w:val="none" w:sz="0" w:space="0" w:color="auto"/>
        <w:bottom w:val="none" w:sz="0" w:space="0" w:color="auto"/>
        <w:right w:val="none" w:sz="0" w:space="0" w:color="auto"/>
      </w:divBdr>
    </w:div>
    <w:div w:id="1504124335">
      <w:bodyDiv w:val="1"/>
      <w:marLeft w:val="0"/>
      <w:marRight w:val="0"/>
      <w:marTop w:val="0"/>
      <w:marBottom w:val="0"/>
      <w:divBdr>
        <w:top w:val="none" w:sz="0" w:space="0" w:color="auto"/>
        <w:left w:val="none" w:sz="0" w:space="0" w:color="auto"/>
        <w:bottom w:val="none" w:sz="0" w:space="0" w:color="auto"/>
        <w:right w:val="none" w:sz="0" w:space="0" w:color="auto"/>
      </w:divBdr>
    </w:div>
    <w:div w:id="1504659903">
      <w:bodyDiv w:val="1"/>
      <w:marLeft w:val="0"/>
      <w:marRight w:val="0"/>
      <w:marTop w:val="0"/>
      <w:marBottom w:val="0"/>
      <w:divBdr>
        <w:top w:val="none" w:sz="0" w:space="0" w:color="auto"/>
        <w:left w:val="none" w:sz="0" w:space="0" w:color="auto"/>
        <w:bottom w:val="none" w:sz="0" w:space="0" w:color="auto"/>
        <w:right w:val="none" w:sz="0" w:space="0" w:color="auto"/>
      </w:divBdr>
    </w:div>
    <w:div w:id="1505821630">
      <w:bodyDiv w:val="1"/>
      <w:marLeft w:val="0"/>
      <w:marRight w:val="0"/>
      <w:marTop w:val="0"/>
      <w:marBottom w:val="0"/>
      <w:divBdr>
        <w:top w:val="none" w:sz="0" w:space="0" w:color="auto"/>
        <w:left w:val="none" w:sz="0" w:space="0" w:color="auto"/>
        <w:bottom w:val="none" w:sz="0" w:space="0" w:color="auto"/>
        <w:right w:val="none" w:sz="0" w:space="0" w:color="auto"/>
      </w:divBdr>
    </w:div>
    <w:div w:id="1512060750">
      <w:bodyDiv w:val="1"/>
      <w:marLeft w:val="0"/>
      <w:marRight w:val="0"/>
      <w:marTop w:val="0"/>
      <w:marBottom w:val="0"/>
      <w:divBdr>
        <w:top w:val="none" w:sz="0" w:space="0" w:color="auto"/>
        <w:left w:val="none" w:sz="0" w:space="0" w:color="auto"/>
        <w:bottom w:val="none" w:sz="0" w:space="0" w:color="auto"/>
        <w:right w:val="none" w:sz="0" w:space="0" w:color="auto"/>
      </w:divBdr>
    </w:div>
    <w:div w:id="1512260606">
      <w:bodyDiv w:val="1"/>
      <w:marLeft w:val="0"/>
      <w:marRight w:val="0"/>
      <w:marTop w:val="0"/>
      <w:marBottom w:val="0"/>
      <w:divBdr>
        <w:top w:val="none" w:sz="0" w:space="0" w:color="auto"/>
        <w:left w:val="none" w:sz="0" w:space="0" w:color="auto"/>
        <w:bottom w:val="none" w:sz="0" w:space="0" w:color="auto"/>
        <w:right w:val="none" w:sz="0" w:space="0" w:color="auto"/>
      </w:divBdr>
    </w:div>
    <w:div w:id="1514220034">
      <w:bodyDiv w:val="1"/>
      <w:marLeft w:val="0"/>
      <w:marRight w:val="0"/>
      <w:marTop w:val="0"/>
      <w:marBottom w:val="0"/>
      <w:divBdr>
        <w:top w:val="none" w:sz="0" w:space="0" w:color="auto"/>
        <w:left w:val="none" w:sz="0" w:space="0" w:color="auto"/>
        <w:bottom w:val="none" w:sz="0" w:space="0" w:color="auto"/>
        <w:right w:val="none" w:sz="0" w:space="0" w:color="auto"/>
      </w:divBdr>
    </w:div>
    <w:div w:id="1523125531">
      <w:bodyDiv w:val="1"/>
      <w:marLeft w:val="0"/>
      <w:marRight w:val="0"/>
      <w:marTop w:val="0"/>
      <w:marBottom w:val="0"/>
      <w:divBdr>
        <w:top w:val="none" w:sz="0" w:space="0" w:color="auto"/>
        <w:left w:val="none" w:sz="0" w:space="0" w:color="auto"/>
        <w:bottom w:val="none" w:sz="0" w:space="0" w:color="auto"/>
        <w:right w:val="none" w:sz="0" w:space="0" w:color="auto"/>
      </w:divBdr>
    </w:div>
    <w:div w:id="1535385350">
      <w:bodyDiv w:val="1"/>
      <w:marLeft w:val="0"/>
      <w:marRight w:val="0"/>
      <w:marTop w:val="0"/>
      <w:marBottom w:val="0"/>
      <w:divBdr>
        <w:top w:val="none" w:sz="0" w:space="0" w:color="auto"/>
        <w:left w:val="none" w:sz="0" w:space="0" w:color="auto"/>
        <w:bottom w:val="none" w:sz="0" w:space="0" w:color="auto"/>
        <w:right w:val="none" w:sz="0" w:space="0" w:color="auto"/>
      </w:divBdr>
    </w:div>
    <w:div w:id="1538199954">
      <w:bodyDiv w:val="1"/>
      <w:marLeft w:val="0"/>
      <w:marRight w:val="0"/>
      <w:marTop w:val="0"/>
      <w:marBottom w:val="0"/>
      <w:divBdr>
        <w:top w:val="none" w:sz="0" w:space="0" w:color="auto"/>
        <w:left w:val="none" w:sz="0" w:space="0" w:color="auto"/>
        <w:bottom w:val="none" w:sz="0" w:space="0" w:color="auto"/>
        <w:right w:val="none" w:sz="0" w:space="0" w:color="auto"/>
      </w:divBdr>
    </w:div>
    <w:div w:id="1538468640">
      <w:bodyDiv w:val="1"/>
      <w:marLeft w:val="0"/>
      <w:marRight w:val="0"/>
      <w:marTop w:val="0"/>
      <w:marBottom w:val="0"/>
      <w:divBdr>
        <w:top w:val="none" w:sz="0" w:space="0" w:color="auto"/>
        <w:left w:val="none" w:sz="0" w:space="0" w:color="auto"/>
        <w:bottom w:val="none" w:sz="0" w:space="0" w:color="auto"/>
        <w:right w:val="none" w:sz="0" w:space="0" w:color="auto"/>
      </w:divBdr>
    </w:div>
    <w:div w:id="1539851206">
      <w:bodyDiv w:val="1"/>
      <w:marLeft w:val="0"/>
      <w:marRight w:val="0"/>
      <w:marTop w:val="0"/>
      <w:marBottom w:val="0"/>
      <w:divBdr>
        <w:top w:val="none" w:sz="0" w:space="0" w:color="auto"/>
        <w:left w:val="none" w:sz="0" w:space="0" w:color="auto"/>
        <w:bottom w:val="none" w:sz="0" w:space="0" w:color="auto"/>
        <w:right w:val="none" w:sz="0" w:space="0" w:color="auto"/>
      </w:divBdr>
    </w:div>
    <w:div w:id="1540556937">
      <w:bodyDiv w:val="1"/>
      <w:marLeft w:val="0"/>
      <w:marRight w:val="0"/>
      <w:marTop w:val="0"/>
      <w:marBottom w:val="0"/>
      <w:divBdr>
        <w:top w:val="none" w:sz="0" w:space="0" w:color="auto"/>
        <w:left w:val="none" w:sz="0" w:space="0" w:color="auto"/>
        <w:bottom w:val="none" w:sz="0" w:space="0" w:color="auto"/>
        <w:right w:val="none" w:sz="0" w:space="0" w:color="auto"/>
      </w:divBdr>
    </w:div>
    <w:div w:id="1546673222">
      <w:bodyDiv w:val="1"/>
      <w:marLeft w:val="0"/>
      <w:marRight w:val="0"/>
      <w:marTop w:val="0"/>
      <w:marBottom w:val="0"/>
      <w:divBdr>
        <w:top w:val="none" w:sz="0" w:space="0" w:color="auto"/>
        <w:left w:val="none" w:sz="0" w:space="0" w:color="auto"/>
        <w:bottom w:val="none" w:sz="0" w:space="0" w:color="auto"/>
        <w:right w:val="none" w:sz="0" w:space="0" w:color="auto"/>
      </w:divBdr>
    </w:div>
    <w:div w:id="1547448513">
      <w:bodyDiv w:val="1"/>
      <w:marLeft w:val="0"/>
      <w:marRight w:val="0"/>
      <w:marTop w:val="0"/>
      <w:marBottom w:val="0"/>
      <w:divBdr>
        <w:top w:val="none" w:sz="0" w:space="0" w:color="auto"/>
        <w:left w:val="none" w:sz="0" w:space="0" w:color="auto"/>
        <w:bottom w:val="none" w:sz="0" w:space="0" w:color="auto"/>
        <w:right w:val="none" w:sz="0" w:space="0" w:color="auto"/>
      </w:divBdr>
    </w:div>
    <w:div w:id="1550611560">
      <w:bodyDiv w:val="1"/>
      <w:marLeft w:val="0"/>
      <w:marRight w:val="0"/>
      <w:marTop w:val="0"/>
      <w:marBottom w:val="0"/>
      <w:divBdr>
        <w:top w:val="none" w:sz="0" w:space="0" w:color="auto"/>
        <w:left w:val="none" w:sz="0" w:space="0" w:color="auto"/>
        <w:bottom w:val="none" w:sz="0" w:space="0" w:color="auto"/>
        <w:right w:val="none" w:sz="0" w:space="0" w:color="auto"/>
      </w:divBdr>
      <w:divsChild>
        <w:div w:id="1877691727">
          <w:marLeft w:val="0"/>
          <w:marRight w:val="0"/>
          <w:marTop w:val="0"/>
          <w:marBottom w:val="0"/>
          <w:divBdr>
            <w:top w:val="none" w:sz="0" w:space="0" w:color="auto"/>
            <w:left w:val="none" w:sz="0" w:space="0" w:color="auto"/>
            <w:bottom w:val="none" w:sz="0" w:space="0" w:color="auto"/>
            <w:right w:val="none" w:sz="0" w:space="0" w:color="auto"/>
          </w:divBdr>
        </w:div>
      </w:divsChild>
    </w:div>
    <w:div w:id="1550678974">
      <w:bodyDiv w:val="1"/>
      <w:marLeft w:val="0"/>
      <w:marRight w:val="0"/>
      <w:marTop w:val="0"/>
      <w:marBottom w:val="0"/>
      <w:divBdr>
        <w:top w:val="none" w:sz="0" w:space="0" w:color="auto"/>
        <w:left w:val="none" w:sz="0" w:space="0" w:color="auto"/>
        <w:bottom w:val="none" w:sz="0" w:space="0" w:color="auto"/>
        <w:right w:val="none" w:sz="0" w:space="0" w:color="auto"/>
      </w:divBdr>
    </w:div>
    <w:div w:id="1552305909">
      <w:bodyDiv w:val="1"/>
      <w:marLeft w:val="0"/>
      <w:marRight w:val="0"/>
      <w:marTop w:val="0"/>
      <w:marBottom w:val="0"/>
      <w:divBdr>
        <w:top w:val="none" w:sz="0" w:space="0" w:color="auto"/>
        <w:left w:val="none" w:sz="0" w:space="0" w:color="auto"/>
        <w:bottom w:val="none" w:sz="0" w:space="0" w:color="auto"/>
        <w:right w:val="none" w:sz="0" w:space="0" w:color="auto"/>
      </w:divBdr>
    </w:div>
    <w:div w:id="1566985700">
      <w:bodyDiv w:val="1"/>
      <w:marLeft w:val="0"/>
      <w:marRight w:val="0"/>
      <w:marTop w:val="0"/>
      <w:marBottom w:val="0"/>
      <w:divBdr>
        <w:top w:val="none" w:sz="0" w:space="0" w:color="auto"/>
        <w:left w:val="none" w:sz="0" w:space="0" w:color="auto"/>
        <w:bottom w:val="none" w:sz="0" w:space="0" w:color="auto"/>
        <w:right w:val="none" w:sz="0" w:space="0" w:color="auto"/>
      </w:divBdr>
    </w:div>
    <w:div w:id="1581014016">
      <w:bodyDiv w:val="1"/>
      <w:marLeft w:val="0"/>
      <w:marRight w:val="0"/>
      <w:marTop w:val="0"/>
      <w:marBottom w:val="0"/>
      <w:divBdr>
        <w:top w:val="none" w:sz="0" w:space="0" w:color="auto"/>
        <w:left w:val="none" w:sz="0" w:space="0" w:color="auto"/>
        <w:bottom w:val="none" w:sz="0" w:space="0" w:color="auto"/>
        <w:right w:val="none" w:sz="0" w:space="0" w:color="auto"/>
      </w:divBdr>
    </w:div>
    <w:div w:id="1584727730">
      <w:bodyDiv w:val="1"/>
      <w:marLeft w:val="0"/>
      <w:marRight w:val="0"/>
      <w:marTop w:val="0"/>
      <w:marBottom w:val="0"/>
      <w:divBdr>
        <w:top w:val="none" w:sz="0" w:space="0" w:color="auto"/>
        <w:left w:val="none" w:sz="0" w:space="0" w:color="auto"/>
        <w:bottom w:val="none" w:sz="0" w:space="0" w:color="auto"/>
        <w:right w:val="none" w:sz="0" w:space="0" w:color="auto"/>
      </w:divBdr>
    </w:div>
    <w:div w:id="1592546156">
      <w:bodyDiv w:val="1"/>
      <w:marLeft w:val="0"/>
      <w:marRight w:val="0"/>
      <w:marTop w:val="0"/>
      <w:marBottom w:val="0"/>
      <w:divBdr>
        <w:top w:val="none" w:sz="0" w:space="0" w:color="auto"/>
        <w:left w:val="none" w:sz="0" w:space="0" w:color="auto"/>
        <w:bottom w:val="none" w:sz="0" w:space="0" w:color="auto"/>
        <w:right w:val="none" w:sz="0" w:space="0" w:color="auto"/>
      </w:divBdr>
    </w:div>
    <w:div w:id="1599289212">
      <w:bodyDiv w:val="1"/>
      <w:marLeft w:val="0"/>
      <w:marRight w:val="0"/>
      <w:marTop w:val="0"/>
      <w:marBottom w:val="0"/>
      <w:divBdr>
        <w:top w:val="none" w:sz="0" w:space="0" w:color="auto"/>
        <w:left w:val="none" w:sz="0" w:space="0" w:color="auto"/>
        <w:bottom w:val="none" w:sz="0" w:space="0" w:color="auto"/>
        <w:right w:val="none" w:sz="0" w:space="0" w:color="auto"/>
      </w:divBdr>
    </w:div>
    <w:div w:id="1601184343">
      <w:bodyDiv w:val="1"/>
      <w:marLeft w:val="0"/>
      <w:marRight w:val="0"/>
      <w:marTop w:val="0"/>
      <w:marBottom w:val="0"/>
      <w:divBdr>
        <w:top w:val="none" w:sz="0" w:space="0" w:color="auto"/>
        <w:left w:val="none" w:sz="0" w:space="0" w:color="auto"/>
        <w:bottom w:val="none" w:sz="0" w:space="0" w:color="auto"/>
        <w:right w:val="none" w:sz="0" w:space="0" w:color="auto"/>
      </w:divBdr>
    </w:div>
    <w:div w:id="1601647702">
      <w:bodyDiv w:val="1"/>
      <w:marLeft w:val="0"/>
      <w:marRight w:val="0"/>
      <w:marTop w:val="0"/>
      <w:marBottom w:val="0"/>
      <w:divBdr>
        <w:top w:val="none" w:sz="0" w:space="0" w:color="auto"/>
        <w:left w:val="none" w:sz="0" w:space="0" w:color="auto"/>
        <w:bottom w:val="none" w:sz="0" w:space="0" w:color="auto"/>
        <w:right w:val="none" w:sz="0" w:space="0" w:color="auto"/>
      </w:divBdr>
    </w:div>
    <w:div w:id="1603876459">
      <w:bodyDiv w:val="1"/>
      <w:marLeft w:val="0"/>
      <w:marRight w:val="0"/>
      <w:marTop w:val="0"/>
      <w:marBottom w:val="0"/>
      <w:divBdr>
        <w:top w:val="none" w:sz="0" w:space="0" w:color="auto"/>
        <w:left w:val="none" w:sz="0" w:space="0" w:color="auto"/>
        <w:bottom w:val="none" w:sz="0" w:space="0" w:color="auto"/>
        <w:right w:val="none" w:sz="0" w:space="0" w:color="auto"/>
      </w:divBdr>
    </w:div>
    <w:div w:id="1612400808">
      <w:bodyDiv w:val="1"/>
      <w:marLeft w:val="0"/>
      <w:marRight w:val="0"/>
      <w:marTop w:val="0"/>
      <w:marBottom w:val="0"/>
      <w:divBdr>
        <w:top w:val="none" w:sz="0" w:space="0" w:color="auto"/>
        <w:left w:val="none" w:sz="0" w:space="0" w:color="auto"/>
        <w:bottom w:val="none" w:sz="0" w:space="0" w:color="auto"/>
        <w:right w:val="none" w:sz="0" w:space="0" w:color="auto"/>
      </w:divBdr>
    </w:div>
    <w:div w:id="1614707689">
      <w:bodyDiv w:val="1"/>
      <w:marLeft w:val="0"/>
      <w:marRight w:val="0"/>
      <w:marTop w:val="0"/>
      <w:marBottom w:val="0"/>
      <w:divBdr>
        <w:top w:val="none" w:sz="0" w:space="0" w:color="auto"/>
        <w:left w:val="none" w:sz="0" w:space="0" w:color="auto"/>
        <w:bottom w:val="none" w:sz="0" w:space="0" w:color="auto"/>
        <w:right w:val="none" w:sz="0" w:space="0" w:color="auto"/>
      </w:divBdr>
    </w:div>
    <w:div w:id="1616714894">
      <w:bodyDiv w:val="1"/>
      <w:marLeft w:val="0"/>
      <w:marRight w:val="0"/>
      <w:marTop w:val="0"/>
      <w:marBottom w:val="0"/>
      <w:divBdr>
        <w:top w:val="none" w:sz="0" w:space="0" w:color="auto"/>
        <w:left w:val="none" w:sz="0" w:space="0" w:color="auto"/>
        <w:bottom w:val="none" w:sz="0" w:space="0" w:color="auto"/>
        <w:right w:val="none" w:sz="0" w:space="0" w:color="auto"/>
      </w:divBdr>
    </w:div>
    <w:div w:id="1618562597">
      <w:bodyDiv w:val="1"/>
      <w:marLeft w:val="0"/>
      <w:marRight w:val="0"/>
      <w:marTop w:val="0"/>
      <w:marBottom w:val="0"/>
      <w:divBdr>
        <w:top w:val="none" w:sz="0" w:space="0" w:color="auto"/>
        <w:left w:val="none" w:sz="0" w:space="0" w:color="auto"/>
        <w:bottom w:val="none" w:sz="0" w:space="0" w:color="auto"/>
        <w:right w:val="none" w:sz="0" w:space="0" w:color="auto"/>
      </w:divBdr>
    </w:div>
    <w:div w:id="1626422228">
      <w:bodyDiv w:val="1"/>
      <w:marLeft w:val="0"/>
      <w:marRight w:val="0"/>
      <w:marTop w:val="0"/>
      <w:marBottom w:val="0"/>
      <w:divBdr>
        <w:top w:val="none" w:sz="0" w:space="0" w:color="auto"/>
        <w:left w:val="none" w:sz="0" w:space="0" w:color="auto"/>
        <w:bottom w:val="none" w:sz="0" w:space="0" w:color="auto"/>
        <w:right w:val="none" w:sz="0" w:space="0" w:color="auto"/>
      </w:divBdr>
    </w:div>
    <w:div w:id="1634209202">
      <w:bodyDiv w:val="1"/>
      <w:marLeft w:val="0"/>
      <w:marRight w:val="0"/>
      <w:marTop w:val="0"/>
      <w:marBottom w:val="0"/>
      <w:divBdr>
        <w:top w:val="none" w:sz="0" w:space="0" w:color="auto"/>
        <w:left w:val="none" w:sz="0" w:space="0" w:color="auto"/>
        <w:bottom w:val="none" w:sz="0" w:space="0" w:color="auto"/>
        <w:right w:val="none" w:sz="0" w:space="0" w:color="auto"/>
      </w:divBdr>
    </w:div>
    <w:div w:id="1637370313">
      <w:bodyDiv w:val="1"/>
      <w:marLeft w:val="0"/>
      <w:marRight w:val="0"/>
      <w:marTop w:val="0"/>
      <w:marBottom w:val="0"/>
      <w:divBdr>
        <w:top w:val="none" w:sz="0" w:space="0" w:color="auto"/>
        <w:left w:val="none" w:sz="0" w:space="0" w:color="auto"/>
        <w:bottom w:val="none" w:sz="0" w:space="0" w:color="auto"/>
        <w:right w:val="none" w:sz="0" w:space="0" w:color="auto"/>
      </w:divBdr>
    </w:div>
    <w:div w:id="1647275073">
      <w:bodyDiv w:val="1"/>
      <w:marLeft w:val="0"/>
      <w:marRight w:val="0"/>
      <w:marTop w:val="0"/>
      <w:marBottom w:val="0"/>
      <w:divBdr>
        <w:top w:val="none" w:sz="0" w:space="0" w:color="auto"/>
        <w:left w:val="none" w:sz="0" w:space="0" w:color="auto"/>
        <w:bottom w:val="none" w:sz="0" w:space="0" w:color="auto"/>
        <w:right w:val="none" w:sz="0" w:space="0" w:color="auto"/>
      </w:divBdr>
    </w:div>
    <w:div w:id="1661738458">
      <w:bodyDiv w:val="1"/>
      <w:marLeft w:val="0"/>
      <w:marRight w:val="0"/>
      <w:marTop w:val="0"/>
      <w:marBottom w:val="0"/>
      <w:divBdr>
        <w:top w:val="none" w:sz="0" w:space="0" w:color="auto"/>
        <w:left w:val="none" w:sz="0" w:space="0" w:color="auto"/>
        <w:bottom w:val="none" w:sz="0" w:space="0" w:color="auto"/>
        <w:right w:val="none" w:sz="0" w:space="0" w:color="auto"/>
      </w:divBdr>
    </w:div>
    <w:div w:id="1664311146">
      <w:bodyDiv w:val="1"/>
      <w:marLeft w:val="0"/>
      <w:marRight w:val="0"/>
      <w:marTop w:val="0"/>
      <w:marBottom w:val="0"/>
      <w:divBdr>
        <w:top w:val="none" w:sz="0" w:space="0" w:color="auto"/>
        <w:left w:val="none" w:sz="0" w:space="0" w:color="auto"/>
        <w:bottom w:val="none" w:sz="0" w:space="0" w:color="auto"/>
        <w:right w:val="none" w:sz="0" w:space="0" w:color="auto"/>
      </w:divBdr>
    </w:div>
    <w:div w:id="1676224937">
      <w:bodyDiv w:val="1"/>
      <w:marLeft w:val="0"/>
      <w:marRight w:val="0"/>
      <w:marTop w:val="0"/>
      <w:marBottom w:val="0"/>
      <w:divBdr>
        <w:top w:val="none" w:sz="0" w:space="0" w:color="auto"/>
        <w:left w:val="none" w:sz="0" w:space="0" w:color="auto"/>
        <w:bottom w:val="none" w:sz="0" w:space="0" w:color="auto"/>
        <w:right w:val="none" w:sz="0" w:space="0" w:color="auto"/>
      </w:divBdr>
    </w:div>
    <w:div w:id="1677031131">
      <w:bodyDiv w:val="1"/>
      <w:marLeft w:val="0"/>
      <w:marRight w:val="0"/>
      <w:marTop w:val="0"/>
      <w:marBottom w:val="0"/>
      <w:divBdr>
        <w:top w:val="none" w:sz="0" w:space="0" w:color="auto"/>
        <w:left w:val="none" w:sz="0" w:space="0" w:color="auto"/>
        <w:bottom w:val="none" w:sz="0" w:space="0" w:color="auto"/>
        <w:right w:val="none" w:sz="0" w:space="0" w:color="auto"/>
      </w:divBdr>
    </w:div>
    <w:div w:id="1683239077">
      <w:bodyDiv w:val="1"/>
      <w:marLeft w:val="0"/>
      <w:marRight w:val="0"/>
      <w:marTop w:val="0"/>
      <w:marBottom w:val="0"/>
      <w:divBdr>
        <w:top w:val="none" w:sz="0" w:space="0" w:color="auto"/>
        <w:left w:val="none" w:sz="0" w:space="0" w:color="auto"/>
        <w:bottom w:val="none" w:sz="0" w:space="0" w:color="auto"/>
        <w:right w:val="none" w:sz="0" w:space="0" w:color="auto"/>
      </w:divBdr>
    </w:div>
    <w:div w:id="1687099729">
      <w:bodyDiv w:val="1"/>
      <w:marLeft w:val="0"/>
      <w:marRight w:val="0"/>
      <w:marTop w:val="0"/>
      <w:marBottom w:val="0"/>
      <w:divBdr>
        <w:top w:val="none" w:sz="0" w:space="0" w:color="auto"/>
        <w:left w:val="none" w:sz="0" w:space="0" w:color="auto"/>
        <w:bottom w:val="none" w:sz="0" w:space="0" w:color="auto"/>
        <w:right w:val="none" w:sz="0" w:space="0" w:color="auto"/>
      </w:divBdr>
    </w:div>
    <w:div w:id="1693799170">
      <w:bodyDiv w:val="1"/>
      <w:marLeft w:val="0"/>
      <w:marRight w:val="0"/>
      <w:marTop w:val="0"/>
      <w:marBottom w:val="0"/>
      <w:divBdr>
        <w:top w:val="none" w:sz="0" w:space="0" w:color="auto"/>
        <w:left w:val="none" w:sz="0" w:space="0" w:color="auto"/>
        <w:bottom w:val="none" w:sz="0" w:space="0" w:color="auto"/>
        <w:right w:val="none" w:sz="0" w:space="0" w:color="auto"/>
      </w:divBdr>
    </w:div>
    <w:div w:id="1695767991">
      <w:bodyDiv w:val="1"/>
      <w:marLeft w:val="0"/>
      <w:marRight w:val="0"/>
      <w:marTop w:val="0"/>
      <w:marBottom w:val="0"/>
      <w:divBdr>
        <w:top w:val="none" w:sz="0" w:space="0" w:color="auto"/>
        <w:left w:val="none" w:sz="0" w:space="0" w:color="auto"/>
        <w:bottom w:val="none" w:sz="0" w:space="0" w:color="auto"/>
        <w:right w:val="none" w:sz="0" w:space="0" w:color="auto"/>
      </w:divBdr>
    </w:div>
    <w:div w:id="1706055425">
      <w:bodyDiv w:val="1"/>
      <w:marLeft w:val="0"/>
      <w:marRight w:val="0"/>
      <w:marTop w:val="0"/>
      <w:marBottom w:val="0"/>
      <w:divBdr>
        <w:top w:val="none" w:sz="0" w:space="0" w:color="auto"/>
        <w:left w:val="none" w:sz="0" w:space="0" w:color="auto"/>
        <w:bottom w:val="none" w:sz="0" w:space="0" w:color="auto"/>
        <w:right w:val="none" w:sz="0" w:space="0" w:color="auto"/>
      </w:divBdr>
    </w:div>
    <w:div w:id="1712532915">
      <w:bodyDiv w:val="1"/>
      <w:marLeft w:val="0"/>
      <w:marRight w:val="0"/>
      <w:marTop w:val="0"/>
      <w:marBottom w:val="0"/>
      <w:divBdr>
        <w:top w:val="none" w:sz="0" w:space="0" w:color="auto"/>
        <w:left w:val="none" w:sz="0" w:space="0" w:color="auto"/>
        <w:bottom w:val="none" w:sz="0" w:space="0" w:color="auto"/>
        <w:right w:val="none" w:sz="0" w:space="0" w:color="auto"/>
      </w:divBdr>
    </w:div>
    <w:div w:id="1712798265">
      <w:bodyDiv w:val="1"/>
      <w:marLeft w:val="0"/>
      <w:marRight w:val="0"/>
      <w:marTop w:val="0"/>
      <w:marBottom w:val="0"/>
      <w:divBdr>
        <w:top w:val="none" w:sz="0" w:space="0" w:color="auto"/>
        <w:left w:val="none" w:sz="0" w:space="0" w:color="auto"/>
        <w:bottom w:val="none" w:sz="0" w:space="0" w:color="auto"/>
        <w:right w:val="none" w:sz="0" w:space="0" w:color="auto"/>
      </w:divBdr>
    </w:div>
    <w:div w:id="1715153318">
      <w:bodyDiv w:val="1"/>
      <w:marLeft w:val="0"/>
      <w:marRight w:val="0"/>
      <w:marTop w:val="0"/>
      <w:marBottom w:val="0"/>
      <w:divBdr>
        <w:top w:val="none" w:sz="0" w:space="0" w:color="auto"/>
        <w:left w:val="none" w:sz="0" w:space="0" w:color="auto"/>
        <w:bottom w:val="none" w:sz="0" w:space="0" w:color="auto"/>
        <w:right w:val="none" w:sz="0" w:space="0" w:color="auto"/>
      </w:divBdr>
    </w:div>
    <w:div w:id="1718894316">
      <w:bodyDiv w:val="1"/>
      <w:marLeft w:val="0"/>
      <w:marRight w:val="0"/>
      <w:marTop w:val="0"/>
      <w:marBottom w:val="0"/>
      <w:divBdr>
        <w:top w:val="none" w:sz="0" w:space="0" w:color="auto"/>
        <w:left w:val="none" w:sz="0" w:space="0" w:color="auto"/>
        <w:bottom w:val="none" w:sz="0" w:space="0" w:color="auto"/>
        <w:right w:val="none" w:sz="0" w:space="0" w:color="auto"/>
      </w:divBdr>
    </w:div>
    <w:div w:id="1719281066">
      <w:bodyDiv w:val="1"/>
      <w:marLeft w:val="0"/>
      <w:marRight w:val="0"/>
      <w:marTop w:val="0"/>
      <w:marBottom w:val="0"/>
      <w:divBdr>
        <w:top w:val="none" w:sz="0" w:space="0" w:color="auto"/>
        <w:left w:val="none" w:sz="0" w:space="0" w:color="auto"/>
        <w:bottom w:val="none" w:sz="0" w:space="0" w:color="auto"/>
        <w:right w:val="none" w:sz="0" w:space="0" w:color="auto"/>
      </w:divBdr>
    </w:div>
    <w:div w:id="1724865880">
      <w:bodyDiv w:val="1"/>
      <w:marLeft w:val="0"/>
      <w:marRight w:val="0"/>
      <w:marTop w:val="0"/>
      <w:marBottom w:val="0"/>
      <w:divBdr>
        <w:top w:val="none" w:sz="0" w:space="0" w:color="auto"/>
        <w:left w:val="none" w:sz="0" w:space="0" w:color="auto"/>
        <w:bottom w:val="none" w:sz="0" w:space="0" w:color="auto"/>
        <w:right w:val="none" w:sz="0" w:space="0" w:color="auto"/>
      </w:divBdr>
    </w:div>
    <w:div w:id="1725643160">
      <w:bodyDiv w:val="1"/>
      <w:marLeft w:val="0"/>
      <w:marRight w:val="0"/>
      <w:marTop w:val="0"/>
      <w:marBottom w:val="0"/>
      <w:divBdr>
        <w:top w:val="none" w:sz="0" w:space="0" w:color="auto"/>
        <w:left w:val="none" w:sz="0" w:space="0" w:color="auto"/>
        <w:bottom w:val="none" w:sz="0" w:space="0" w:color="auto"/>
        <w:right w:val="none" w:sz="0" w:space="0" w:color="auto"/>
      </w:divBdr>
    </w:div>
    <w:div w:id="1728531688">
      <w:bodyDiv w:val="1"/>
      <w:marLeft w:val="0"/>
      <w:marRight w:val="0"/>
      <w:marTop w:val="0"/>
      <w:marBottom w:val="0"/>
      <w:divBdr>
        <w:top w:val="none" w:sz="0" w:space="0" w:color="auto"/>
        <w:left w:val="none" w:sz="0" w:space="0" w:color="auto"/>
        <w:bottom w:val="none" w:sz="0" w:space="0" w:color="auto"/>
        <w:right w:val="none" w:sz="0" w:space="0" w:color="auto"/>
      </w:divBdr>
    </w:div>
    <w:div w:id="1729693564">
      <w:bodyDiv w:val="1"/>
      <w:marLeft w:val="0"/>
      <w:marRight w:val="0"/>
      <w:marTop w:val="0"/>
      <w:marBottom w:val="0"/>
      <w:divBdr>
        <w:top w:val="none" w:sz="0" w:space="0" w:color="auto"/>
        <w:left w:val="none" w:sz="0" w:space="0" w:color="auto"/>
        <w:bottom w:val="none" w:sz="0" w:space="0" w:color="auto"/>
        <w:right w:val="none" w:sz="0" w:space="0" w:color="auto"/>
      </w:divBdr>
    </w:div>
    <w:div w:id="1737436315">
      <w:bodyDiv w:val="1"/>
      <w:marLeft w:val="0"/>
      <w:marRight w:val="0"/>
      <w:marTop w:val="0"/>
      <w:marBottom w:val="0"/>
      <w:divBdr>
        <w:top w:val="none" w:sz="0" w:space="0" w:color="auto"/>
        <w:left w:val="none" w:sz="0" w:space="0" w:color="auto"/>
        <w:bottom w:val="none" w:sz="0" w:space="0" w:color="auto"/>
        <w:right w:val="none" w:sz="0" w:space="0" w:color="auto"/>
      </w:divBdr>
    </w:div>
    <w:div w:id="1739160416">
      <w:bodyDiv w:val="1"/>
      <w:marLeft w:val="0"/>
      <w:marRight w:val="0"/>
      <w:marTop w:val="0"/>
      <w:marBottom w:val="0"/>
      <w:divBdr>
        <w:top w:val="none" w:sz="0" w:space="0" w:color="auto"/>
        <w:left w:val="none" w:sz="0" w:space="0" w:color="auto"/>
        <w:bottom w:val="none" w:sz="0" w:space="0" w:color="auto"/>
        <w:right w:val="none" w:sz="0" w:space="0" w:color="auto"/>
      </w:divBdr>
    </w:div>
    <w:div w:id="1742212570">
      <w:bodyDiv w:val="1"/>
      <w:marLeft w:val="0"/>
      <w:marRight w:val="0"/>
      <w:marTop w:val="0"/>
      <w:marBottom w:val="0"/>
      <w:divBdr>
        <w:top w:val="none" w:sz="0" w:space="0" w:color="auto"/>
        <w:left w:val="none" w:sz="0" w:space="0" w:color="auto"/>
        <w:bottom w:val="none" w:sz="0" w:space="0" w:color="auto"/>
        <w:right w:val="none" w:sz="0" w:space="0" w:color="auto"/>
      </w:divBdr>
    </w:div>
    <w:div w:id="1743287552">
      <w:bodyDiv w:val="1"/>
      <w:marLeft w:val="0"/>
      <w:marRight w:val="0"/>
      <w:marTop w:val="0"/>
      <w:marBottom w:val="0"/>
      <w:divBdr>
        <w:top w:val="none" w:sz="0" w:space="0" w:color="auto"/>
        <w:left w:val="none" w:sz="0" w:space="0" w:color="auto"/>
        <w:bottom w:val="none" w:sz="0" w:space="0" w:color="auto"/>
        <w:right w:val="none" w:sz="0" w:space="0" w:color="auto"/>
      </w:divBdr>
    </w:div>
    <w:div w:id="1760128816">
      <w:bodyDiv w:val="1"/>
      <w:marLeft w:val="0"/>
      <w:marRight w:val="0"/>
      <w:marTop w:val="0"/>
      <w:marBottom w:val="0"/>
      <w:divBdr>
        <w:top w:val="none" w:sz="0" w:space="0" w:color="auto"/>
        <w:left w:val="none" w:sz="0" w:space="0" w:color="auto"/>
        <w:bottom w:val="none" w:sz="0" w:space="0" w:color="auto"/>
        <w:right w:val="none" w:sz="0" w:space="0" w:color="auto"/>
      </w:divBdr>
    </w:div>
    <w:div w:id="1762985267">
      <w:bodyDiv w:val="1"/>
      <w:marLeft w:val="0"/>
      <w:marRight w:val="0"/>
      <w:marTop w:val="0"/>
      <w:marBottom w:val="0"/>
      <w:divBdr>
        <w:top w:val="none" w:sz="0" w:space="0" w:color="auto"/>
        <w:left w:val="none" w:sz="0" w:space="0" w:color="auto"/>
        <w:bottom w:val="none" w:sz="0" w:space="0" w:color="auto"/>
        <w:right w:val="none" w:sz="0" w:space="0" w:color="auto"/>
      </w:divBdr>
    </w:div>
    <w:div w:id="1766072066">
      <w:bodyDiv w:val="1"/>
      <w:marLeft w:val="0"/>
      <w:marRight w:val="0"/>
      <w:marTop w:val="0"/>
      <w:marBottom w:val="0"/>
      <w:divBdr>
        <w:top w:val="none" w:sz="0" w:space="0" w:color="auto"/>
        <w:left w:val="none" w:sz="0" w:space="0" w:color="auto"/>
        <w:bottom w:val="none" w:sz="0" w:space="0" w:color="auto"/>
        <w:right w:val="none" w:sz="0" w:space="0" w:color="auto"/>
      </w:divBdr>
    </w:div>
    <w:div w:id="1766223792">
      <w:bodyDiv w:val="1"/>
      <w:marLeft w:val="0"/>
      <w:marRight w:val="0"/>
      <w:marTop w:val="0"/>
      <w:marBottom w:val="0"/>
      <w:divBdr>
        <w:top w:val="none" w:sz="0" w:space="0" w:color="auto"/>
        <w:left w:val="none" w:sz="0" w:space="0" w:color="auto"/>
        <w:bottom w:val="none" w:sz="0" w:space="0" w:color="auto"/>
        <w:right w:val="none" w:sz="0" w:space="0" w:color="auto"/>
      </w:divBdr>
    </w:div>
    <w:div w:id="1776361269">
      <w:bodyDiv w:val="1"/>
      <w:marLeft w:val="0"/>
      <w:marRight w:val="0"/>
      <w:marTop w:val="0"/>
      <w:marBottom w:val="0"/>
      <w:divBdr>
        <w:top w:val="none" w:sz="0" w:space="0" w:color="auto"/>
        <w:left w:val="none" w:sz="0" w:space="0" w:color="auto"/>
        <w:bottom w:val="none" w:sz="0" w:space="0" w:color="auto"/>
        <w:right w:val="none" w:sz="0" w:space="0" w:color="auto"/>
      </w:divBdr>
    </w:div>
    <w:div w:id="1780832290">
      <w:bodyDiv w:val="1"/>
      <w:marLeft w:val="0"/>
      <w:marRight w:val="0"/>
      <w:marTop w:val="0"/>
      <w:marBottom w:val="0"/>
      <w:divBdr>
        <w:top w:val="none" w:sz="0" w:space="0" w:color="auto"/>
        <w:left w:val="none" w:sz="0" w:space="0" w:color="auto"/>
        <w:bottom w:val="none" w:sz="0" w:space="0" w:color="auto"/>
        <w:right w:val="none" w:sz="0" w:space="0" w:color="auto"/>
      </w:divBdr>
    </w:div>
    <w:div w:id="1796680431">
      <w:bodyDiv w:val="1"/>
      <w:marLeft w:val="0"/>
      <w:marRight w:val="0"/>
      <w:marTop w:val="0"/>
      <w:marBottom w:val="0"/>
      <w:divBdr>
        <w:top w:val="none" w:sz="0" w:space="0" w:color="auto"/>
        <w:left w:val="none" w:sz="0" w:space="0" w:color="auto"/>
        <w:bottom w:val="none" w:sz="0" w:space="0" w:color="auto"/>
        <w:right w:val="none" w:sz="0" w:space="0" w:color="auto"/>
      </w:divBdr>
    </w:div>
    <w:div w:id="1812405706">
      <w:bodyDiv w:val="1"/>
      <w:marLeft w:val="0"/>
      <w:marRight w:val="0"/>
      <w:marTop w:val="0"/>
      <w:marBottom w:val="0"/>
      <w:divBdr>
        <w:top w:val="none" w:sz="0" w:space="0" w:color="auto"/>
        <w:left w:val="none" w:sz="0" w:space="0" w:color="auto"/>
        <w:bottom w:val="none" w:sz="0" w:space="0" w:color="auto"/>
        <w:right w:val="none" w:sz="0" w:space="0" w:color="auto"/>
      </w:divBdr>
    </w:div>
    <w:div w:id="1817260036">
      <w:bodyDiv w:val="1"/>
      <w:marLeft w:val="0"/>
      <w:marRight w:val="0"/>
      <w:marTop w:val="0"/>
      <w:marBottom w:val="0"/>
      <w:divBdr>
        <w:top w:val="none" w:sz="0" w:space="0" w:color="auto"/>
        <w:left w:val="none" w:sz="0" w:space="0" w:color="auto"/>
        <w:bottom w:val="none" w:sz="0" w:space="0" w:color="auto"/>
        <w:right w:val="none" w:sz="0" w:space="0" w:color="auto"/>
      </w:divBdr>
    </w:div>
    <w:div w:id="1817330564">
      <w:bodyDiv w:val="1"/>
      <w:marLeft w:val="0"/>
      <w:marRight w:val="0"/>
      <w:marTop w:val="0"/>
      <w:marBottom w:val="0"/>
      <w:divBdr>
        <w:top w:val="none" w:sz="0" w:space="0" w:color="auto"/>
        <w:left w:val="none" w:sz="0" w:space="0" w:color="auto"/>
        <w:bottom w:val="none" w:sz="0" w:space="0" w:color="auto"/>
        <w:right w:val="none" w:sz="0" w:space="0" w:color="auto"/>
      </w:divBdr>
    </w:div>
    <w:div w:id="1822767470">
      <w:bodyDiv w:val="1"/>
      <w:marLeft w:val="0"/>
      <w:marRight w:val="0"/>
      <w:marTop w:val="0"/>
      <w:marBottom w:val="0"/>
      <w:divBdr>
        <w:top w:val="none" w:sz="0" w:space="0" w:color="auto"/>
        <w:left w:val="none" w:sz="0" w:space="0" w:color="auto"/>
        <w:bottom w:val="none" w:sz="0" w:space="0" w:color="auto"/>
        <w:right w:val="none" w:sz="0" w:space="0" w:color="auto"/>
      </w:divBdr>
    </w:div>
    <w:div w:id="1833716204">
      <w:bodyDiv w:val="1"/>
      <w:marLeft w:val="0"/>
      <w:marRight w:val="0"/>
      <w:marTop w:val="0"/>
      <w:marBottom w:val="0"/>
      <w:divBdr>
        <w:top w:val="none" w:sz="0" w:space="0" w:color="auto"/>
        <w:left w:val="none" w:sz="0" w:space="0" w:color="auto"/>
        <w:bottom w:val="none" w:sz="0" w:space="0" w:color="auto"/>
        <w:right w:val="none" w:sz="0" w:space="0" w:color="auto"/>
      </w:divBdr>
    </w:div>
    <w:div w:id="1844588713">
      <w:bodyDiv w:val="1"/>
      <w:marLeft w:val="0"/>
      <w:marRight w:val="0"/>
      <w:marTop w:val="0"/>
      <w:marBottom w:val="0"/>
      <w:divBdr>
        <w:top w:val="none" w:sz="0" w:space="0" w:color="auto"/>
        <w:left w:val="none" w:sz="0" w:space="0" w:color="auto"/>
        <w:bottom w:val="none" w:sz="0" w:space="0" w:color="auto"/>
        <w:right w:val="none" w:sz="0" w:space="0" w:color="auto"/>
      </w:divBdr>
    </w:div>
    <w:div w:id="1846702272">
      <w:bodyDiv w:val="1"/>
      <w:marLeft w:val="0"/>
      <w:marRight w:val="0"/>
      <w:marTop w:val="0"/>
      <w:marBottom w:val="0"/>
      <w:divBdr>
        <w:top w:val="none" w:sz="0" w:space="0" w:color="auto"/>
        <w:left w:val="none" w:sz="0" w:space="0" w:color="auto"/>
        <w:bottom w:val="none" w:sz="0" w:space="0" w:color="auto"/>
        <w:right w:val="none" w:sz="0" w:space="0" w:color="auto"/>
      </w:divBdr>
    </w:div>
    <w:div w:id="1846899352">
      <w:bodyDiv w:val="1"/>
      <w:marLeft w:val="0"/>
      <w:marRight w:val="0"/>
      <w:marTop w:val="0"/>
      <w:marBottom w:val="0"/>
      <w:divBdr>
        <w:top w:val="none" w:sz="0" w:space="0" w:color="auto"/>
        <w:left w:val="none" w:sz="0" w:space="0" w:color="auto"/>
        <w:bottom w:val="none" w:sz="0" w:space="0" w:color="auto"/>
        <w:right w:val="none" w:sz="0" w:space="0" w:color="auto"/>
      </w:divBdr>
    </w:div>
    <w:div w:id="1847288215">
      <w:bodyDiv w:val="1"/>
      <w:marLeft w:val="0"/>
      <w:marRight w:val="0"/>
      <w:marTop w:val="0"/>
      <w:marBottom w:val="0"/>
      <w:divBdr>
        <w:top w:val="none" w:sz="0" w:space="0" w:color="auto"/>
        <w:left w:val="none" w:sz="0" w:space="0" w:color="auto"/>
        <w:bottom w:val="none" w:sz="0" w:space="0" w:color="auto"/>
        <w:right w:val="none" w:sz="0" w:space="0" w:color="auto"/>
      </w:divBdr>
    </w:div>
    <w:div w:id="1848058519">
      <w:bodyDiv w:val="1"/>
      <w:marLeft w:val="0"/>
      <w:marRight w:val="0"/>
      <w:marTop w:val="0"/>
      <w:marBottom w:val="0"/>
      <w:divBdr>
        <w:top w:val="none" w:sz="0" w:space="0" w:color="auto"/>
        <w:left w:val="none" w:sz="0" w:space="0" w:color="auto"/>
        <w:bottom w:val="none" w:sz="0" w:space="0" w:color="auto"/>
        <w:right w:val="none" w:sz="0" w:space="0" w:color="auto"/>
      </w:divBdr>
    </w:div>
    <w:div w:id="1849371395">
      <w:bodyDiv w:val="1"/>
      <w:marLeft w:val="0"/>
      <w:marRight w:val="0"/>
      <w:marTop w:val="0"/>
      <w:marBottom w:val="0"/>
      <w:divBdr>
        <w:top w:val="none" w:sz="0" w:space="0" w:color="auto"/>
        <w:left w:val="none" w:sz="0" w:space="0" w:color="auto"/>
        <w:bottom w:val="none" w:sz="0" w:space="0" w:color="auto"/>
        <w:right w:val="none" w:sz="0" w:space="0" w:color="auto"/>
      </w:divBdr>
    </w:div>
    <w:div w:id="1853107653">
      <w:bodyDiv w:val="1"/>
      <w:marLeft w:val="0"/>
      <w:marRight w:val="0"/>
      <w:marTop w:val="0"/>
      <w:marBottom w:val="0"/>
      <w:divBdr>
        <w:top w:val="none" w:sz="0" w:space="0" w:color="auto"/>
        <w:left w:val="none" w:sz="0" w:space="0" w:color="auto"/>
        <w:bottom w:val="none" w:sz="0" w:space="0" w:color="auto"/>
        <w:right w:val="none" w:sz="0" w:space="0" w:color="auto"/>
      </w:divBdr>
    </w:div>
    <w:div w:id="1856533942">
      <w:bodyDiv w:val="1"/>
      <w:marLeft w:val="0"/>
      <w:marRight w:val="0"/>
      <w:marTop w:val="0"/>
      <w:marBottom w:val="0"/>
      <w:divBdr>
        <w:top w:val="none" w:sz="0" w:space="0" w:color="auto"/>
        <w:left w:val="none" w:sz="0" w:space="0" w:color="auto"/>
        <w:bottom w:val="none" w:sz="0" w:space="0" w:color="auto"/>
        <w:right w:val="none" w:sz="0" w:space="0" w:color="auto"/>
      </w:divBdr>
    </w:div>
    <w:div w:id="1872573029">
      <w:bodyDiv w:val="1"/>
      <w:marLeft w:val="0"/>
      <w:marRight w:val="0"/>
      <w:marTop w:val="0"/>
      <w:marBottom w:val="0"/>
      <w:divBdr>
        <w:top w:val="none" w:sz="0" w:space="0" w:color="auto"/>
        <w:left w:val="none" w:sz="0" w:space="0" w:color="auto"/>
        <w:bottom w:val="none" w:sz="0" w:space="0" w:color="auto"/>
        <w:right w:val="none" w:sz="0" w:space="0" w:color="auto"/>
      </w:divBdr>
    </w:div>
    <w:div w:id="1876695036">
      <w:bodyDiv w:val="1"/>
      <w:marLeft w:val="0"/>
      <w:marRight w:val="0"/>
      <w:marTop w:val="0"/>
      <w:marBottom w:val="0"/>
      <w:divBdr>
        <w:top w:val="none" w:sz="0" w:space="0" w:color="auto"/>
        <w:left w:val="none" w:sz="0" w:space="0" w:color="auto"/>
        <w:bottom w:val="none" w:sz="0" w:space="0" w:color="auto"/>
        <w:right w:val="none" w:sz="0" w:space="0" w:color="auto"/>
      </w:divBdr>
    </w:div>
    <w:div w:id="1878154603">
      <w:bodyDiv w:val="1"/>
      <w:marLeft w:val="0"/>
      <w:marRight w:val="0"/>
      <w:marTop w:val="0"/>
      <w:marBottom w:val="0"/>
      <w:divBdr>
        <w:top w:val="none" w:sz="0" w:space="0" w:color="auto"/>
        <w:left w:val="none" w:sz="0" w:space="0" w:color="auto"/>
        <w:bottom w:val="none" w:sz="0" w:space="0" w:color="auto"/>
        <w:right w:val="none" w:sz="0" w:space="0" w:color="auto"/>
      </w:divBdr>
    </w:div>
    <w:div w:id="1879928153">
      <w:bodyDiv w:val="1"/>
      <w:marLeft w:val="0"/>
      <w:marRight w:val="0"/>
      <w:marTop w:val="0"/>
      <w:marBottom w:val="0"/>
      <w:divBdr>
        <w:top w:val="none" w:sz="0" w:space="0" w:color="auto"/>
        <w:left w:val="none" w:sz="0" w:space="0" w:color="auto"/>
        <w:bottom w:val="none" w:sz="0" w:space="0" w:color="auto"/>
        <w:right w:val="none" w:sz="0" w:space="0" w:color="auto"/>
      </w:divBdr>
    </w:div>
    <w:div w:id="1885368305">
      <w:bodyDiv w:val="1"/>
      <w:marLeft w:val="0"/>
      <w:marRight w:val="0"/>
      <w:marTop w:val="0"/>
      <w:marBottom w:val="0"/>
      <w:divBdr>
        <w:top w:val="none" w:sz="0" w:space="0" w:color="auto"/>
        <w:left w:val="none" w:sz="0" w:space="0" w:color="auto"/>
        <w:bottom w:val="none" w:sz="0" w:space="0" w:color="auto"/>
        <w:right w:val="none" w:sz="0" w:space="0" w:color="auto"/>
      </w:divBdr>
    </w:div>
    <w:div w:id="1886134485">
      <w:bodyDiv w:val="1"/>
      <w:marLeft w:val="0"/>
      <w:marRight w:val="0"/>
      <w:marTop w:val="0"/>
      <w:marBottom w:val="0"/>
      <w:divBdr>
        <w:top w:val="none" w:sz="0" w:space="0" w:color="auto"/>
        <w:left w:val="none" w:sz="0" w:space="0" w:color="auto"/>
        <w:bottom w:val="none" w:sz="0" w:space="0" w:color="auto"/>
        <w:right w:val="none" w:sz="0" w:space="0" w:color="auto"/>
      </w:divBdr>
    </w:div>
    <w:div w:id="1886522984">
      <w:bodyDiv w:val="1"/>
      <w:marLeft w:val="0"/>
      <w:marRight w:val="0"/>
      <w:marTop w:val="0"/>
      <w:marBottom w:val="0"/>
      <w:divBdr>
        <w:top w:val="none" w:sz="0" w:space="0" w:color="auto"/>
        <w:left w:val="none" w:sz="0" w:space="0" w:color="auto"/>
        <w:bottom w:val="none" w:sz="0" w:space="0" w:color="auto"/>
        <w:right w:val="none" w:sz="0" w:space="0" w:color="auto"/>
      </w:divBdr>
    </w:div>
    <w:div w:id="1891721419">
      <w:bodyDiv w:val="1"/>
      <w:marLeft w:val="0"/>
      <w:marRight w:val="0"/>
      <w:marTop w:val="0"/>
      <w:marBottom w:val="0"/>
      <w:divBdr>
        <w:top w:val="none" w:sz="0" w:space="0" w:color="auto"/>
        <w:left w:val="none" w:sz="0" w:space="0" w:color="auto"/>
        <w:bottom w:val="none" w:sz="0" w:space="0" w:color="auto"/>
        <w:right w:val="none" w:sz="0" w:space="0" w:color="auto"/>
      </w:divBdr>
    </w:div>
    <w:div w:id="1892883185">
      <w:bodyDiv w:val="1"/>
      <w:marLeft w:val="0"/>
      <w:marRight w:val="0"/>
      <w:marTop w:val="0"/>
      <w:marBottom w:val="0"/>
      <w:divBdr>
        <w:top w:val="none" w:sz="0" w:space="0" w:color="auto"/>
        <w:left w:val="none" w:sz="0" w:space="0" w:color="auto"/>
        <w:bottom w:val="none" w:sz="0" w:space="0" w:color="auto"/>
        <w:right w:val="none" w:sz="0" w:space="0" w:color="auto"/>
      </w:divBdr>
    </w:div>
    <w:div w:id="1896698940">
      <w:bodyDiv w:val="1"/>
      <w:marLeft w:val="0"/>
      <w:marRight w:val="0"/>
      <w:marTop w:val="0"/>
      <w:marBottom w:val="0"/>
      <w:divBdr>
        <w:top w:val="none" w:sz="0" w:space="0" w:color="auto"/>
        <w:left w:val="none" w:sz="0" w:space="0" w:color="auto"/>
        <w:bottom w:val="none" w:sz="0" w:space="0" w:color="auto"/>
        <w:right w:val="none" w:sz="0" w:space="0" w:color="auto"/>
      </w:divBdr>
    </w:div>
    <w:div w:id="1903059669">
      <w:bodyDiv w:val="1"/>
      <w:marLeft w:val="0"/>
      <w:marRight w:val="0"/>
      <w:marTop w:val="0"/>
      <w:marBottom w:val="0"/>
      <w:divBdr>
        <w:top w:val="none" w:sz="0" w:space="0" w:color="auto"/>
        <w:left w:val="none" w:sz="0" w:space="0" w:color="auto"/>
        <w:bottom w:val="none" w:sz="0" w:space="0" w:color="auto"/>
        <w:right w:val="none" w:sz="0" w:space="0" w:color="auto"/>
      </w:divBdr>
    </w:div>
    <w:div w:id="1903565713">
      <w:bodyDiv w:val="1"/>
      <w:marLeft w:val="0"/>
      <w:marRight w:val="0"/>
      <w:marTop w:val="0"/>
      <w:marBottom w:val="0"/>
      <w:divBdr>
        <w:top w:val="none" w:sz="0" w:space="0" w:color="auto"/>
        <w:left w:val="none" w:sz="0" w:space="0" w:color="auto"/>
        <w:bottom w:val="none" w:sz="0" w:space="0" w:color="auto"/>
        <w:right w:val="none" w:sz="0" w:space="0" w:color="auto"/>
      </w:divBdr>
    </w:div>
    <w:div w:id="1904217336">
      <w:bodyDiv w:val="1"/>
      <w:marLeft w:val="0"/>
      <w:marRight w:val="0"/>
      <w:marTop w:val="0"/>
      <w:marBottom w:val="0"/>
      <w:divBdr>
        <w:top w:val="none" w:sz="0" w:space="0" w:color="auto"/>
        <w:left w:val="none" w:sz="0" w:space="0" w:color="auto"/>
        <w:bottom w:val="none" w:sz="0" w:space="0" w:color="auto"/>
        <w:right w:val="none" w:sz="0" w:space="0" w:color="auto"/>
      </w:divBdr>
    </w:div>
    <w:div w:id="1920089859">
      <w:bodyDiv w:val="1"/>
      <w:marLeft w:val="0"/>
      <w:marRight w:val="0"/>
      <w:marTop w:val="0"/>
      <w:marBottom w:val="0"/>
      <w:divBdr>
        <w:top w:val="none" w:sz="0" w:space="0" w:color="auto"/>
        <w:left w:val="none" w:sz="0" w:space="0" w:color="auto"/>
        <w:bottom w:val="none" w:sz="0" w:space="0" w:color="auto"/>
        <w:right w:val="none" w:sz="0" w:space="0" w:color="auto"/>
      </w:divBdr>
    </w:div>
    <w:div w:id="1926374411">
      <w:bodyDiv w:val="1"/>
      <w:marLeft w:val="0"/>
      <w:marRight w:val="0"/>
      <w:marTop w:val="0"/>
      <w:marBottom w:val="0"/>
      <w:divBdr>
        <w:top w:val="none" w:sz="0" w:space="0" w:color="auto"/>
        <w:left w:val="none" w:sz="0" w:space="0" w:color="auto"/>
        <w:bottom w:val="none" w:sz="0" w:space="0" w:color="auto"/>
        <w:right w:val="none" w:sz="0" w:space="0" w:color="auto"/>
      </w:divBdr>
    </w:div>
    <w:div w:id="1932205042">
      <w:bodyDiv w:val="1"/>
      <w:marLeft w:val="0"/>
      <w:marRight w:val="0"/>
      <w:marTop w:val="0"/>
      <w:marBottom w:val="0"/>
      <w:divBdr>
        <w:top w:val="none" w:sz="0" w:space="0" w:color="auto"/>
        <w:left w:val="none" w:sz="0" w:space="0" w:color="auto"/>
        <w:bottom w:val="none" w:sz="0" w:space="0" w:color="auto"/>
        <w:right w:val="none" w:sz="0" w:space="0" w:color="auto"/>
      </w:divBdr>
    </w:div>
    <w:div w:id="1933515245">
      <w:bodyDiv w:val="1"/>
      <w:marLeft w:val="0"/>
      <w:marRight w:val="0"/>
      <w:marTop w:val="0"/>
      <w:marBottom w:val="0"/>
      <w:divBdr>
        <w:top w:val="none" w:sz="0" w:space="0" w:color="auto"/>
        <w:left w:val="none" w:sz="0" w:space="0" w:color="auto"/>
        <w:bottom w:val="none" w:sz="0" w:space="0" w:color="auto"/>
        <w:right w:val="none" w:sz="0" w:space="0" w:color="auto"/>
      </w:divBdr>
    </w:div>
    <w:div w:id="1937135821">
      <w:bodyDiv w:val="1"/>
      <w:marLeft w:val="0"/>
      <w:marRight w:val="0"/>
      <w:marTop w:val="0"/>
      <w:marBottom w:val="0"/>
      <w:divBdr>
        <w:top w:val="none" w:sz="0" w:space="0" w:color="auto"/>
        <w:left w:val="none" w:sz="0" w:space="0" w:color="auto"/>
        <w:bottom w:val="none" w:sz="0" w:space="0" w:color="auto"/>
        <w:right w:val="none" w:sz="0" w:space="0" w:color="auto"/>
      </w:divBdr>
    </w:div>
    <w:div w:id="1940796342">
      <w:bodyDiv w:val="1"/>
      <w:marLeft w:val="0"/>
      <w:marRight w:val="0"/>
      <w:marTop w:val="0"/>
      <w:marBottom w:val="0"/>
      <w:divBdr>
        <w:top w:val="none" w:sz="0" w:space="0" w:color="auto"/>
        <w:left w:val="none" w:sz="0" w:space="0" w:color="auto"/>
        <w:bottom w:val="none" w:sz="0" w:space="0" w:color="auto"/>
        <w:right w:val="none" w:sz="0" w:space="0" w:color="auto"/>
      </w:divBdr>
    </w:div>
    <w:div w:id="1946889130">
      <w:bodyDiv w:val="1"/>
      <w:marLeft w:val="0"/>
      <w:marRight w:val="0"/>
      <w:marTop w:val="0"/>
      <w:marBottom w:val="0"/>
      <w:divBdr>
        <w:top w:val="none" w:sz="0" w:space="0" w:color="auto"/>
        <w:left w:val="none" w:sz="0" w:space="0" w:color="auto"/>
        <w:bottom w:val="none" w:sz="0" w:space="0" w:color="auto"/>
        <w:right w:val="none" w:sz="0" w:space="0" w:color="auto"/>
      </w:divBdr>
    </w:div>
    <w:div w:id="1952590235">
      <w:bodyDiv w:val="1"/>
      <w:marLeft w:val="0"/>
      <w:marRight w:val="0"/>
      <w:marTop w:val="0"/>
      <w:marBottom w:val="0"/>
      <w:divBdr>
        <w:top w:val="none" w:sz="0" w:space="0" w:color="auto"/>
        <w:left w:val="none" w:sz="0" w:space="0" w:color="auto"/>
        <w:bottom w:val="none" w:sz="0" w:space="0" w:color="auto"/>
        <w:right w:val="none" w:sz="0" w:space="0" w:color="auto"/>
      </w:divBdr>
    </w:div>
    <w:div w:id="1954096289">
      <w:bodyDiv w:val="1"/>
      <w:marLeft w:val="0"/>
      <w:marRight w:val="0"/>
      <w:marTop w:val="0"/>
      <w:marBottom w:val="0"/>
      <w:divBdr>
        <w:top w:val="none" w:sz="0" w:space="0" w:color="auto"/>
        <w:left w:val="none" w:sz="0" w:space="0" w:color="auto"/>
        <w:bottom w:val="none" w:sz="0" w:space="0" w:color="auto"/>
        <w:right w:val="none" w:sz="0" w:space="0" w:color="auto"/>
      </w:divBdr>
    </w:div>
    <w:div w:id="1958413924">
      <w:bodyDiv w:val="1"/>
      <w:marLeft w:val="0"/>
      <w:marRight w:val="0"/>
      <w:marTop w:val="0"/>
      <w:marBottom w:val="0"/>
      <w:divBdr>
        <w:top w:val="none" w:sz="0" w:space="0" w:color="auto"/>
        <w:left w:val="none" w:sz="0" w:space="0" w:color="auto"/>
        <w:bottom w:val="none" w:sz="0" w:space="0" w:color="auto"/>
        <w:right w:val="none" w:sz="0" w:space="0" w:color="auto"/>
      </w:divBdr>
    </w:div>
    <w:div w:id="1960329562">
      <w:bodyDiv w:val="1"/>
      <w:marLeft w:val="0"/>
      <w:marRight w:val="0"/>
      <w:marTop w:val="0"/>
      <w:marBottom w:val="0"/>
      <w:divBdr>
        <w:top w:val="none" w:sz="0" w:space="0" w:color="auto"/>
        <w:left w:val="none" w:sz="0" w:space="0" w:color="auto"/>
        <w:bottom w:val="none" w:sz="0" w:space="0" w:color="auto"/>
        <w:right w:val="none" w:sz="0" w:space="0" w:color="auto"/>
      </w:divBdr>
    </w:div>
    <w:div w:id="1960868654">
      <w:bodyDiv w:val="1"/>
      <w:marLeft w:val="0"/>
      <w:marRight w:val="0"/>
      <w:marTop w:val="0"/>
      <w:marBottom w:val="0"/>
      <w:divBdr>
        <w:top w:val="none" w:sz="0" w:space="0" w:color="auto"/>
        <w:left w:val="none" w:sz="0" w:space="0" w:color="auto"/>
        <w:bottom w:val="none" w:sz="0" w:space="0" w:color="auto"/>
        <w:right w:val="none" w:sz="0" w:space="0" w:color="auto"/>
      </w:divBdr>
    </w:div>
    <w:div w:id="1962103097">
      <w:bodyDiv w:val="1"/>
      <w:marLeft w:val="0"/>
      <w:marRight w:val="0"/>
      <w:marTop w:val="0"/>
      <w:marBottom w:val="0"/>
      <w:divBdr>
        <w:top w:val="none" w:sz="0" w:space="0" w:color="auto"/>
        <w:left w:val="none" w:sz="0" w:space="0" w:color="auto"/>
        <w:bottom w:val="none" w:sz="0" w:space="0" w:color="auto"/>
        <w:right w:val="none" w:sz="0" w:space="0" w:color="auto"/>
      </w:divBdr>
    </w:div>
    <w:div w:id="1967812147">
      <w:bodyDiv w:val="1"/>
      <w:marLeft w:val="0"/>
      <w:marRight w:val="0"/>
      <w:marTop w:val="0"/>
      <w:marBottom w:val="0"/>
      <w:divBdr>
        <w:top w:val="none" w:sz="0" w:space="0" w:color="auto"/>
        <w:left w:val="none" w:sz="0" w:space="0" w:color="auto"/>
        <w:bottom w:val="none" w:sz="0" w:space="0" w:color="auto"/>
        <w:right w:val="none" w:sz="0" w:space="0" w:color="auto"/>
      </w:divBdr>
    </w:div>
    <w:div w:id="1987776651">
      <w:bodyDiv w:val="1"/>
      <w:marLeft w:val="0"/>
      <w:marRight w:val="0"/>
      <w:marTop w:val="0"/>
      <w:marBottom w:val="0"/>
      <w:divBdr>
        <w:top w:val="none" w:sz="0" w:space="0" w:color="auto"/>
        <w:left w:val="none" w:sz="0" w:space="0" w:color="auto"/>
        <w:bottom w:val="none" w:sz="0" w:space="0" w:color="auto"/>
        <w:right w:val="none" w:sz="0" w:space="0" w:color="auto"/>
      </w:divBdr>
    </w:div>
    <w:div w:id="1994286839">
      <w:bodyDiv w:val="1"/>
      <w:marLeft w:val="0"/>
      <w:marRight w:val="0"/>
      <w:marTop w:val="0"/>
      <w:marBottom w:val="0"/>
      <w:divBdr>
        <w:top w:val="none" w:sz="0" w:space="0" w:color="auto"/>
        <w:left w:val="none" w:sz="0" w:space="0" w:color="auto"/>
        <w:bottom w:val="none" w:sz="0" w:space="0" w:color="auto"/>
        <w:right w:val="none" w:sz="0" w:space="0" w:color="auto"/>
      </w:divBdr>
    </w:div>
    <w:div w:id="1994335459">
      <w:bodyDiv w:val="1"/>
      <w:marLeft w:val="0"/>
      <w:marRight w:val="0"/>
      <w:marTop w:val="0"/>
      <w:marBottom w:val="0"/>
      <w:divBdr>
        <w:top w:val="none" w:sz="0" w:space="0" w:color="auto"/>
        <w:left w:val="none" w:sz="0" w:space="0" w:color="auto"/>
        <w:bottom w:val="none" w:sz="0" w:space="0" w:color="auto"/>
        <w:right w:val="none" w:sz="0" w:space="0" w:color="auto"/>
      </w:divBdr>
    </w:div>
    <w:div w:id="2003195835">
      <w:bodyDiv w:val="1"/>
      <w:marLeft w:val="0"/>
      <w:marRight w:val="0"/>
      <w:marTop w:val="0"/>
      <w:marBottom w:val="0"/>
      <w:divBdr>
        <w:top w:val="none" w:sz="0" w:space="0" w:color="auto"/>
        <w:left w:val="none" w:sz="0" w:space="0" w:color="auto"/>
        <w:bottom w:val="none" w:sz="0" w:space="0" w:color="auto"/>
        <w:right w:val="none" w:sz="0" w:space="0" w:color="auto"/>
      </w:divBdr>
    </w:div>
    <w:div w:id="2009862621">
      <w:bodyDiv w:val="1"/>
      <w:marLeft w:val="0"/>
      <w:marRight w:val="0"/>
      <w:marTop w:val="0"/>
      <w:marBottom w:val="0"/>
      <w:divBdr>
        <w:top w:val="none" w:sz="0" w:space="0" w:color="auto"/>
        <w:left w:val="none" w:sz="0" w:space="0" w:color="auto"/>
        <w:bottom w:val="none" w:sz="0" w:space="0" w:color="auto"/>
        <w:right w:val="none" w:sz="0" w:space="0" w:color="auto"/>
      </w:divBdr>
    </w:div>
    <w:div w:id="2022198870">
      <w:bodyDiv w:val="1"/>
      <w:marLeft w:val="0"/>
      <w:marRight w:val="0"/>
      <w:marTop w:val="0"/>
      <w:marBottom w:val="0"/>
      <w:divBdr>
        <w:top w:val="none" w:sz="0" w:space="0" w:color="auto"/>
        <w:left w:val="none" w:sz="0" w:space="0" w:color="auto"/>
        <w:bottom w:val="none" w:sz="0" w:space="0" w:color="auto"/>
        <w:right w:val="none" w:sz="0" w:space="0" w:color="auto"/>
      </w:divBdr>
    </w:div>
    <w:div w:id="2022780635">
      <w:bodyDiv w:val="1"/>
      <w:marLeft w:val="0"/>
      <w:marRight w:val="0"/>
      <w:marTop w:val="0"/>
      <w:marBottom w:val="0"/>
      <w:divBdr>
        <w:top w:val="none" w:sz="0" w:space="0" w:color="auto"/>
        <w:left w:val="none" w:sz="0" w:space="0" w:color="auto"/>
        <w:bottom w:val="none" w:sz="0" w:space="0" w:color="auto"/>
        <w:right w:val="none" w:sz="0" w:space="0" w:color="auto"/>
      </w:divBdr>
    </w:div>
    <w:div w:id="2025664138">
      <w:bodyDiv w:val="1"/>
      <w:marLeft w:val="0"/>
      <w:marRight w:val="0"/>
      <w:marTop w:val="0"/>
      <w:marBottom w:val="0"/>
      <w:divBdr>
        <w:top w:val="none" w:sz="0" w:space="0" w:color="auto"/>
        <w:left w:val="none" w:sz="0" w:space="0" w:color="auto"/>
        <w:bottom w:val="none" w:sz="0" w:space="0" w:color="auto"/>
        <w:right w:val="none" w:sz="0" w:space="0" w:color="auto"/>
      </w:divBdr>
    </w:div>
    <w:div w:id="2026860490">
      <w:bodyDiv w:val="1"/>
      <w:marLeft w:val="0"/>
      <w:marRight w:val="0"/>
      <w:marTop w:val="0"/>
      <w:marBottom w:val="0"/>
      <w:divBdr>
        <w:top w:val="none" w:sz="0" w:space="0" w:color="auto"/>
        <w:left w:val="none" w:sz="0" w:space="0" w:color="auto"/>
        <w:bottom w:val="none" w:sz="0" w:space="0" w:color="auto"/>
        <w:right w:val="none" w:sz="0" w:space="0" w:color="auto"/>
      </w:divBdr>
    </w:div>
    <w:div w:id="2042582423">
      <w:bodyDiv w:val="1"/>
      <w:marLeft w:val="0"/>
      <w:marRight w:val="0"/>
      <w:marTop w:val="0"/>
      <w:marBottom w:val="0"/>
      <w:divBdr>
        <w:top w:val="none" w:sz="0" w:space="0" w:color="auto"/>
        <w:left w:val="none" w:sz="0" w:space="0" w:color="auto"/>
        <w:bottom w:val="none" w:sz="0" w:space="0" w:color="auto"/>
        <w:right w:val="none" w:sz="0" w:space="0" w:color="auto"/>
      </w:divBdr>
    </w:div>
    <w:div w:id="2043675050">
      <w:bodyDiv w:val="1"/>
      <w:marLeft w:val="0"/>
      <w:marRight w:val="0"/>
      <w:marTop w:val="0"/>
      <w:marBottom w:val="0"/>
      <w:divBdr>
        <w:top w:val="none" w:sz="0" w:space="0" w:color="auto"/>
        <w:left w:val="none" w:sz="0" w:space="0" w:color="auto"/>
        <w:bottom w:val="none" w:sz="0" w:space="0" w:color="auto"/>
        <w:right w:val="none" w:sz="0" w:space="0" w:color="auto"/>
      </w:divBdr>
    </w:div>
    <w:div w:id="2056274111">
      <w:bodyDiv w:val="1"/>
      <w:marLeft w:val="0"/>
      <w:marRight w:val="0"/>
      <w:marTop w:val="0"/>
      <w:marBottom w:val="0"/>
      <w:divBdr>
        <w:top w:val="none" w:sz="0" w:space="0" w:color="auto"/>
        <w:left w:val="none" w:sz="0" w:space="0" w:color="auto"/>
        <w:bottom w:val="none" w:sz="0" w:space="0" w:color="auto"/>
        <w:right w:val="none" w:sz="0" w:space="0" w:color="auto"/>
      </w:divBdr>
    </w:div>
    <w:div w:id="2056734308">
      <w:bodyDiv w:val="1"/>
      <w:marLeft w:val="0"/>
      <w:marRight w:val="0"/>
      <w:marTop w:val="0"/>
      <w:marBottom w:val="0"/>
      <w:divBdr>
        <w:top w:val="none" w:sz="0" w:space="0" w:color="auto"/>
        <w:left w:val="none" w:sz="0" w:space="0" w:color="auto"/>
        <w:bottom w:val="none" w:sz="0" w:space="0" w:color="auto"/>
        <w:right w:val="none" w:sz="0" w:space="0" w:color="auto"/>
      </w:divBdr>
    </w:div>
    <w:div w:id="2057073614">
      <w:bodyDiv w:val="1"/>
      <w:marLeft w:val="0"/>
      <w:marRight w:val="0"/>
      <w:marTop w:val="0"/>
      <w:marBottom w:val="0"/>
      <w:divBdr>
        <w:top w:val="none" w:sz="0" w:space="0" w:color="auto"/>
        <w:left w:val="none" w:sz="0" w:space="0" w:color="auto"/>
        <w:bottom w:val="none" w:sz="0" w:space="0" w:color="auto"/>
        <w:right w:val="none" w:sz="0" w:space="0" w:color="auto"/>
      </w:divBdr>
    </w:div>
    <w:div w:id="2059087629">
      <w:bodyDiv w:val="1"/>
      <w:marLeft w:val="0"/>
      <w:marRight w:val="0"/>
      <w:marTop w:val="0"/>
      <w:marBottom w:val="0"/>
      <w:divBdr>
        <w:top w:val="none" w:sz="0" w:space="0" w:color="auto"/>
        <w:left w:val="none" w:sz="0" w:space="0" w:color="auto"/>
        <w:bottom w:val="none" w:sz="0" w:space="0" w:color="auto"/>
        <w:right w:val="none" w:sz="0" w:space="0" w:color="auto"/>
      </w:divBdr>
    </w:div>
    <w:div w:id="2075616575">
      <w:bodyDiv w:val="1"/>
      <w:marLeft w:val="0"/>
      <w:marRight w:val="0"/>
      <w:marTop w:val="0"/>
      <w:marBottom w:val="0"/>
      <w:divBdr>
        <w:top w:val="none" w:sz="0" w:space="0" w:color="auto"/>
        <w:left w:val="none" w:sz="0" w:space="0" w:color="auto"/>
        <w:bottom w:val="none" w:sz="0" w:space="0" w:color="auto"/>
        <w:right w:val="none" w:sz="0" w:space="0" w:color="auto"/>
      </w:divBdr>
    </w:div>
    <w:div w:id="2077315075">
      <w:bodyDiv w:val="1"/>
      <w:marLeft w:val="0"/>
      <w:marRight w:val="0"/>
      <w:marTop w:val="0"/>
      <w:marBottom w:val="0"/>
      <w:divBdr>
        <w:top w:val="none" w:sz="0" w:space="0" w:color="auto"/>
        <w:left w:val="none" w:sz="0" w:space="0" w:color="auto"/>
        <w:bottom w:val="none" w:sz="0" w:space="0" w:color="auto"/>
        <w:right w:val="none" w:sz="0" w:space="0" w:color="auto"/>
      </w:divBdr>
    </w:div>
    <w:div w:id="2078279334">
      <w:bodyDiv w:val="1"/>
      <w:marLeft w:val="0"/>
      <w:marRight w:val="0"/>
      <w:marTop w:val="0"/>
      <w:marBottom w:val="0"/>
      <w:divBdr>
        <w:top w:val="none" w:sz="0" w:space="0" w:color="auto"/>
        <w:left w:val="none" w:sz="0" w:space="0" w:color="auto"/>
        <w:bottom w:val="none" w:sz="0" w:space="0" w:color="auto"/>
        <w:right w:val="none" w:sz="0" w:space="0" w:color="auto"/>
      </w:divBdr>
    </w:div>
    <w:div w:id="2087024135">
      <w:bodyDiv w:val="1"/>
      <w:marLeft w:val="0"/>
      <w:marRight w:val="0"/>
      <w:marTop w:val="0"/>
      <w:marBottom w:val="0"/>
      <w:divBdr>
        <w:top w:val="none" w:sz="0" w:space="0" w:color="auto"/>
        <w:left w:val="none" w:sz="0" w:space="0" w:color="auto"/>
        <w:bottom w:val="none" w:sz="0" w:space="0" w:color="auto"/>
        <w:right w:val="none" w:sz="0" w:space="0" w:color="auto"/>
      </w:divBdr>
    </w:div>
    <w:div w:id="2091804208">
      <w:bodyDiv w:val="1"/>
      <w:marLeft w:val="0"/>
      <w:marRight w:val="0"/>
      <w:marTop w:val="0"/>
      <w:marBottom w:val="0"/>
      <w:divBdr>
        <w:top w:val="none" w:sz="0" w:space="0" w:color="auto"/>
        <w:left w:val="none" w:sz="0" w:space="0" w:color="auto"/>
        <w:bottom w:val="none" w:sz="0" w:space="0" w:color="auto"/>
        <w:right w:val="none" w:sz="0" w:space="0" w:color="auto"/>
      </w:divBdr>
    </w:div>
    <w:div w:id="2092584352">
      <w:bodyDiv w:val="1"/>
      <w:marLeft w:val="0"/>
      <w:marRight w:val="0"/>
      <w:marTop w:val="0"/>
      <w:marBottom w:val="0"/>
      <w:divBdr>
        <w:top w:val="none" w:sz="0" w:space="0" w:color="auto"/>
        <w:left w:val="none" w:sz="0" w:space="0" w:color="auto"/>
        <w:bottom w:val="none" w:sz="0" w:space="0" w:color="auto"/>
        <w:right w:val="none" w:sz="0" w:space="0" w:color="auto"/>
      </w:divBdr>
    </w:div>
    <w:div w:id="2100708171">
      <w:bodyDiv w:val="1"/>
      <w:marLeft w:val="0"/>
      <w:marRight w:val="0"/>
      <w:marTop w:val="0"/>
      <w:marBottom w:val="0"/>
      <w:divBdr>
        <w:top w:val="none" w:sz="0" w:space="0" w:color="auto"/>
        <w:left w:val="none" w:sz="0" w:space="0" w:color="auto"/>
        <w:bottom w:val="none" w:sz="0" w:space="0" w:color="auto"/>
        <w:right w:val="none" w:sz="0" w:space="0" w:color="auto"/>
      </w:divBdr>
    </w:div>
    <w:div w:id="2100709236">
      <w:bodyDiv w:val="1"/>
      <w:marLeft w:val="0"/>
      <w:marRight w:val="0"/>
      <w:marTop w:val="0"/>
      <w:marBottom w:val="0"/>
      <w:divBdr>
        <w:top w:val="none" w:sz="0" w:space="0" w:color="auto"/>
        <w:left w:val="none" w:sz="0" w:space="0" w:color="auto"/>
        <w:bottom w:val="none" w:sz="0" w:space="0" w:color="auto"/>
        <w:right w:val="none" w:sz="0" w:space="0" w:color="auto"/>
      </w:divBdr>
    </w:div>
    <w:div w:id="2104301955">
      <w:bodyDiv w:val="1"/>
      <w:marLeft w:val="0"/>
      <w:marRight w:val="0"/>
      <w:marTop w:val="0"/>
      <w:marBottom w:val="0"/>
      <w:divBdr>
        <w:top w:val="none" w:sz="0" w:space="0" w:color="auto"/>
        <w:left w:val="none" w:sz="0" w:space="0" w:color="auto"/>
        <w:bottom w:val="none" w:sz="0" w:space="0" w:color="auto"/>
        <w:right w:val="none" w:sz="0" w:space="0" w:color="auto"/>
      </w:divBdr>
    </w:div>
    <w:div w:id="2105031590">
      <w:bodyDiv w:val="1"/>
      <w:marLeft w:val="0"/>
      <w:marRight w:val="0"/>
      <w:marTop w:val="0"/>
      <w:marBottom w:val="0"/>
      <w:divBdr>
        <w:top w:val="none" w:sz="0" w:space="0" w:color="auto"/>
        <w:left w:val="none" w:sz="0" w:space="0" w:color="auto"/>
        <w:bottom w:val="none" w:sz="0" w:space="0" w:color="auto"/>
        <w:right w:val="none" w:sz="0" w:space="0" w:color="auto"/>
      </w:divBdr>
    </w:div>
    <w:div w:id="2106535334">
      <w:bodyDiv w:val="1"/>
      <w:marLeft w:val="0"/>
      <w:marRight w:val="0"/>
      <w:marTop w:val="0"/>
      <w:marBottom w:val="0"/>
      <w:divBdr>
        <w:top w:val="none" w:sz="0" w:space="0" w:color="auto"/>
        <w:left w:val="none" w:sz="0" w:space="0" w:color="auto"/>
        <w:bottom w:val="none" w:sz="0" w:space="0" w:color="auto"/>
        <w:right w:val="none" w:sz="0" w:space="0" w:color="auto"/>
      </w:divBdr>
    </w:div>
    <w:div w:id="2129621363">
      <w:bodyDiv w:val="1"/>
      <w:marLeft w:val="0"/>
      <w:marRight w:val="0"/>
      <w:marTop w:val="0"/>
      <w:marBottom w:val="0"/>
      <w:divBdr>
        <w:top w:val="none" w:sz="0" w:space="0" w:color="auto"/>
        <w:left w:val="none" w:sz="0" w:space="0" w:color="auto"/>
        <w:bottom w:val="none" w:sz="0" w:space="0" w:color="auto"/>
        <w:right w:val="none" w:sz="0" w:space="0" w:color="auto"/>
      </w:divBdr>
    </w:div>
    <w:div w:id="2129661322">
      <w:bodyDiv w:val="1"/>
      <w:marLeft w:val="0"/>
      <w:marRight w:val="0"/>
      <w:marTop w:val="0"/>
      <w:marBottom w:val="0"/>
      <w:divBdr>
        <w:top w:val="none" w:sz="0" w:space="0" w:color="auto"/>
        <w:left w:val="none" w:sz="0" w:space="0" w:color="auto"/>
        <w:bottom w:val="none" w:sz="0" w:space="0" w:color="auto"/>
        <w:right w:val="none" w:sz="0" w:space="0" w:color="auto"/>
      </w:divBdr>
    </w:div>
    <w:div w:id="2129886229">
      <w:bodyDiv w:val="1"/>
      <w:marLeft w:val="0"/>
      <w:marRight w:val="0"/>
      <w:marTop w:val="0"/>
      <w:marBottom w:val="0"/>
      <w:divBdr>
        <w:top w:val="none" w:sz="0" w:space="0" w:color="auto"/>
        <w:left w:val="none" w:sz="0" w:space="0" w:color="auto"/>
        <w:bottom w:val="none" w:sz="0" w:space="0" w:color="auto"/>
        <w:right w:val="none" w:sz="0" w:space="0" w:color="auto"/>
      </w:divBdr>
    </w:div>
    <w:div w:id="2130853199">
      <w:bodyDiv w:val="1"/>
      <w:marLeft w:val="0"/>
      <w:marRight w:val="0"/>
      <w:marTop w:val="0"/>
      <w:marBottom w:val="0"/>
      <w:divBdr>
        <w:top w:val="none" w:sz="0" w:space="0" w:color="auto"/>
        <w:left w:val="none" w:sz="0" w:space="0" w:color="auto"/>
        <w:bottom w:val="none" w:sz="0" w:space="0" w:color="auto"/>
        <w:right w:val="none" w:sz="0" w:space="0" w:color="auto"/>
      </w:divBdr>
    </w:div>
    <w:div w:id="2134519662">
      <w:bodyDiv w:val="1"/>
      <w:marLeft w:val="0"/>
      <w:marRight w:val="0"/>
      <w:marTop w:val="0"/>
      <w:marBottom w:val="0"/>
      <w:divBdr>
        <w:top w:val="none" w:sz="0" w:space="0" w:color="auto"/>
        <w:left w:val="none" w:sz="0" w:space="0" w:color="auto"/>
        <w:bottom w:val="none" w:sz="0" w:space="0" w:color="auto"/>
        <w:right w:val="none" w:sz="0" w:space="0" w:color="auto"/>
      </w:divBdr>
    </w:div>
    <w:div w:id="2137019803">
      <w:bodyDiv w:val="1"/>
      <w:marLeft w:val="0"/>
      <w:marRight w:val="0"/>
      <w:marTop w:val="0"/>
      <w:marBottom w:val="0"/>
      <w:divBdr>
        <w:top w:val="none" w:sz="0" w:space="0" w:color="auto"/>
        <w:left w:val="none" w:sz="0" w:space="0" w:color="auto"/>
        <w:bottom w:val="none" w:sz="0" w:space="0" w:color="auto"/>
        <w:right w:val="none" w:sz="0" w:space="0" w:color="auto"/>
      </w:divBdr>
    </w:div>
    <w:div w:id="213918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7.wmf"/><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image" Target="media/image13.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wmf"/><Relationship Id="rId32" Type="http://schemas.openxmlformats.org/officeDocument/2006/relationships/image" Target="media/image20.e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wmf"/><Relationship Id="rId28" Type="http://schemas.openxmlformats.org/officeDocument/2006/relationships/image" Target="media/image16.wmf"/><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7240C0-CF7C-464B-80D1-03701FF9E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8010</TotalTime>
  <Pages>80</Pages>
  <Words>19775</Words>
  <Characters>112721</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132232</CharactersWithSpaces>
  <SharedDoc>false</SharedDoc>
  <HLinks>
    <vt:vector size="306" baseType="variant">
      <vt:variant>
        <vt:i4>655390</vt:i4>
      </vt:variant>
      <vt:variant>
        <vt:i4>297</vt:i4>
      </vt:variant>
      <vt:variant>
        <vt:i4>0</vt:i4>
      </vt:variant>
      <vt:variant>
        <vt:i4>5</vt:i4>
      </vt:variant>
      <vt:variant>
        <vt:lpwstr>http://ru.wikipedia.org/wiki/2009</vt:lpwstr>
      </vt:variant>
      <vt:variant>
        <vt:lpwstr/>
      </vt:variant>
      <vt:variant>
        <vt:i4>8323127</vt:i4>
      </vt:variant>
      <vt:variant>
        <vt:i4>294</vt:i4>
      </vt:variant>
      <vt:variant>
        <vt:i4>0</vt:i4>
      </vt:variant>
      <vt:variant>
        <vt:i4>5</vt:i4>
      </vt:variant>
      <vt:variant>
        <vt:lpwstr>http://ru.wikipedia.org/wiki/%D0%9C%D0%B8%D0%BD%D0%B0%D1%82%D0%BE%D0%BC</vt:lpwstr>
      </vt:variant>
      <vt:variant>
        <vt:lpwstr/>
      </vt:variant>
      <vt:variant>
        <vt:i4>655474</vt:i4>
      </vt:variant>
      <vt:variant>
        <vt:i4>291</vt:i4>
      </vt:variant>
      <vt:variant>
        <vt:i4>0</vt:i4>
      </vt:variant>
      <vt:variant>
        <vt:i4>5</vt:i4>
      </vt:variant>
      <vt:variant>
        <vt:lpwstr>http://ru.wikipedia.org/wiki/%D0%97%D0%B0%D0%BA%D1%80%D1%8B%D1%82%D0%BE%D0%B5_%D0%B0%D0%B4%D0%BC%D0%B8%D0%BD%D0%B8%D1%81%D1%82%D1%80%D0%B0%D1%82%D0%B8%D0%B2%D0%BD%D0%BE-%D1%82%D0%B5%D1%80%D1%80%D0%B8%D1%82%D0%BE%D1%80%D0%B8%D0%B0%D0%BB%D1%8C%D0%BD%D0%BE%D0%B5_%D0%BE%D0%B1%D1%80%D0%B0%D0%B7%D0%BE%D0%B2%D0%B0%D0%BD%D0%B8%D0%B5</vt:lpwstr>
      </vt:variant>
      <vt:variant>
        <vt:lpwstr/>
      </vt:variant>
      <vt:variant>
        <vt:i4>1310771</vt:i4>
      </vt:variant>
      <vt:variant>
        <vt:i4>284</vt:i4>
      </vt:variant>
      <vt:variant>
        <vt:i4>0</vt:i4>
      </vt:variant>
      <vt:variant>
        <vt:i4>5</vt:i4>
      </vt:variant>
      <vt:variant>
        <vt:lpwstr/>
      </vt:variant>
      <vt:variant>
        <vt:lpwstr>_Toc337543363</vt:lpwstr>
      </vt:variant>
      <vt:variant>
        <vt:i4>1310771</vt:i4>
      </vt:variant>
      <vt:variant>
        <vt:i4>278</vt:i4>
      </vt:variant>
      <vt:variant>
        <vt:i4>0</vt:i4>
      </vt:variant>
      <vt:variant>
        <vt:i4>5</vt:i4>
      </vt:variant>
      <vt:variant>
        <vt:lpwstr/>
      </vt:variant>
      <vt:variant>
        <vt:lpwstr>_Toc337543362</vt:lpwstr>
      </vt:variant>
      <vt:variant>
        <vt:i4>1310771</vt:i4>
      </vt:variant>
      <vt:variant>
        <vt:i4>272</vt:i4>
      </vt:variant>
      <vt:variant>
        <vt:i4>0</vt:i4>
      </vt:variant>
      <vt:variant>
        <vt:i4>5</vt:i4>
      </vt:variant>
      <vt:variant>
        <vt:lpwstr/>
      </vt:variant>
      <vt:variant>
        <vt:lpwstr>_Toc337543361</vt:lpwstr>
      </vt:variant>
      <vt:variant>
        <vt:i4>1310771</vt:i4>
      </vt:variant>
      <vt:variant>
        <vt:i4>266</vt:i4>
      </vt:variant>
      <vt:variant>
        <vt:i4>0</vt:i4>
      </vt:variant>
      <vt:variant>
        <vt:i4>5</vt:i4>
      </vt:variant>
      <vt:variant>
        <vt:lpwstr/>
      </vt:variant>
      <vt:variant>
        <vt:lpwstr>_Toc337543360</vt:lpwstr>
      </vt:variant>
      <vt:variant>
        <vt:i4>1507379</vt:i4>
      </vt:variant>
      <vt:variant>
        <vt:i4>260</vt:i4>
      </vt:variant>
      <vt:variant>
        <vt:i4>0</vt:i4>
      </vt:variant>
      <vt:variant>
        <vt:i4>5</vt:i4>
      </vt:variant>
      <vt:variant>
        <vt:lpwstr/>
      </vt:variant>
      <vt:variant>
        <vt:lpwstr>_Toc337543359</vt:lpwstr>
      </vt:variant>
      <vt:variant>
        <vt:i4>1507379</vt:i4>
      </vt:variant>
      <vt:variant>
        <vt:i4>254</vt:i4>
      </vt:variant>
      <vt:variant>
        <vt:i4>0</vt:i4>
      </vt:variant>
      <vt:variant>
        <vt:i4>5</vt:i4>
      </vt:variant>
      <vt:variant>
        <vt:lpwstr/>
      </vt:variant>
      <vt:variant>
        <vt:lpwstr>_Toc337543358</vt:lpwstr>
      </vt:variant>
      <vt:variant>
        <vt:i4>1507379</vt:i4>
      </vt:variant>
      <vt:variant>
        <vt:i4>248</vt:i4>
      </vt:variant>
      <vt:variant>
        <vt:i4>0</vt:i4>
      </vt:variant>
      <vt:variant>
        <vt:i4>5</vt:i4>
      </vt:variant>
      <vt:variant>
        <vt:lpwstr/>
      </vt:variant>
      <vt:variant>
        <vt:lpwstr>_Toc337543357</vt:lpwstr>
      </vt:variant>
      <vt:variant>
        <vt:i4>1507379</vt:i4>
      </vt:variant>
      <vt:variant>
        <vt:i4>242</vt:i4>
      </vt:variant>
      <vt:variant>
        <vt:i4>0</vt:i4>
      </vt:variant>
      <vt:variant>
        <vt:i4>5</vt:i4>
      </vt:variant>
      <vt:variant>
        <vt:lpwstr/>
      </vt:variant>
      <vt:variant>
        <vt:lpwstr>_Toc337543356</vt:lpwstr>
      </vt:variant>
      <vt:variant>
        <vt:i4>1507379</vt:i4>
      </vt:variant>
      <vt:variant>
        <vt:i4>236</vt:i4>
      </vt:variant>
      <vt:variant>
        <vt:i4>0</vt:i4>
      </vt:variant>
      <vt:variant>
        <vt:i4>5</vt:i4>
      </vt:variant>
      <vt:variant>
        <vt:lpwstr/>
      </vt:variant>
      <vt:variant>
        <vt:lpwstr>_Toc337543355</vt:lpwstr>
      </vt:variant>
      <vt:variant>
        <vt:i4>1507379</vt:i4>
      </vt:variant>
      <vt:variant>
        <vt:i4>230</vt:i4>
      </vt:variant>
      <vt:variant>
        <vt:i4>0</vt:i4>
      </vt:variant>
      <vt:variant>
        <vt:i4>5</vt:i4>
      </vt:variant>
      <vt:variant>
        <vt:lpwstr/>
      </vt:variant>
      <vt:variant>
        <vt:lpwstr>_Toc337543354</vt:lpwstr>
      </vt:variant>
      <vt:variant>
        <vt:i4>1507379</vt:i4>
      </vt:variant>
      <vt:variant>
        <vt:i4>224</vt:i4>
      </vt:variant>
      <vt:variant>
        <vt:i4>0</vt:i4>
      </vt:variant>
      <vt:variant>
        <vt:i4>5</vt:i4>
      </vt:variant>
      <vt:variant>
        <vt:lpwstr/>
      </vt:variant>
      <vt:variant>
        <vt:lpwstr>_Toc337543353</vt:lpwstr>
      </vt:variant>
      <vt:variant>
        <vt:i4>1507379</vt:i4>
      </vt:variant>
      <vt:variant>
        <vt:i4>218</vt:i4>
      </vt:variant>
      <vt:variant>
        <vt:i4>0</vt:i4>
      </vt:variant>
      <vt:variant>
        <vt:i4>5</vt:i4>
      </vt:variant>
      <vt:variant>
        <vt:lpwstr/>
      </vt:variant>
      <vt:variant>
        <vt:lpwstr>_Toc337543352</vt:lpwstr>
      </vt:variant>
      <vt:variant>
        <vt:i4>1507379</vt:i4>
      </vt:variant>
      <vt:variant>
        <vt:i4>212</vt:i4>
      </vt:variant>
      <vt:variant>
        <vt:i4>0</vt:i4>
      </vt:variant>
      <vt:variant>
        <vt:i4>5</vt:i4>
      </vt:variant>
      <vt:variant>
        <vt:lpwstr/>
      </vt:variant>
      <vt:variant>
        <vt:lpwstr>_Toc337543351</vt:lpwstr>
      </vt:variant>
      <vt:variant>
        <vt:i4>1507379</vt:i4>
      </vt:variant>
      <vt:variant>
        <vt:i4>206</vt:i4>
      </vt:variant>
      <vt:variant>
        <vt:i4>0</vt:i4>
      </vt:variant>
      <vt:variant>
        <vt:i4>5</vt:i4>
      </vt:variant>
      <vt:variant>
        <vt:lpwstr/>
      </vt:variant>
      <vt:variant>
        <vt:lpwstr>_Toc337543350</vt:lpwstr>
      </vt:variant>
      <vt:variant>
        <vt:i4>1441843</vt:i4>
      </vt:variant>
      <vt:variant>
        <vt:i4>200</vt:i4>
      </vt:variant>
      <vt:variant>
        <vt:i4>0</vt:i4>
      </vt:variant>
      <vt:variant>
        <vt:i4>5</vt:i4>
      </vt:variant>
      <vt:variant>
        <vt:lpwstr/>
      </vt:variant>
      <vt:variant>
        <vt:lpwstr>_Toc337543349</vt:lpwstr>
      </vt:variant>
      <vt:variant>
        <vt:i4>1441843</vt:i4>
      </vt:variant>
      <vt:variant>
        <vt:i4>194</vt:i4>
      </vt:variant>
      <vt:variant>
        <vt:i4>0</vt:i4>
      </vt:variant>
      <vt:variant>
        <vt:i4>5</vt:i4>
      </vt:variant>
      <vt:variant>
        <vt:lpwstr/>
      </vt:variant>
      <vt:variant>
        <vt:lpwstr>_Toc337543348</vt:lpwstr>
      </vt:variant>
      <vt:variant>
        <vt:i4>1441843</vt:i4>
      </vt:variant>
      <vt:variant>
        <vt:i4>188</vt:i4>
      </vt:variant>
      <vt:variant>
        <vt:i4>0</vt:i4>
      </vt:variant>
      <vt:variant>
        <vt:i4>5</vt:i4>
      </vt:variant>
      <vt:variant>
        <vt:lpwstr/>
      </vt:variant>
      <vt:variant>
        <vt:lpwstr>_Toc337543347</vt:lpwstr>
      </vt:variant>
      <vt:variant>
        <vt:i4>1441843</vt:i4>
      </vt:variant>
      <vt:variant>
        <vt:i4>182</vt:i4>
      </vt:variant>
      <vt:variant>
        <vt:i4>0</vt:i4>
      </vt:variant>
      <vt:variant>
        <vt:i4>5</vt:i4>
      </vt:variant>
      <vt:variant>
        <vt:lpwstr/>
      </vt:variant>
      <vt:variant>
        <vt:lpwstr>_Toc337543346</vt:lpwstr>
      </vt:variant>
      <vt:variant>
        <vt:i4>1441843</vt:i4>
      </vt:variant>
      <vt:variant>
        <vt:i4>176</vt:i4>
      </vt:variant>
      <vt:variant>
        <vt:i4>0</vt:i4>
      </vt:variant>
      <vt:variant>
        <vt:i4>5</vt:i4>
      </vt:variant>
      <vt:variant>
        <vt:lpwstr/>
      </vt:variant>
      <vt:variant>
        <vt:lpwstr>_Toc337543345</vt:lpwstr>
      </vt:variant>
      <vt:variant>
        <vt:i4>1441843</vt:i4>
      </vt:variant>
      <vt:variant>
        <vt:i4>170</vt:i4>
      </vt:variant>
      <vt:variant>
        <vt:i4>0</vt:i4>
      </vt:variant>
      <vt:variant>
        <vt:i4>5</vt:i4>
      </vt:variant>
      <vt:variant>
        <vt:lpwstr/>
      </vt:variant>
      <vt:variant>
        <vt:lpwstr>_Toc337543344</vt:lpwstr>
      </vt:variant>
      <vt:variant>
        <vt:i4>1441843</vt:i4>
      </vt:variant>
      <vt:variant>
        <vt:i4>164</vt:i4>
      </vt:variant>
      <vt:variant>
        <vt:i4>0</vt:i4>
      </vt:variant>
      <vt:variant>
        <vt:i4>5</vt:i4>
      </vt:variant>
      <vt:variant>
        <vt:lpwstr/>
      </vt:variant>
      <vt:variant>
        <vt:lpwstr>_Toc337543343</vt:lpwstr>
      </vt:variant>
      <vt:variant>
        <vt:i4>1441843</vt:i4>
      </vt:variant>
      <vt:variant>
        <vt:i4>158</vt:i4>
      </vt:variant>
      <vt:variant>
        <vt:i4>0</vt:i4>
      </vt:variant>
      <vt:variant>
        <vt:i4>5</vt:i4>
      </vt:variant>
      <vt:variant>
        <vt:lpwstr/>
      </vt:variant>
      <vt:variant>
        <vt:lpwstr>_Toc337543342</vt:lpwstr>
      </vt:variant>
      <vt:variant>
        <vt:i4>1441843</vt:i4>
      </vt:variant>
      <vt:variant>
        <vt:i4>152</vt:i4>
      </vt:variant>
      <vt:variant>
        <vt:i4>0</vt:i4>
      </vt:variant>
      <vt:variant>
        <vt:i4>5</vt:i4>
      </vt:variant>
      <vt:variant>
        <vt:lpwstr/>
      </vt:variant>
      <vt:variant>
        <vt:lpwstr>_Toc337543341</vt:lpwstr>
      </vt:variant>
      <vt:variant>
        <vt:i4>1441843</vt:i4>
      </vt:variant>
      <vt:variant>
        <vt:i4>146</vt:i4>
      </vt:variant>
      <vt:variant>
        <vt:i4>0</vt:i4>
      </vt:variant>
      <vt:variant>
        <vt:i4>5</vt:i4>
      </vt:variant>
      <vt:variant>
        <vt:lpwstr/>
      </vt:variant>
      <vt:variant>
        <vt:lpwstr>_Toc337543340</vt:lpwstr>
      </vt:variant>
      <vt:variant>
        <vt:i4>1114163</vt:i4>
      </vt:variant>
      <vt:variant>
        <vt:i4>140</vt:i4>
      </vt:variant>
      <vt:variant>
        <vt:i4>0</vt:i4>
      </vt:variant>
      <vt:variant>
        <vt:i4>5</vt:i4>
      </vt:variant>
      <vt:variant>
        <vt:lpwstr/>
      </vt:variant>
      <vt:variant>
        <vt:lpwstr>_Toc337543339</vt:lpwstr>
      </vt:variant>
      <vt:variant>
        <vt:i4>1114163</vt:i4>
      </vt:variant>
      <vt:variant>
        <vt:i4>134</vt:i4>
      </vt:variant>
      <vt:variant>
        <vt:i4>0</vt:i4>
      </vt:variant>
      <vt:variant>
        <vt:i4>5</vt:i4>
      </vt:variant>
      <vt:variant>
        <vt:lpwstr/>
      </vt:variant>
      <vt:variant>
        <vt:lpwstr>_Toc337543338</vt:lpwstr>
      </vt:variant>
      <vt:variant>
        <vt:i4>1114163</vt:i4>
      </vt:variant>
      <vt:variant>
        <vt:i4>128</vt:i4>
      </vt:variant>
      <vt:variant>
        <vt:i4>0</vt:i4>
      </vt:variant>
      <vt:variant>
        <vt:i4>5</vt:i4>
      </vt:variant>
      <vt:variant>
        <vt:lpwstr/>
      </vt:variant>
      <vt:variant>
        <vt:lpwstr>_Toc337543337</vt:lpwstr>
      </vt:variant>
      <vt:variant>
        <vt:i4>1114163</vt:i4>
      </vt:variant>
      <vt:variant>
        <vt:i4>122</vt:i4>
      </vt:variant>
      <vt:variant>
        <vt:i4>0</vt:i4>
      </vt:variant>
      <vt:variant>
        <vt:i4>5</vt:i4>
      </vt:variant>
      <vt:variant>
        <vt:lpwstr/>
      </vt:variant>
      <vt:variant>
        <vt:lpwstr>_Toc337543336</vt:lpwstr>
      </vt:variant>
      <vt:variant>
        <vt:i4>1114163</vt:i4>
      </vt:variant>
      <vt:variant>
        <vt:i4>116</vt:i4>
      </vt:variant>
      <vt:variant>
        <vt:i4>0</vt:i4>
      </vt:variant>
      <vt:variant>
        <vt:i4>5</vt:i4>
      </vt:variant>
      <vt:variant>
        <vt:lpwstr/>
      </vt:variant>
      <vt:variant>
        <vt:lpwstr>_Toc337543335</vt:lpwstr>
      </vt:variant>
      <vt:variant>
        <vt:i4>1114163</vt:i4>
      </vt:variant>
      <vt:variant>
        <vt:i4>110</vt:i4>
      </vt:variant>
      <vt:variant>
        <vt:i4>0</vt:i4>
      </vt:variant>
      <vt:variant>
        <vt:i4>5</vt:i4>
      </vt:variant>
      <vt:variant>
        <vt:lpwstr/>
      </vt:variant>
      <vt:variant>
        <vt:lpwstr>_Toc337543334</vt:lpwstr>
      </vt:variant>
      <vt:variant>
        <vt:i4>1114163</vt:i4>
      </vt:variant>
      <vt:variant>
        <vt:i4>104</vt:i4>
      </vt:variant>
      <vt:variant>
        <vt:i4>0</vt:i4>
      </vt:variant>
      <vt:variant>
        <vt:i4>5</vt:i4>
      </vt:variant>
      <vt:variant>
        <vt:lpwstr/>
      </vt:variant>
      <vt:variant>
        <vt:lpwstr>_Toc337543333</vt:lpwstr>
      </vt:variant>
      <vt:variant>
        <vt:i4>1114163</vt:i4>
      </vt:variant>
      <vt:variant>
        <vt:i4>98</vt:i4>
      </vt:variant>
      <vt:variant>
        <vt:i4>0</vt:i4>
      </vt:variant>
      <vt:variant>
        <vt:i4>5</vt:i4>
      </vt:variant>
      <vt:variant>
        <vt:lpwstr/>
      </vt:variant>
      <vt:variant>
        <vt:lpwstr>_Toc337543332</vt:lpwstr>
      </vt:variant>
      <vt:variant>
        <vt:i4>1114163</vt:i4>
      </vt:variant>
      <vt:variant>
        <vt:i4>92</vt:i4>
      </vt:variant>
      <vt:variant>
        <vt:i4>0</vt:i4>
      </vt:variant>
      <vt:variant>
        <vt:i4>5</vt:i4>
      </vt:variant>
      <vt:variant>
        <vt:lpwstr/>
      </vt:variant>
      <vt:variant>
        <vt:lpwstr>_Toc337543331</vt:lpwstr>
      </vt:variant>
      <vt:variant>
        <vt:i4>1114163</vt:i4>
      </vt:variant>
      <vt:variant>
        <vt:i4>86</vt:i4>
      </vt:variant>
      <vt:variant>
        <vt:i4>0</vt:i4>
      </vt:variant>
      <vt:variant>
        <vt:i4>5</vt:i4>
      </vt:variant>
      <vt:variant>
        <vt:lpwstr/>
      </vt:variant>
      <vt:variant>
        <vt:lpwstr>_Toc337543330</vt:lpwstr>
      </vt:variant>
      <vt:variant>
        <vt:i4>1048627</vt:i4>
      </vt:variant>
      <vt:variant>
        <vt:i4>80</vt:i4>
      </vt:variant>
      <vt:variant>
        <vt:i4>0</vt:i4>
      </vt:variant>
      <vt:variant>
        <vt:i4>5</vt:i4>
      </vt:variant>
      <vt:variant>
        <vt:lpwstr/>
      </vt:variant>
      <vt:variant>
        <vt:lpwstr>_Toc337543329</vt:lpwstr>
      </vt:variant>
      <vt:variant>
        <vt:i4>1048627</vt:i4>
      </vt:variant>
      <vt:variant>
        <vt:i4>74</vt:i4>
      </vt:variant>
      <vt:variant>
        <vt:i4>0</vt:i4>
      </vt:variant>
      <vt:variant>
        <vt:i4>5</vt:i4>
      </vt:variant>
      <vt:variant>
        <vt:lpwstr/>
      </vt:variant>
      <vt:variant>
        <vt:lpwstr>_Toc337543328</vt:lpwstr>
      </vt:variant>
      <vt:variant>
        <vt:i4>1048627</vt:i4>
      </vt:variant>
      <vt:variant>
        <vt:i4>68</vt:i4>
      </vt:variant>
      <vt:variant>
        <vt:i4>0</vt:i4>
      </vt:variant>
      <vt:variant>
        <vt:i4>5</vt:i4>
      </vt:variant>
      <vt:variant>
        <vt:lpwstr/>
      </vt:variant>
      <vt:variant>
        <vt:lpwstr>_Toc337543327</vt:lpwstr>
      </vt:variant>
      <vt:variant>
        <vt:i4>1048627</vt:i4>
      </vt:variant>
      <vt:variant>
        <vt:i4>62</vt:i4>
      </vt:variant>
      <vt:variant>
        <vt:i4>0</vt:i4>
      </vt:variant>
      <vt:variant>
        <vt:i4>5</vt:i4>
      </vt:variant>
      <vt:variant>
        <vt:lpwstr/>
      </vt:variant>
      <vt:variant>
        <vt:lpwstr>_Toc337543326</vt:lpwstr>
      </vt:variant>
      <vt:variant>
        <vt:i4>1048627</vt:i4>
      </vt:variant>
      <vt:variant>
        <vt:i4>56</vt:i4>
      </vt:variant>
      <vt:variant>
        <vt:i4>0</vt:i4>
      </vt:variant>
      <vt:variant>
        <vt:i4>5</vt:i4>
      </vt:variant>
      <vt:variant>
        <vt:lpwstr/>
      </vt:variant>
      <vt:variant>
        <vt:lpwstr>_Toc337543325</vt:lpwstr>
      </vt:variant>
      <vt:variant>
        <vt:i4>1048627</vt:i4>
      </vt:variant>
      <vt:variant>
        <vt:i4>50</vt:i4>
      </vt:variant>
      <vt:variant>
        <vt:i4>0</vt:i4>
      </vt:variant>
      <vt:variant>
        <vt:i4>5</vt:i4>
      </vt:variant>
      <vt:variant>
        <vt:lpwstr/>
      </vt:variant>
      <vt:variant>
        <vt:lpwstr>_Toc337543324</vt:lpwstr>
      </vt:variant>
      <vt:variant>
        <vt:i4>1048627</vt:i4>
      </vt:variant>
      <vt:variant>
        <vt:i4>44</vt:i4>
      </vt:variant>
      <vt:variant>
        <vt:i4>0</vt:i4>
      </vt:variant>
      <vt:variant>
        <vt:i4>5</vt:i4>
      </vt:variant>
      <vt:variant>
        <vt:lpwstr/>
      </vt:variant>
      <vt:variant>
        <vt:lpwstr>_Toc337543323</vt:lpwstr>
      </vt:variant>
      <vt:variant>
        <vt:i4>1048627</vt:i4>
      </vt:variant>
      <vt:variant>
        <vt:i4>38</vt:i4>
      </vt:variant>
      <vt:variant>
        <vt:i4>0</vt:i4>
      </vt:variant>
      <vt:variant>
        <vt:i4>5</vt:i4>
      </vt:variant>
      <vt:variant>
        <vt:lpwstr/>
      </vt:variant>
      <vt:variant>
        <vt:lpwstr>_Toc337543322</vt:lpwstr>
      </vt:variant>
      <vt:variant>
        <vt:i4>1048627</vt:i4>
      </vt:variant>
      <vt:variant>
        <vt:i4>32</vt:i4>
      </vt:variant>
      <vt:variant>
        <vt:i4>0</vt:i4>
      </vt:variant>
      <vt:variant>
        <vt:i4>5</vt:i4>
      </vt:variant>
      <vt:variant>
        <vt:lpwstr/>
      </vt:variant>
      <vt:variant>
        <vt:lpwstr>_Toc337543321</vt:lpwstr>
      </vt:variant>
      <vt:variant>
        <vt:i4>1048627</vt:i4>
      </vt:variant>
      <vt:variant>
        <vt:i4>26</vt:i4>
      </vt:variant>
      <vt:variant>
        <vt:i4>0</vt:i4>
      </vt:variant>
      <vt:variant>
        <vt:i4>5</vt:i4>
      </vt:variant>
      <vt:variant>
        <vt:lpwstr/>
      </vt:variant>
      <vt:variant>
        <vt:lpwstr>_Toc337543320</vt:lpwstr>
      </vt:variant>
      <vt:variant>
        <vt:i4>1245235</vt:i4>
      </vt:variant>
      <vt:variant>
        <vt:i4>20</vt:i4>
      </vt:variant>
      <vt:variant>
        <vt:i4>0</vt:i4>
      </vt:variant>
      <vt:variant>
        <vt:i4>5</vt:i4>
      </vt:variant>
      <vt:variant>
        <vt:lpwstr/>
      </vt:variant>
      <vt:variant>
        <vt:lpwstr>_Toc337543319</vt:lpwstr>
      </vt:variant>
      <vt:variant>
        <vt:i4>1245235</vt:i4>
      </vt:variant>
      <vt:variant>
        <vt:i4>14</vt:i4>
      </vt:variant>
      <vt:variant>
        <vt:i4>0</vt:i4>
      </vt:variant>
      <vt:variant>
        <vt:i4>5</vt:i4>
      </vt:variant>
      <vt:variant>
        <vt:lpwstr/>
      </vt:variant>
      <vt:variant>
        <vt:lpwstr>_Toc337543318</vt:lpwstr>
      </vt:variant>
      <vt:variant>
        <vt:i4>1245235</vt:i4>
      </vt:variant>
      <vt:variant>
        <vt:i4>8</vt:i4>
      </vt:variant>
      <vt:variant>
        <vt:i4>0</vt:i4>
      </vt:variant>
      <vt:variant>
        <vt:i4>5</vt:i4>
      </vt:variant>
      <vt:variant>
        <vt:lpwstr/>
      </vt:variant>
      <vt:variant>
        <vt:lpwstr>_Toc337543317</vt:lpwstr>
      </vt:variant>
      <vt:variant>
        <vt:i4>1245235</vt:i4>
      </vt:variant>
      <vt:variant>
        <vt:i4>2</vt:i4>
      </vt:variant>
      <vt:variant>
        <vt:i4>0</vt:i4>
      </vt:variant>
      <vt:variant>
        <vt:i4>5</vt:i4>
      </vt:variant>
      <vt:variant>
        <vt:lpwstr/>
      </vt:variant>
      <vt:variant>
        <vt:lpwstr>_Toc337543316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Н. Мога</dc:creator>
  <cp:keywords/>
  <dc:description/>
  <cp:lastModifiedBy>User</cp:lastModifiedBy>
  <cp:revision>1026</cp:revision>
  <cp:lastPrinted>2019-04-29T23:16:00Z</cp:lastPrinted>
  <dcterms:created xsi:type="dcterms:W3CDTF">2018-09-19T13:24:00Z</dcterms:created>
  <dcterms:modified xsi:type="dcterms:W3CDTF">2025-05-21T09:33:00Z</dcterms:modified>
</cp:coreProperties>
</file>